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63F4" w14:textId="23BA32D5" w:rsidR="00DF1CEF" w:rsidRPr="00FA7D06" w:rsidRDefault="00B54429" w:rsidP="00DB68B6">
      <w:pPr>
        <w:jc w:val="center"/>
        <w:rPr>
          <w:rFonts w:asciiTheme="majorEastAsia" w:eastAsiaTheme="majorEastAsia" w:hAnsiTheme="majorEastAsia"/>
          <w:sz w:val="24"/>
          <w:szCs w:val="24"/>
        </w:rPr>
      </w:pPr>
      <w:r w:rsidRPr="00545E2E">
        <w:rPr>
          <w:rFonts w:asciiTheme="majorEastAsia" w:eastAsiaTheme="majorEastAsia" w:hAnsiTheme="majorEastAsia" w:hint="eastAsia"/>
          <w:sz w:val="24"/>
          <w:szCs w:val="24"/>
        </w:rPr>
        <w:t>令</w:t>
      </w:r>
      <w:r w:rsidRPr="00FA7D06">
        <w:rPr>
          <w:rFonts w:asciiTheme="majorEastAsia" w:eastAsiaTheme="majorEastAsia" w:hAnsiTheme="majorEastAsia" w:hint="eastAsia"/>
          <w:sz w:val="24"/>
          <w:szCs w:val="24"/>
        </w:rPr>
        <w:t>和</w:t>
      </w:r>
      <w:r w:rsidR="00FA18CE">
        <w:rPr>
          <w:rFonts w:asciiTheme="majorEastAsia" w:eastAsiaTheme="majorEastAsia" w:hAnsiTheme="majorEastAsia" w:hint="eastAsia"/>
          <w:sz w:val="24"/>
          <w:szCs w:val="24"/>
        </w:rPr>
        <w:t>６</w:t>
      </w:r>
      <w:r w:rsidR="00AF65E8" w:rsidRPr="00FA7D06">
        <w:rPr>
          <w:rFonts w:asciiTheme="majorEastAsia" w:eastAsiaTheme="majorEastAsia" w:hAnsiTheme="majorEastAsia" w:hint="eastAsia"/>
          <w:sz w:val="24"/>
          <w:szCs w:val="24"/>
        </w:rPr>
        <w:t>年度ひろしまの森づくり事業特認事業</w:t>
      </w:r>
    </w:p>
    <w:p w14:paraId="31843918" w14:textId="77777777" w:rsidR="00A56476" w:rsidRDefault="00DF1CEF" w:rsidP="00AF65E8">
      <w:pPr>
        <w:jc w:val="center"/>
        <w:rPr>
          <w:rFonts w:asciiTheme="majorEastAsia" w:eastAsiaTheme="majorEastAsia" w:hAnsiTheme="majorEastAsia"/>
          <w:sz w:val="24"/>
          <w:szCs w:val="24"/>
        </w:rPr>
      </w:pPr>
      <w:r w:rsidRPr="00FA7D06">
        <w:rPr>
          <w:rFonts w:asciiTheme="majorEastAsia" w:eastAsiaTheme="majorEastAsia" w:hAnsiTheme="majorEastAsia" w:hint="eastAsia"/>
          <w:sz w:val="24"/>
          <w:szCs w:val="24"/>
        </w:rPr>
        <w:t>（広域事業者を事業主体とするもの）</w:t>
      </w:r>
      <w:r w:rsidR="00AF65E8" w:rsidRPr="00FA7D06">
        <w:rPr>
          <w:rFonts w:asciiTheme="majorEastAsia" w:eastAsiaTheme="majorEastAsia" w:hAnsiTheme="majorEastAsia" w:hint="eastAsia"/>
          <w:sz w:val="24"/>
          <w:szCs w:val="24"/>
        </w:rPr>
        <w:t>公募要領</w:t>
      </w:r>
    </w:p>
    <w:p w14:paraId="388F2310" w14:textId="77777777" w:rsidR="00442C3F" w:rsidRPr="00FA7D06" w:rsidRDefault="00442C3F" w:rsidP="00AF65E8">
      <w:pPr>
        <w:jc w:val="center"/>
        <w:rPr>
          <w:rFonts w:asciiTheme="majorEastAsia" w:eastAsiaTheme="majorEastAsia" w:hAnsiTheme="majorEastAsia"/>
          <w:sz w:val="24"/>
          <w:szCs w:val="24"/>
        </w:rPr>
      </w:pPr>
    </w:p>
    <w:p w14:paraId="6640F261" w14:textId="18C89019" w:rsidR="00AF65E8" w:rsidRPr="00FA7D06" w:rsidRDefault="00A81CD9" w:rsidP="00B2040E">
      <w:pPr>
        <w:wordWrap w:val="0"/>
        <w:jc w:val="right"/>
        <w:rPr>
          <w:rFonts w:asciiTheme="majorEastAsia" w:eastAsiaTheme="majorEastAsia" w:hAnsiTheme="majorEastAsia"/>
          <w:sz w:val="24"/>
          <w:szCs w:val="24"/>
        </w:rPr>
      </w:pPr>
      <w:r w:rsidRPr="00FA7D06">
        <w:rPr>
          <w:rFonts w:asciiTheme="majorEastAsia" w:eastAsiaTheme="majorEastAsia" w:hAnsiTheme="majorEastAsia" w:hint="eastAsia"/>
          <w:sz w:val="24"/>
          <w:szCs w:val="24"/>
        </w:rPr>
        <w:t>令和</w:t>
      </w:r>
      <w:r w:rsidR="00C6340E">
        <w:rPr>
          <w:rFonts w:asciiTheme="majorEastAsia" w:eastAsiaTheme="majorEastAsia" w:hAnsiTheme="majorEastAsia" w:hint="eastAsia"/>
          <w:sz w:val="24"/>
          <w:szCs w:val="24"/>
        </w:rPr>
        <w:t>５</w:t>
      </w:r>
      <w:r w:rsidR="00AF65E8" w:rsidRPr="00FA7D06">
        <w:rPr>
          <w:rFonts w:asciiTheme="majorEastAsia" w:eastAsiaTheme="majorEastAsia" w:hAnsiTheme="majorEastAsia" w:hint="eastAsia"/>
          <w:sz w:val="24"/>
          <w:szCs w:val="24"/>
        </w:rPr>
        <w:t>年</w:t>
      </w:r>
      <w:r w:rsidR="00711763">
        <w:rPr>
          <w:rFonts w:asciiTheme="majorEastAsia" w:eastAsiaTheme="majorEastAsia" w:hAnsiTheme="majorEastAsia" w:hint="eastAsia"/>
          <w:sz w:val="24"/>
          <w:szCs w:val="24"/>
        </w:rPr>
        <w:t>12</w:t>
      </w:r>
      <w:r w:rsidR="00AF65E8" w:rsidRPr="00FA7D06">
        <w:rPr>
          <w:rFonts w:asciiTheme="majorEastAsia" w:eastAsiaTheme="majorEastAsia" w:hAnsiTheme="majorEastAsia" w:hint="eastAsia"/>
          <w:sz w:val="24"/>
          <w:szCs w:val="24"/>
        </w:rPr>
        <w:t>月</w:t>
      </w:r>
      <w:r w:rsidR="00711763">
        <w:rPr>
          <w:rFonts w:asciiTheme="majorEastAsia" w:eastAsiaTheme="majorEastAsia" w:hAnsiTheme="majorEastAsia" w:hint="eastAsia"/>
          <w:sz w:val="24"/>
          <w:szCs w:val="24"/>
        </w:rPr>
        <w:t>27</w:t>
      </w:r>
      <w:r w:rsidR="00B2040E" w:rsidRPr="00FA7D06">
        <w:rPr>
          <w:rFonts w:asciiTheme="majorEastAsia" w:eastAsiaTheme="majorEastAsia" w:hAnsiTheme="majorEastAsia" w:hint="eastAsia"/>
          <w:sz w:val="24"/>
          <w:szCs w:val="24"/>
        </w:rPr>
        <w:t>日制定</w:t>
      </w:r>
    </w:p>
    <w:p w14:paraId="649F5DB6" w14:textId="77777777" w:rsidR="00AF65E8" w:rsidRPr="00FA7D06" w:rsidRDefault="00AF65E8" w:rsidP="00885FF8">
      <w:pPr>
        <w:jc w:val="right"/>
        <w:rPr>
          <w:rFonts w:asciiTheme="majorEastAsia" w:eastAsiaTheme="majorEastAsia" w:hAnsiTheme="majorEastAsia"/>
          <w:sz w:val="24"/>
          <w:szCs w:val="24"/>
        </w:rPr>
      </w:pPr>
    </w:p>
    <w:p w14:paraId="50DAED3A" w14:textId="77777777" w:rsidR="00885FF8" w:rsidRPr="00FA7D06" w:rsidRDefault="00885FF8" w:rsidP="00AF65E8">
      <w:pPr>
        <w:jc w:val="left"/>
        <w:rPr>
          <w:rFonts w:ascii="ＭＳ ゴシック" w:eastAsia="ＭＳ ゴシック" w:hAnsi="ＭＳ ゴシック"/>
          <w:szCs w:val="21"/>
        </w:rPr>
      </w:pPr>
    </w:p>
    <w:p w14:paraId="79CBA94D" w14:textId="77777777" w:rsidR="00885FF8" w:rsidRPr="00FA7D06" w:rsidRDefault="00885FF8" w:rsidP="00AF65E8">
      <w:pPr>
        <w:jc w:val="left"/>
        <w:rPr>
          <w:rFonts w:asciiTheme="minorEastAsia" w:hAnsiTheme="minorEastAsia"/>
          <w:szCs w:val="21"/>
        </w:rPr>
      </w:pPr>
      <w:r w:rsidRPr="00FA7D06">
        <w:rPr>
          <w:rFonts w:asciiTheme="minorEastAsia" w:hAnsiTheme="minorEastAsia" w:hint="eastAsia"/>
          <w:szCs w:val="21"/>
        </w:rPr>
        <w:t xml:space="preserve">　</w:t>
      </w:r>
      <w:r w:rsidR="00B54429" w:rsidRPr="00FA7D06">
        <w:rPr>
          <w:rFonts w:asciiTheme="minorEastAsia" w:hAnsiTheme="minorEastAsia" w:hint="eastAsia"/>
          <w:szCs w:val="21"/>
        </w:rPr>
        <w:t>令和</w:t>
      </w:r>
      <w:r w:rsidR="00FA18CE">
        <w:rPr>
          <w:rFonts w:asciiTheme="minorEastAsia" w:hAnsiTheme="minorEastAsia" w:hint="eastAsia"/>
          <w:szCs w:val="21"/>
        </w:rPr>
        <w:t>６</w:t>
      </w:r>
      <w:r w:rsidRPr="00FA7D06">
        <w:rPr>
          <w:rFonts w:asciiTheme="minorEastAsia" w:hAnsiTheme="minorEastAsia" w:hint="eastAsia"/>
          <w:szCs w:val="21"/>
        </w:rPr>
        <w:t>年度「ひろしまの森づくり事業」交付金事業（特認事業）（以下「事業」という。）の募集を行いますので</w:t>
      </w:r>
      <w:r w:rsidR="00C6340E">
        <w:rPr>
          <w:rFonts w:asciiTheme="minorEastAsia" w:hAnsiTheme="minorEastAsia" w:hint="eastAsia"/>
          <w:szCs w:val="21"/>
        </w:rPr>
        <w:t>、</w:t>
      </w:r>
      <w:r w:rsidRPr="00FA7D06">
        <w:rPr>
          <w:rFonts w:asciiTheme="minorEastAsia" w:hAnsiTheme="minorEastAsia" w:hint="eastAsia"/>
          <w:szCs w:val="21"/>
        </w:rPr>
        <w:t>交付を希望される方は次により応募してください。</w:t>
      </w:r>
    </w:p>
    <w:p w14:paraId="152AEA02" w14:textId="77777777" w:rsidR="00DD26BF" w:rsidRPr="00FA7D06" w:rsidRDefault="00DD26BF" w:rsidP="00AF65E8">
      <w:pPr>
        <w:jc w:val="left"/>
        <w:rPr>
          <w:rFonts w:ascii="ＭＳ ゴシック" w:eastAsia="ＭＳ ゴシック" w:hAnsi="ＭＳ ゴシック"/>
          <w:szCs w:val="21"/>
        </w:rPr>
      </w:pPr>
    </w:p>
    <w:p w14:paraId="2A600C18" w14:textId="77777777" w:rsidR="00AF65E8" w:rsidRPr="00FA7D06" w:rsidRDefault="00AF65E8"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１　事業の背景・目的</w:t>
      </w:r>
    </w:p>
    <w:p w14:paraId="41BCC57E" w14:textId="77777777" w:rsidR="000E1B76" w:rsidRPr="00FA7D06" w:rsidRDefault="000E1B76" w:rsidP="006619D9">
      <w:pPr>
        <w:ind w:leftChars="100" w:left="210"/>
        <w:jc w:val="left"/>
        <w:rPr>
          <w:rFonts w:asciiTheme="minorEastAsia" w:hAnsiTheme="minorEastAsia"/>
          <w:szCs w:val="21"/>
        </w:rPr>
      </w:pPr>
      <w:r w:rsidRPr="00FA7D06">
        <w:rPr>
          <w:rFonts w:asciiTheme="minorEastAsia" w:hAnsiTheme="minorEastAsia" w:hint="eastAsia"/>
          <w:szCs w:val="21"/>
        </w:rPr>
        <w:t xml:space="preserve">　県土の保全や水源のかん養の公益的機能を有する森林からすべての県民が恩恵を受けているとの認識の下</w:t>
      </w:r>
      <w:r w:rsidR="00C6340E">
        <w:rPr>
          <w:rFonts w:asciiTheme="minorEastAsia" w:hAnsiTheme="minorEastAsia" w:hint="eastAsia"/>
          <w:szCs w:val="21"/>
        </w:rPr>
        <w:t>、</w:t>
      </w:r>
      <w:r w:rsidRPr="00FA7D06">
        <w:rPr>
          <w:rFonts w:asciiTheme="minorEastAsia" w:hAnsiTheme="minorEastAsia" w:hint="eastAsia"/>
          <w:szCs w:val="21"/>
        </w:rPr>
        <w:t>森林を県民の財産として守り育て</w:t>
      </w:r>
      <w:r w:rsidR="00C6340E">
        <w:rPr>
          <w:rFonts w:asciiTheme="minorEastAsia" w:hAnsiTheme="minorEastAsia" w:hint="eastAsia"/>
          <w:szCs w:val="21"/>
        </w:rPr>
        <w:t>、</w:t>
      </w:r>
      <w:r w:rsidRPr="00FA7D06">
        <w:rPr>
          <w:rFonts w:asciiTheme="minorEastAsia" w:hAnsiTheme="minorEastAsia" w:hint="eastAsia"/>
          <w:szCs w:val="21"/>
        </w:rPr>
        <w:t>次の世代に引き継い</w:t>
      </w:r>
      <w:r w:rsidR="00885FF8" w:rsidRPr="00FA7D06">
        <w:rPr>
          <w:rFonts w:asciiTheme="minorEastAsia" w:hAnsiTheme="minorEastAsia" w:hint="eastAsia"/>
          <w:szCs w:val="21"/>
        </w:rPr>
        <w:t>でいくことを目的とした</w:t>
      </w:r>
      <w:r w:rsidR="00C6340E">
        <w:rPr>
          <w:rFonts w:asciiTheme="minorEastAsia" w:hAnsiTheme="minorEastAsia" w:hint="eastAsia"/>
          <w:szCs w:val="21"/>
        </w:rPr>
        <w:t>、</w:t>
      </w:r>
      <w:r w:rsidR="00885FF8" w:rsidRPr="00FA7D06">
        <w:rPr>
          <w:rFonts w:asciiTheme="minorEastAsia" w:hAnsiTheme="minorEastAsia" w:hint="eastAsia"/>
          <w:szCs w:val="21"/>
        </w:rPr>
        <w:t>森林の公益的機能の維持増進等を図るため</w:t>
      </w:r>
      <w:r w:rsidRPr="00FA7D06">
        <w:rPr>
          <w:rFonts w:asciiTheme="minorEastAsia" w:hAnsiTheme="minorEastAsia" w:hint="eastAsia"/>
          <w:szCs w:val="21"/>
        </w:rPr>
        <w:t>に要する取組を支援します。</w:t>
      </w:r>
    </w:p>
    <w:p w14:paraId="01F14546" w14:textId="77777777" w:rsidR="00F96B43" w:rsidRPr="00FA7D06" w:rsidRDefault="00F96B43" w:rsidP="00AF65E8">
      <w:pPr>
        <w:jc w:val="left"/>
        <w:rPr>
          <w:rFonts w:ascii="HGPｺﾞｼｯｸM" w:eastAsia="HGPｺﾞｼｯｸM"/>
          <w:szCs w:val="21"/>
        </w:rPr>
      </w:pPr>
    </w:p>
    <w:p w14:paraId="1FFB4162" w14:textId="77777777" w:rsidR="00AF65E8" w:rsidRPr="00FA7D06" w:rsidRDefault="00AF65E8" w:rsidP="00AF65E8">
      <w:pPr>
        <w:jc w:val="left"/>
        <w:rPr>
          <w:rFonts w:asciiTheme="majorEastAsia" w:eastAsiaTheme="majorEastAsia" w:hAnsiTheme="majorEastAsia"/>
          <w:szCs w:val="21"/>
        </w:rPr>
      </w:pPr>
      <w:r w:rsidRPr="00FA7D06">
        <w:rPr>
          <w:rFonts w:asciiTheme="majorEastAsia" w:eastAsiaTheme="majorEastAsia" w:hAnsiTheme="majorEastAsia" w:hint="eastAsia"/>
          <w:szCs w:val="21"/>
        </w:rPr>
        <w:t>２　補助対象事業</w:t>
      </w:r>
    </w:p>
    <w:p w14:paraId="050813DD" w14:textId="77777777" w:rsidR="000E1B76" w:rsidRPr="00FA7D06" w:rsidRDefault="006B5168" w:rsidP="006B5168">
      <w:pPr>
        <w:ind w:leftChars="50" w:left="424" w:hangingChars="152" w:hanging="319"/>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 xml:space="preserve">　</w:t>
      </w:r>
      <w:r w:rsidR="00A81CD9" w:rsidRPr="00FA7D06">
        <w:rPr>
          <w:rFonts w:asciiTheme="minorEastAsia" w:hAnsiTheme="minorEastAsia" w:hint="eastAsia"/>
          <w:szCs w:val="21"/>
        </w:rPr>
        <w:t>１</w:t>
      </w:r>
      <w:r w:rsidR="00F96B43" w:rsidRPr="00FA7D06">
        <w:rPr>
          <w:rFonts w:asciiTheme="minorEastAsia" w:hAnsiTheme="minorEastAsia" w:hint="eastAsia"/>
          <w:szCs w:val="21"/>
        </w:rPr>
        <w:t>で記した目的を達成するため</w:t>
      </w:r>
      <w:r w:rsidR="00C6340E">
        <w:rPr>
          <w:rFonts w:asciiTheme="minorEastAsia" w:hAnsiTheme="minorEastAsia" w:hint="eastAsia"/>
          <w:szCs w:val="21"/>
        </w:rPr>
        <w:t>、</w:t>
      </w:r>
      <w:r w:rsidR="00F96B43" w:rsidRPr="00FA7D06">
        <w:rPr>
          <w:rFonts w:asciiTheme="minorEastAsia" w:hAnsiTheme="minorEastAsia" w:hint="eastAsia"/>
          <w:szCs w:val="21"/>
        </w:rPr>
        <w:t>以下の</w:t>
      </w:r>
      <w:r w:rsidR="002A15A3" w:rsidRPr="00FA7D06">
        <w:rPr>
          <w:rFonts w:asciiTheme="minorEastAsia" w:hAnsiTheme="minorEastAsia" w:hint="eastAsia"/>
          <w:szCs w:val="21"/>
        </w:rPr>
        <w:t>全ての</w:t>
      </w:r>
      <w:r w:rsidR="00F96B43" w:rsidRPr="00FA7D06">
        <w:rPr>
          <w:rFonts w:asciiTheme="minorEastAsia" w:hAnsiTheme="minorEastAsia" w:hint="eastAsia"/>
          <w:szCs w:val="21"/>
        </w:rPr>
        <w:t>要件を満たす取組を行う者を公募し</w:t>
      </w:r>
      <w:r w:rsidR="00C6340E">
        <w:rPr>
          <w:rFonts w:asciiTheme="minorEastAsia" w:hAnsiTheme="minorEastAsia" w:hint="eastAsia"/>
          <w:szCs w:val="21"/>
        </w:rPr>
        <w:t>、</w:t>
      </w:r>
      <w:r w:rsidR="00F96B43" w:rsidRPr="00FA7D06">
        <w:rPr>
          <w:rFonts w:asciiTheme="minorEastAsia" w:hAnsiTheme="minorEastAsia" w:hint="eastAsia"/>
          <w:szCs w:val="21"/>
        </w:rPr>
        <w:t>選考を行ったうえで</w:t>
      </w:r>
      <w:r w:rsidR="00C6340E">
        <w:rPr>
          <w:rFonts w:asciiTheme="minorEastAsia" w:hAnsiTheme="minorEastAsia" w:hint="eastAsia"/>
          <w:szCs w:val="21"/>
        </w:rPr>
        <w:t>、</w:t>
      </w:r>
      <w:r w:rsidR="00F96B43" w:rsidRPr="00FA7D06">
        <w:rPr>
          <w:rFonts w:asciiTheme="minorEastAsia" w:hAnsiTheme="minorEastAsia" w:hint="eastAsia"/>
          <w:szCs w:val="21"/>
        </w:rPr>
        <w:t>補助金を交付する事業を実施します。</w:t>
      </w:r>
    </w:p>
    <w:p w14:paraId="21EEC5CD" w14:textId="77777777" w:rsidR="002A15A3" w:rsidRPr="00FA7D06" w:rsidRDefault="00BD500E" w:rsidP="00885FF8">
      <w:pPr>
        <w:ind w:leftChars="100" w:left="420" w:hangingChars="100" w:hanging="210"/>
        <w:jc w:val="left"/>
        <w:rPr>
          <w:rFonts w:asciiTheme="minorEastAsia" w:hAnsiTheme="minorEastAsia"/>
          <w:szCs w:val="21"/>
        </w:rPr>
      </w:pPr>
      <w:r w:rsidRPr="00FA7D06">
        <w:rPr>
          <w:rFonts w:asciiTheme="minorEastAsia" w:hAnsiTheme="minorEastAsia" w:hint="eastAsia"/>
          <w:szCs w:val="21"/>
        </w:rPr>
        <w:t xml:space="preserve">ア　</w:t>
      </w:r>
      <w:r w:rsidR="002A15A3" w:rsidRPr="00FA7D06">
        <w:rPr>
          <w:rFonts w:asciiTheme="minorEastAsia" w:hAnsiTheme="minorEastAsia" w:hint="eastAsia"/>
          <w:szCs w:val="21"/>
        </w:rPr>
        <w:t>第</w:t>
      </w:r>
      <w:r w:rsidR="00F4245D">
        <w:rPr>
          <w:rFonts w:asciiTheme="minorEastAsia" w:hAnsiTheme="minorEastAsia" w:hint="eastAsia"/>
          <w:szCs w:val="21"/>
        </w:rPr>
        <w:t>４</w:t>
      </w:r>
      <w:r w:rsidR="002A15A3" w:rsidRPr="00FA7D06">
        <w:rPr>
          <w:rFonts w:asciiTheme="minorEastAsia" w:hAnsiTheme="minorEastAsia" w:hint="eastAsia"/>
          <w:szCs w:val="21"/>
        </w:rPr>
        <w:t>期ひろしまの森づくり事業推進方針</w:t>
      </w:r>
      <w:r w:rsidR="000261A3" w:rsidRPr="00FA7D06">
        <w:rPr>
          <w:rFonts w:asciiTheme="minorEastAsia" w:hAnsiTheme="minorEastAsia" w:hint="eastAsia"/>
          <w:szCs w:val="21"/>
        </w:rPr>
        <w:t>（以下「推進方針」という。）</w:t>
      </w:r>
      <w:r w:rsidR="002A15A3" w:rsidRPr="00FA7D06">
        <w:rPr>
          <w:rFonts w:asciiTheme="minorEastAsia" w:hAnsiTheme="minorEastAsia" w:hint="eastAsia"/>
          <w:szCs w:val="21"/>
        </w:rPr>
        <w:t>に合致する</w:t>
      </w:r>
      <w:r w:rsidR="00885FF8" w:rsidRPr="00FA7D06">
        <w:rPr>
          <w:rFonts w:asciiTheme="minorEastAsia" w:hAnsiTheme="minorEastAsia" w:hint="eastAsia"/>
          <w:szCs w:val="21"/>
        </w:rPr>
        <w:t>もの</w:t>
      </w:r>
      <w:r w:rsidR="00DD26BF" w:rsidRPr="00FA7D06">
        <w:rPr>
          <w:rFonts w:asciiTheme="minorEastAsia" w:hAnsiTheme="minorEastAsia" w:hint="eastAsia"/>
          <w:szCs w:val="21"/>
        </w:rPr>
        <w:t>。</w:t>
      </w:r>
    </w:p>
    <w:p w14:paraId="60270C02" w14:textId="77777777" w:rsidR="006B5168" w:rsidRDefault="00BD500E" w:rsidP="006B5168">
      <w:pPr>
        <w:ind w:leftChars="100" w:left="420" w:hangingChars="100" w:hanging="210"/>
        <w:jc w:val="left"/>
        <w:rPr>
          <w:rFonts w:asciiTheme="minorEastAsia" w:hAnsiTheme="minorEastAsia"/>
          <w:szCs w:val="21"/>
        </w:rPr>
      </w:pPr>
      <w:r w:rsidRPr="00FA7D06">
        <w:rPr>
          <w:rFonts w:asciiTheme="minorEastAsia" w:hAnsiTheme="minorEastAsia" w:hint="eastAsia"/>
          <w:szCs w:val="21"/>
        </w:rPr>
        <w:t xml:space="preserve">イ  </w:t>
      </w:r>
      <w:r w:rsidR="002A15A3" w:rsidRPr="00FA7D06">
        <w:rPr>
          <w:rFonts w:asciiTheme="minorEastAsia" w:hAnsiTheme="minorEastAsia" w:hint="eastAsia"/>
          <w:szCs w:val="21"/>
        </w:rPr>
        <w:t>ひろしまの森づくり事業補助金等交付要綱</w:t>
      </w:r>
      <w:r w:rsidR="00175AB8" w:rsidRPr="00FA7D06">
        <w:rPr>
          <w:rFonts w:asciiTheme="minorEastAsia" w:hAnsiTheme="minorEastAsia" w:hint="eastAsia"/>
          <w:szCs w:val="21"/>
        </w:rPr>
        <w:t>（以下「交付要綱」という。）</w:t>
      </w:r>
      <w:r w:rsidR="002A15A3" w:rsidRPr="00FA7D06">
        <w:rPr>
          <w:rFonts w:asciiTheme="minorEastAsia" w:hAnsiTheme="minorEastAsia" w:hint="eastAsia"/>
          <w:szCs w:val="21"/>
        </w:rPr>
        <w:t>及びひろしまの森づくり</w:t>
      </w:r>
      <w:r w:rsidR="0045139B" w:rsidRPr="00FA7D06">
        <w:rPr>
          <w:rFonts w:asciiTheme="minorEastAsia" w:hAnsiTheme="minorEastAsia" w:hint="eastAsia"/>
          <w:szCs w:val="21"/>
        </w:rPr>
        <w:t>事業（</w:t>
      </w:r>
      <w:r w:rsidR="002A15A3" w:rsidRPr="00FA7D06">
        <w:rPr>
          <w:rFonts w:asciiTheme="minorEastAsia" w:hAnsiTheme="minorEastAsia" w:hint="eastAsia"/>
          <w:szCs w:val="21"/>
        </w:rPr>
        <w:t>交付金事業</w:t>
      </w:r>
      <w:r w:rsidR="0045139B" w:rsidRPr="00FA7D06">
        <w:rPr>
          <w:rFonts w:asciiTheme="minorEastAsia" w:hAnsiTheme="minorEastAsia" w:hint="eastAsia"/>
          <w:szCs w:val="21"/>
        </w:rPr>
        <w:t>）</w:t>
      </w:r>
      <w:r w:rsidR="00885FF8" w:rsidRPr="00FA7D06">
        <w:rPr>
          <w:rFonts w:asciiTheme="minorEastAsia" w:hAnsiTheme="minorEastAsia" w:hint="eastAsia"/>
          <w:szCs w:val="21"/>
        </w:rPr>
        <w:t>実施要領</w:t>
      </w:r>
      <w:r w:rsidR="00175AB8" w:rsidRPr="00FA7D06">
        <w:rPr>
          <w:rFonts w:asciiTheme="minorEastAsia" w:hAnsiTheme="minorEastAsia" w:hint="eastAsia"/>
          <w:szCs w:val="21"/>
        </w:rPr>
        <w:t>（以下「実施要領」という。）</w:t>
      </w:r>
      <w:r w:rsidR="00885FF8" w:rsidRPr="00FA7D06">
        <w:rPr>
          <w:rFonts w:asciiTheme="minorEastAsia" w:hAnsiTheme="minorEastAsia" w:hint="eastAsia"/>
          <w:szCs w:val="21"/>
        </w:rPr>
        <w:t>に基づく事業のうち</w:t>
      </w:r>
      <w:r w:rsidR="00C6340E">
        <w:rPr>
          <w:rFonts w:asciiTheme="minorEastAsia" w:hAnsiTheme="minorEastAsia" w:hint="eastAsia"/>
          <w:szCs w:val="21"/>
        </w:rPr>
        <w:t>、</w:t>
      </w:r>
      <w:r w:rsidR="00885FF8" w:rsidRPr="00FA7D06">
        <w:rPr>
          <w:rFonts w:asciiTheme="minorEastAsia" w:hAnsiTheme="minorEastAsia" w:hint="eastAsia"/>
          <w:szCs w:val="21"/>
        </w:rPr>
        <w:t>広域事業者</w:t>
      </w:r>
      <w:r w:rsidR="004656AE" w:rsidRPr="00FA7D06">
        <w:rPr>
          <w:rFonts w:asciiTheme="minorEastAsia" w:hAnsiTheme="minorEastAsia" w:hint="eastAsia"/>
          <w:szCs w:val="21"/>
        </w:rPr>
        <w:t>（２以上の市町域</w:t>
      </w:r>
      <w:r w:rsidR="00DF1CEF" w:rsidRPr="00FA7D06">
        <w:rPr>
          <w:rFonts w:asciiTheme="minorEastAsia" w:hAnsiTheme="minorEastAsia" w:hint="eastAsia"/>
          <w:szCs w:val="21"/>
        </w:rPr>
        <w:t>で事業を実施する予定の事業主体をいう。以下同じ。）</w:t>
      </w:r>
      <w:r w:rsidR="00885FF8" w:rsidRPr="00FA7D06">
        <w:rPr>
          <w:rFonts w:asciiTheme="minorEastAsia" w:hAnsiTheme="minorEastAsia" w:hint="eastAsia"/>
          <w:szCs w:val="21"/>
        </w:rPr>
        <w:t>が行うことができるもの</w:t>
      </w:r>
      <w:r w:rsidR="00DD26BF" w:rsidRPr="00FA7D06">
        <w:rPr>
          <w:rFonts w:asciiTheme="minorEastAsia" w:hAnsiTheme="minorEastAsia" w:hint="eastAsia"/>
          <w:szCs w:val="21"/>
        </w:rPr>
        <w:t>。</w:t>
      </w:r>
    </w:p>
    <w:p w14:paraId="55048DF4" w14:textId="77777777" w:rsidR="00BD500E" w:rsidRPr="00FA7D06" w:rsidRDefault="006B5168" w:rsidP="006B5168">
      <w:pPr>
        <w:ind w:firstLineChars="50" w:firstLine="105"/>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w:t>
      </w:r>
      <w:r w:rsidR="00BD500E" w:rsidRPr="00FA7D06">
        <w:rPr>
          <w:rFonts w:asciiTheme="minorEastAsia" w:hAnsiTheme="minorEastAsia" w:hint="eastAsia"/>
          <w:szCs w:val="21"/>
        </w:rPr>
        <w:t>以下に該当</w:t>
      </w:r>
      <w:r w:rsidR="000261A3" w:rsidRPr="00FA7D06">
        <w:rPr>
          <w:rFonts w:asciiTheme="minorEastAsia" w:hAnsiTheme="minorEastAsia" w:hint="eastAsia"/>
          <w:szCs w:val="21"/>
        </w:rPr>
        <w:t>するものは</w:t>
      </w:r>
      <w:r w:rsidR="00C6340E">
        <w:rPr>
          <w:rFonts w:asciiTheme="minorEastAsia" w:hAnsiTheme="minorEastAsia" w:hint="eastAsia"/>
          <w:szCs w:val="21"/>
        </w:rPr>
        <w:t>、</w:t>
      </w:r>
      <w:r w:rsidR="000261A3" w:rsidRPr="00FA7D06">
        <w:rPr>
          <w:rFonts w:asciiTheme="minorEastAsia" w:hAnsiTheme="minorEastAsia" w:hint="eastAsia"/>
          <w:szCs w:val="21"/>
        </w:rPr>
        <w:t>原則として事業の対象としません</w:t>
      </w:r>
      <w:r w:rsidR="00BD500E" w:rsidRPr="00FA7D06">
        <w:rPr>
          <w:rFonts w:asciiTheme="minorEastAsia" w:hAnsiTheme="minorEastAsia" w:hint="eastAsia"/>
          <w:szCs w:val="21"/>
        </w:rPr>
        <w:t>。</w:t>
      </w:r>
    </w:p>
    <w:p w14:paraId="2AC6B2B1" w14:textId="77777777" w:rsidR="00BD500E" w:rsidRPr="00FA7D06" w:rsidRDefault="00BD500E" w:rsidP="0007572A">
      <w:pPr>
        <w:ind w:leftChars="111" w:left="443" w:hangingChars="100" w:hanging="210"/>
        <w:jc w:val="left"/>
        <w:rPr>
          <w:rFonts w:asciiTheme="minorEastAsia" w:hAnsiTheme="minorEastAsia"/>
          <w:szCs w:val="21"/>
        </w:rPr>
      </w:pPr>
      <w:r w:rsidRPr="00FA7D06">
        <w:rPr>
          <w:rFonts w:asciiTheme="minorEastAsia" w:hAnsiTheme="minorEastAsia" w:hint="eastAsia"/>
          <w:szCs w:val="21"/>
        </w:rPr>
        <w:t xml:space="preserve">ア　</w:t>
      </w:r>
      <w:r w:rsidR="00A13F67" w:rsidRPr="00FA7D06">
        <w:rPr>
          <w:rFonts w:asciiTheme="minorEastAsia" w:hAnsiTheme="minorEastAsia" w:hint="eastAsia"/>
          <w:szCs w:val="21"/>
        </w:rPr>
        <w:t>事業の補助を受ける者（以下「補助事業者」という。）が</w:t>
      </w:r>
      <w:r w:rsidRPr="00FA7D06">
        <w:rPr>
          <w:rFonts w:asciiTheme="minorEastAsia" w:hAnsiTheme="minorEastAsia" w:hint="eastAsia"/>
          <w:szCs w:val="21"/>
        </w:rPr>
        <w:t>事業の主たる目的である事務・事業を実質的に行わず外部委託する</w:t>
      </w:r>
      <w:r w:rsidR="00885FF8" w:rsidRPr="00FA7D06">
        <w:rPr>
          <w:rFonts w:asciiTheme="minorEastAsia" w:hAnsiTheme="minorEastAsia" w:hint="eastAsia"/>
          <w:szCs w:val="21"/>
        </w:rPr>
        <w:t>取組</w:t>
      </w:r>
      <w:r w:rsidRPr="00FA7D06">
        <w:rPr>
          <w:rFonts w:asciiTheme="minorEastAsia" w:hAnsiTheme="minorEastAsia" w:hint="eastAsia"/>
          <w:szCs w:val="21"/>
        </w:rPr>
        <w:t>や</w:t>
      </w:r>
      <w:r w:rsidR="00C6340E">
        <w:rPr>
          <w:rFonts w:asciiTheme="minorEastAsia" w:hAnsiTheme="minorEastAsia" w:hint="eastAsia"/>
          <w:szCs w:val="21"/>
        </w:rPr>
        <w:t>、</w:t>
      </w:r>
      <w:r w:rsidRPr="00FA7D06">
        <w:rPr>
          <w:rFonts w:asciiTheme="minorEastAsia" w:hAnsiTheme="minorEastAsia" w:hint="eastAsia"/>
          <w:szCs w:val="21"/>
        </w:rPr>
        <w:t>第三者に資金を交付することを目的とした事業が大部分を占める</w:t>
      </w:r>
      <w:r w:rsidR="00885FF8" w:rsidRPr="00FA7D06">
        <w:rPr>
          <w:rFonts w:asciiTheme="minorEastAsia" w:hAnsiTheme="minorEastAsia" w:hint="eastAsia"/>
          <w:szCs w:val="21"/>
        </w:rPr>
        <w:t>もの</w:t>
      </w:r>
      <w:r w:rsidR="00DD26BF" w:rsidRPr="00FA7D06">
        <w:rPr>
          <w:rFonts w:asciiTheme="minorEastAsia" w:hAnsiTheme="minorEastAsia" w:hint="eastAsia"/>
          <w:szCs w:val="21"/>
        </w:rPr>
        <w:t>。</w:t>
      </w:r>
    </w:p>
    <w:p w14:paraId="23C1FD1B" w14:textId="77777777" w:rsidR="00BD500E" w:rsidRPr="00FA7D06" w:rsidRDefault="00BD500E" w:rsidP="0007572A">
      <w:pPr>
        <w:ind w:leftChars="67" w:left="141" w:firstLineChars="50" w:firstLine="105"/>
        <w:jc w:val="left"/>
        <w:rPr>
          <w:rFonts w:asciiTheme="minorEastAsia" w:hAnsiTheme="minorEastAsia"/>
          <w:szCs w:val="21"/>
        </w:rPr>
      </w:pPr>
      <w:r w:rsidRPr="00FA7D06">
        <w:rPr>
          <w:rFonts w:asciiTheme="minorEastAsia" w:hAnsiTheme="minorEastAsia" w:hint="eastAsia"/>
          <w:szCs w:val="21"/>
        </w:rPr>
        <w:t xml:space="preserve">イ　</w:t>
      </w:r>
      <w:r w:rsidR="000261A3" w:rsidRPr="00FA7D06">
        <w:rPr>
          <w:rFonts w:asciiTheme="minorEastAsia" w:hAnsiTheme="minorEastAsia" w:hint="eastAsia"/>
          <w:szCs w:val="21"/>
        </w:rPr>
        <w:t>単に</w:t>
      </w:r>
      <w:r w:rsidRPr="00FA7D06">
        <w:rPr>
          <w:rFonts w:asciiTheme="minorEastAsia" w:hAnsiTheme="minorEastAsia" w:hint="eastAsia"/>
          <w:szCs w:val="21"/>
        </w:rPr>
        <w:t>設備</w:t>
      </w:r>
      <w:r w:rsidR="000261A3" w:rsidRPr="00FA7D06">
        <w:rPr>
          <w:rFonts w:asciiTheme="minorEastAsia" w:hAnsiTheme="minorEastAsia" w:hint="eastAsia"/>
          <w:szCs w:val="21"/>
        </w:rPr>
        <w:t>の</w:t>
      </w:r>
      <w:r w:rsidRPr="00FA7D06">
        <w:rPr>
          <w:rFonts w:asciiTheme="minorEastAsia" w:hAnsiTheme="minorEastAsia" w:hint="eastAsia"/>
          <w:szCs w:val="21"/>
        </w:rPr>
        <w:t>整備</w:t>
      </w:r>
      <w:r w:rsidR="000261A3" w:rsidRPr="00FA7D06">
        <w:rPr>
          <w:rFonts w:asciiTheme="minorEastAsia" w:hAnsiTheme="minorEastAsia" w:hint="eastAsia"/>
          <w:szCs w:val="21"/>
        </w:rPr>
        <w:t>や</w:t>
      </w:r>
      <w:r w:rsidRPr="00FA7D06">
        <w:rPr>
          <w:rFonts w:asciiTheme="minorEastAsia" w:hAnsiTheme="minorEastAsia" w:hint="eastAsia"/>
          <w:szCs w:val="21"/>
        </w:rPr>
        <w:t>備品</w:t>
      </w:r>
      <w:r w:rsidR="000261A3" w:rsidRPr="00FA7D06">
        <w:rPr>
          <w:rFonts w:asciiTheme="minorEastAsia" w:hAnsiTheme="minorEastAsia" w:hint="eastAsia"/>
          <w:szCs w:val="21"/>
        </w:rPr>
        <w:t>の</w:t>
      </w:r>
      <w:r w:rsidRPr="00FA7D06">
        <w:rPr>
          <w:rFonts w:asciiTheme="minorEastAsia" w:hAnsiTheme="minorEastAsia" w:hint="eastAsia"/>
          <w:szCs w:val="21"/>
        </w:rPr>
        <w:t>購入</w:t>
      </w:r>
      <w:r w:rsidR="000261A3" w:rsidRPr="00FA7D06">
        <w:rPr>
          <w:rFonts w:asciiTheme="minorEastAsia" w:hAnsiTheme="minorEastAsia" w:hint="eastAsia"/>
          <w:szCs w:val="21"/>
        </w:rPr>
        <w:t>等に留まり</w:t>
      </w:r>
      <w:r w:rsidR="00C6340E">
        <w:rPr>
          <w:rFonts w:asciiTheme="minorEastAsia" w:hAnsiTheme="minorEastAsia" w:hint="eastAsia"/>
          <w:szCs w:val="21"/>
        </w:rPr>
        <w:t>、</w:t>
      </w:r>
      <w:r w:rsidR="000261A3" w:rsidRPr="00FA7D06">
        <w:rPr>
          <w:rFonts w:asciiTheme="minorEastAsia" w:hAnsiTheme="minorEastAsia" w:hint="eastAsia"/>
          <w:szCs w:val="21"/>
        </w:rPr>
        <w:t>推進方針の達成に寄与しない</w:t>
      </w:r>
      <w:r w:rsidR="00885FF8" w:rsidRPr="00FA7D06">
        <w:rPr>
          <w:rFonts w:asciiTheme="minorEastAsia" w:hAnsiTheme="minorEastAsia" w:hint="eastAsia"/>
          <w:szCs w:val="21"/>
        </w:rPr>
        <w:t>もの</w:t>
      </w:r>
      <w:r w:rsidR="00DD26BF" w:rsidRPr="00FA7D06">
        <w:rPr>
          <w:rFonts w:asciiTheme="minorEastAsia" w:hAnsiTheme="minorEastAsia" w:hint="eastAsia"/>
          <w:szCs w:val="21"/>
        </w:rPr>
        <w:t>。</w:t>
      </w:r>
    </w:p>
    <w:p w14:paraId="6417AF40" w14:textId="77777777" w:rsidR="00885FF8" w:rsidRPr="00FA7D06" w:rsidRDefault="000F576E" w:rsidP="007E3523">
      <w:pPr>
        <w:ind w:leftChars="67" w:left="141" w:firstLineChars="50" w:firstLine="105"/>
        <w:jc w:val="left"/>
        <w:rPr>
          <w:rFonts w:asciiTheme="minorEastAsia" w:hAnsiTheme="minorEastAsia"/>
          <w:szCs w:val="21"/>
        </w:rPr>
      </w:pPr>
      <w:r w:rsidRPr="00FA7D06">
        <w:rPr>
          <w:rFonts w:asciiTheme="minorEastAsia" w:hAnsiTheme="minorEastAsia" w:hint="eastAsia"/>
          <w:szCs w:val="21"/>
        </w:rPr>
        <w:t>ウ</w:t>
      </w:r>
      <w:r w:rsidR="00885FF8" w:rsidRPr="00FA7D06">
        <w:rPr>
          <w:rFonts w:asciiTheme="minorEastAsia" w:hAnsiTheme="minorEastAsia" w:hint="eastAsia"/>
          <w:szCs w:val="21"/>
        </w:rPr>
        <w:t xml:space="preserve">　県外の森林</w:t>
      </w:r>
      <w:r w:rsidR="00DD26BF" w:rsidRPr="00FA7D06">
        <w:rPr>
          <w:rFonts w:asciiTheme="minorEastAsia" w:hAnsiTheme="minorEastAsia" w:hint="eastAsia"/>
          <w:szCs w:val="21"/>
        </w:rPr>
        <w:t>整備や森林整備活動</w:t>
      </w:r>
      <w:r w:rsidR="00885FF8" w:rsidRPr="00FA7D06">
        <w:rPr>
          <w:rFonts w:asciiTheme="minorEastAsia" w:hAnsiTheme="minorEastAsia" w:hint="eastAsia"/>
          <w:szCs w:val="21"/>
        </w:rPr>
        <w:t>を対象とした事業であるもの</w:t>
      </w:r>
      <w:r w:rsidR="00DD26BF" w:rsidRPr="00FA7D06">
        <w:rPr>
          <w:rFonts w:asciiTheme="minorEastAsia" w:hAnsiTheme="minorEastAsia" w:hint="eastAsia"/>
          <w:szCs w:val="21"/>
        </w:rPr>
        <w:t>。</w:t>
      </w:r>
    </w:p>
    <w:p w14:paraId="7BAB1E29" w14:textId="77777777" w:rsidR="000E1B76" w:rsidRPr="00FA7D06" w:rsidRDefault="000E1B76" w:rsidP="00212B5F">
      <w:pPr>
        <w:jc w:val="left"/>
        <w:rPr>
          <w:rFonts w:asciiTheme="minorEastAsia" w:hAnsiTheme="minorEastAsia"/>
          <w:szCs w:val="21"/>
        </w:rPr>
      </w:pPr>
    </w:p>
    <w:p w14:paraId="6EB10B05" w14:textId="77777777" w:rsidR="00AF65E8" w:rsidRPr="00FA7D06" w:rsidRDefault="00F96B43"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３</w:t>
      </w:r>
      <w:r w:rsidR="00AF65E8" w:rsidRPr="00FA7D06">
        <w:rPr>
          <w:rFonts w:ascii="ＭＳ ゴシック" w:eastAsia="ＭＳ ゴシック" w:hAnsi="ＭＳ ゴシック" w:hint="eastAsia"/>
          <w:szCs w:val="21"/>
        </w:rPr>
        <w:t xml:space="preserve">　補助事業者</w:t>
      </w:r>
    </w:p>
    <w:p w14:paraId="1900B009" w14:textId="77777777" w:rsidR="006B5168" w:rsidRDefault="00175AB8" w:rsidP="006B5168">
      <w:pPr>
        <w:ind w:leftChars="100" w:left="210"/>
        <w:jc w:val="left"/>
        <w:rPr>
          <w:rFonts w:asciiTheme="minorEastAsia" w:hAnsiTheme="minorEastAsia"/>
          <w:szCs w:val="21"/>
        </w:rPr>
      </w:pPr>
      <w:r w:rsidRPr="00FA7D06">
        <w:rPr>
          <w:rFonts w:asciiTheme="minorEastAsia" w:hAnsiTheme="minorEastAsia" w:hint="eastAsia"/>
          <w:szCs w:val="21"/>
        </w:rPr>
        <w:t xml:space="preserve">　補助事業者</w:t>
      </w:r>
      <w:r w:rsidR="00F96B43" w:rsidRPr="00FA7D06">
        <w:rPr>
          <w:rFonts w:asciiTheme="minorEastAsia" w:hAnsiTheme="minorEastAsia" w:hint="eastAsia"/>
          <w:szCs w:val="21"/>
        </w:rPr>
        <w:t>は</w:t>
      </w:r>
      <w:r w:rsidR="00C6340E">
        <w:rPr>
          <w:rFonts w:asciiTheme="minorEastAsia" w:hAnsiTheme="minorEastAsia" w:hint="eastAsia"/>
          <w:szCs w:val="21"/>
        </w:rPr>
        <w:t>、</w:t>
      </w:r>
      <w:r w:rsidR="00F96B43" w:rsidRPr="00FA7D06">
        <w:rPr>
          <w:rFonts w:asciiTheme="minorEastAsia" w:hAnsiTheme="minorEastAsia" w:hint="eastAsia"/>
          <w:szCs w:val="21"/>
        </w:rPr>
        <w:t>本県の森林の公益的機能の維持増進を図ることに対して意欲的な活動を行う団体で</w:t>
      </w:r>
      <w:r w:rsidR="00C6340E">
        <w:rPr>
          <w:rFonts w:asciiTheme="minorEastAsia" w:hAnsiTheme="minorEastAsia" w:hint="eastAsia"/>
          <w:szCs w:val="21"/>
        </w:rPr>
        <w:t>、</w:t>
      </w:r>
      <w:r w:rsidR="00F96B43" w:rsidRPr="00FA7D06">
        <w:rPr>
          <w:rFonts w:asciiTheme="minorEastAsia" w:hAnsiTheme="minorEastAsia" w:hint="eastAsia"/>
          <w:szCs w:val="21"/>
        </w:rPr>
        <w:t>次の要件を</w:t>
      </w:r>
      <w:r w:rsidR="00772626" w:rsidRPr="00FA7D06">
        <w:rPr>
          <w:rFonts w:asciiTheme="minorEastAsia" w:hAnsiTheme="minorEastAsia" w:hint="eastAsia"/>
          <w:szCs w:val="21"/>
        </w:rPr>
        <w:t>全て</w:t>
      </w:r>
      <w:r w:rsidR="00F96B43" w:rsidRPr="00FA7D06">
        <w:rPr>
          <w:rFonts w:asciiTheme="minorEastAsia" w:hAnsiTheme="minorEastAsia" w:hint="eastAsia"/>
          <w:szCs w:val="21"/>
        </w:rPr>
        <w:t>満たすことが必要です。</w:t>
      </w:r>
    </w:p>
    <w:p w14:paraId="4A6E0E6E" w14:textId="77777777" w:rsidR="006B5168" w:rsidRDefault="006B5168" w:rsidP="007E3523">
      <w:pPr>
        <w:ind w:leftChars="50" w:left="424" w:hangingChars="152" w:hanging="319"/>
        <w:jc w:val="left"/>
        <w:rPr>
          <w:rFonts w:asciiTheme="minorEastAsia" w:hAnsiTheme="minorEastAsia"/>
          <w:szCs w:val="21"/>
        </w:rPr>
      </w:pPr>
      <w:r>
        <w:rPr>
          <w:rFonts w:asciiTheme="minorEastAsia" w:hAnsiTheme="minorEastAsia" w:hint="eastAsia"/>
          <w:szCs w:val="21"/>
        </w:rPr>
        <w:t xml:space="preserve">(1)  </w:t>
      </w:r>
      <w:r w:rsidR="00F96B43" w:rsidRPr="00FA7D06">
        <w:rPr>
          <w:rFonts w:asciiTheme="minorEastAsia" w:hAnsiTheme="minorEastAsia" w:hint="eastAsia"/>
          <w:szCs w:val="21"/>
        </w:rPr>
        <w:t>補助事業の遂行に必要な組織</w:t>
      </w:r>
      <w:r w:rsidR="00C6340E">
        <w:rPr>
          <w:rFonts w:asciiTheme="minorEastAsia" w:hAnsiTheme="minorEastAsia" w:hint="eastAsia"/>
          <w:szCs w:val="21"/>
        </w:rPr>
        <w:t>、</w:t>
      </w:r>
      <w:r w:rsidR="00F96B43" w:rsidRPr="00FA7D06">
        <w:rPr>
          <w:rFonts w:asciiTheme="minorEastAsia" w:hAnsiTheme="minorEastAsia" w:hint="eastAsia"/>
          <w:szCs w:val="21"/>
        </w:rPr>
        <w:t>能力</w:t>
      </w:r>
      <w:r w:rsidR="00C6340E">
        <w:rPr>
          <w:rFonts w:asciiTheme="minorEastAsia" w:hAnsiTheme="minorEastAsia" w:hint="eastAsia"/>
          <w:szCs w:val="21"/>
        </w:rPr>
        <w:t>、</w:t>
      </w:r>
      <w:r w:rsidR="00F96B43" w:rsidRPr="00FA7D06">
        <w:rPr>
          <w:rFonts w:asciiTheme="minorEastAsia" w:hAnsiTheme="minorEastAsia" w:hint="eastAsia"/>
          <w:szCs w:val="21"/>
        </w:rPr>
        <w:t>知識を有していること</w:t>
      </w:r>
      <w:r w:rsidR="00DD26BF" w:rsidRPr="00FA7D06">
        <w:rPr>
          <w:rFonts w:asciiTheme="minorEastAsia" w:hAnsiTheme="minorEastAsia" w:hint="eastAsia"/>
          <w:szCs w:val="21"/>
        </w:rPr>
        <w:t>。</w:t>
      </w:r>
    </w:p>
    <w:p w14:paraId="7B2C5E89" w14:textId="77777777" w:rsidR="006B5168" w:rsidRDefault="006B5168" w:rsidP="007E3523">
      <w:pPr>
        <w:ind w:leftChars="50" w:left="424" w:hangingChars="152" w:hanging="319"/>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当該</w:t>
      </w:r>
      <w:r w:rsidR="00F96B43" w:rsidRPr="00FA7D06">
        <w:rPr>
          <w:rFonts w:asciiTheme="minorEastAsia" w:hAnsiTheme="minorEastAsia" w:hint="eastAsia"/>
          <w:szCs w:val="21"/>
        </w:rPr>
        <w:t>補助事業を円滑に遂行するために必要な経営基盤を有し</w:t>
      </w:r>
      <w:r w:rsidR="00C6340E">
        <w:rPr>
          <w:rFonts w:asciiTheme="minorEastAsia" w:hAnsiTheme="minorEastAsia" w:hint="eastAsia"/>
          <w:szCs w:val="21"/>
        </w:rPr>
        <w:t>、</w:t>
      </w:r>
      <w:r w:rsidR="00F96B43" w:rsidRPr="00FA7D06">
        <w:rPr>
          <w:rFonts w:asciiTheme="minorEastAsia" w:hAnsiTheme="minorEastAsia" w:hint="eastAsia"/>
          <w:szCs w:val="21"/>
        </w:rPr>
        <w:t>かつ資金等について十分な管理能力を有していること</w:t>
      </w:r>
      <w:r w:rsidR="00DD26BF" w:rsidRPr="00FA7D06">
        <w:rPr>
          <w:rFonts w:asciiTheme="minorEastAsia" w:hAnsiTheme="minorEastAsia" w:hint="eastAsia"/>
          <w:szCs w:val="21"/>
        </w:rPr>
        <w:t>。</w:t>
      </w:r>
    </w:p>
    <w:p w14:paraId="7033A008" w14:textId="77777777" w:rsidR="002A15A3" w:rsidRPr="00FA7D06" w:rsidRDefault="006B5168" w:rsidP="007E3523">
      <w:pPr>
        <w:ind w:leftChars="50" w:left="424" w:hangingChars="152" w:hanging="319"/>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w:t>
      </w:r>
      <w:r w:rsidR="0045139B" w:rsidRPr="00FA7D06">
        <w:rPr>
          <w:rFonts w:asciiTheme="minorEastAsia" w:hAnsiTheme="minorEastAsia" w:hint="eastAsia"/>
          <w:szCs w:val="21"/>
        </w:rPr>
        <w:t>団体</w:t>
      </w:r>
      <w:r w:rsidR="002A15A3" w:rsidRPr="00FA7D06">
        <w:rPr>
          <w:rFonts w:asciiTheme="minorEastAsia" w:hAnsiTheme="minorEastAsia" w:hint="eastAsia"/>
          <w:szCs w:val="21"/>
        </w:rPr>
        <w:t>又はその代表者が</w:t>
      </w:r>
      <w:r w:rsidR="00C6340E">
        <w:rPr>
          <w:rFonts w:asciiTheme="minorEastAsia" w:hAnsiTheme="minorEastAsia" w:hint="eastAsia"/>
          <w:szCs w:val="21"/>
        </w:rPr>
        <w:t>、</w:t>
      </w:r>
      <w:r w:rsidR="002A15A3" w:rsidRPr="00FA7D06">
        <w:rPr>
          <w:rFonts w:asciiTheme="minorEastAsia" w:hAnsiTheme="minorEastAsia" w:hint="eastAsia"/>
          <w:szCs w:val="21"/>
        </w:rPr>
        <w:t>次に該当しないこと</w:t>
      </w:r>
      <w:r w:rsidR="00DD26BF" w:rsidRPr="00FA7D06">
        <w:rPr>
          <w:rFonts w:asciiTheme="minorEastAsia" w:hAnsiTheme="minorEastAsia" w:hint="eastAsia"/>
          <w:szCs w:val="21"/>
        </w:rPr>
        <w:t>。</w:t>
      </w:r>
    </w:p>
    <w:p w14:paraId="078F5343" w14:textId="77777777" w:rsidR="002A15A3" w:rsidRPr="00FA7D06" w:rsidRDefault="002A15A3" w:rsidP="007E3523">
      <w:pPr>
        <w:ind w:leftChars="111" w:left="443" w:hangingChars="100" w:hanging="210"/>
        <w:jc w:val="left"/>
        <w:rPr>
          <w:rFonts w:asciiTheme="minorEastAsia" w:hAnsiTheme="minorEastAsia"/>
          <w:szCs w:val="21"/>
        </w:rPr>
      </w:pPr>
      <w:r w:rsidRPr="00FA7D06">
        <w:rPr>
          <w:rFonts w:asciiTheme="minorEastAsia" w:hAnsiTheme="minorEastAsia" w:hint="eastAsia"/>
          <w:szCs w:val="21"/>
        </w:rPr>
        <w:t>ア  法律行為を行う能力を有しない場合</w:t>
      </w:r>
      <w:r w:rsidR="00DD26BF" w:rsidRPr="00FA7D06">
        <w:rPr>
          <w:rFonts w:asciiTheme="minorEastAsia" w:hAnsiTheme="minorEastAsia" w:hint="eastAsia"/>
          <w:szCs w:val="21"/>
        </w:rPr>
        <w:t>。</w:t>
      </w:r>
    </w:p>
    <w:p w14:paraId="2079EAAA" w14:textId="77777777" w:rsidR="002A15A3" w:rsidRPr="00FA7D06" w:rsidRDefault="002A15A3" w:rsidP="007E3523">
      <w:pPr>
        <w:ind w:leftChars="111" w:left="443" w:hangingChars="100" w:hanging="210"/>
        <w:jc w:val="left"/>
        <w:rPr>
          <w:rFonts w:asciiTheme="minorEastAsia" w:hAnsiTheme="minorEastAsia"/>
          <w:szCs w:val="21"/>
        </w:rPr>
      </w:pPr>
      <w:r w:rsidRPr="00FA7D06">
        <w:rPr>
          <w:rFonts w:asciiTheme="minorEastAsia" w:hAnsiTheme="minorEastAsia" w:hint="eastAsia"/>
          <w:szCs w:val="21"/>
        </w:rPr>
        <w:t>イ  破産者で復権を得ない場合</w:t>
      </w:r>
      <w:r w:rsidR="00DD26BF" w:rsidRPr="00FA7D06">
        <w:rPr>
          <w:rFonts w:asciiTheme="minorEastAsia" w:hAnsiTheme="minorEastAsia" w:hint="eastAsia"/>
          <w:szCs w:val="21"/>
        </w:rPr>
        <w:t>。</w:t>
      </w:r>
    </w:p>
    <w:p w14:paraId="002C2D84" w14:textId="77777777" w:rsidR="002A15A3" w:rsidRPr="00FA7D06" w:rsidRDefault="002A15A3" w:rsidP="007E3523">
      <w:pPr>
        <w:ind w:leftChars="111" w:left="443" w:hangingChars="100" w:hanging="210"/>
        <w:jc w:val="left"/>
        <w:rPr>
          <w:rFonts w:asciiTheme="minorEastAsia" w:hAnsiTheme="minorEastAsia"/>
          <w:szCs w:val="21"/>
        </w:rPr>
      </w:pPr>
      <w:r w:rsidRPr="00FA7D06">
        <w:rPr>
          <w:rFonts w:asciiTheme="minorEastAsia" w:hAnsiTheme="minorEastAsia" w:hint="eastAsia"/>
          <w:szCs w:val="21"/>
        </w:rPr>
        <w:t>ウ  地方自治法施行令第167条の</w:t>
      </w:r>
      <w:r w:rsidR="00A81CD9" w:rsidRPr="00FA7D06">
        <w:rPr>
          <w:rFonts w:asciiTheme="minorEastAsia" w:hAnsiTheme="minorEastAsia" w:hint="eastAsia"/>
          <w:szCs w:val="21"/>
        </w:rPr>
        <w:t>４</w:t>
      </w:r>
      <w:r w:rsidRPr="00FA7D06">
        <w:rPr>
          <w:rFonts w:asciiTheme="minorEastAsia" w:hAnsiTheme="minorEastAsia" w:hint="eastAsia"/>
          <w:szCs w:val="21"/>
        </w:rPr>
        <w:t>第</w:t>
      </w:r>
      <w:r w:rsidR="00A81CD9" w:rsidRPr="00FA7D06">
        <w:rPr>
          <w:rFonts w:asciiTheme="minorEastAsia" w:hAnsiTheme="minorEastAsia" w:hint="eastAsia"/>
          <w:szCs w:val="21"/>
        </w:rPr>
        <w:t>２</w:t>
      </w:r>
      <w:r w:rsidR="00DD26BF" w:rsidRPr="00FA7D06">
        <w:rPr>
          <w:rFonts w:asciiTheme="minorEastAsia" w:hAnsiTheme="minorEastAsia" w:hint="eastAsia"/>
          <w:szCs w:val="21"/>
        </w:rPr>
        <w:t>項（同項を準用する場合を含む。）の規定により</w:t>
      </w:r>
      <w:r w:rsidR="00C6340E">
        <w:rPr>
          <w:rFonts w:asciiTheme="minorEastAsia" w:hAnsiTheme="minorEastAsia" w:hint="eastAsia"/>
          <w:szCs w:val="21"/>
        </w:rPr>
        <w:t>、</w:t>
      </w:r>
      <w:r w:rsidR="00DD26BF" w:rsidRPr="00FA7D06">
        <w:rPr>
          <w:rFonts w:asciiTheme="minorEastAsia" w:hAnsiTheme="minorEastAsia" w:hint="eastAsia"/>
          <w:szCs w:val="21"/>
        </w:rPr>
        <w:t>地方公共団体</w:t>
      </w:r>
      <w:r w:rsidRPr="00FA7D06">
        <w:rPr>
          <w:rFonts w:asciiTheme="minorEastAsia" w:hAnsiTheme="minorEastAsia" w:hint="eastAsia"/>
          <w:szCs w:val="21"/>
        </w:rPr>
        <w:t>における一般競争入札等の参加を制限されている場合</w:t>
      </w:r>
      <w:r w:rsidR="00DD26BF" w:rsidRPr="00FA7D06">
        <w:rPr>
          <w:rFonts w:asciiTheme="minorEastAsia" w:hAnsiTheme="minorEastAsia" w:hint="eastAsia"/>
          <w:szCs w:val="21"/>
        </w:rPr>
        <w:t>。</w:t>
      </w:r>
    </w:p>
    <w:p w14:paraId="39DAC572" w14:textId="77777777" w:rsidR="002A15A3" w:rsidRPr="00FA7D06" w:rsidRDefault="002A15A3" w:rsidP="007E3523">
      <w:pPr>
        <w:ind w:leftChars="111" w:left="443" w:hangingChars="100" w:hanging="210"/>
        <w:jc w:val="left"/>
        <w:rPr>
          <w:rFonts w:asciiTheme="minorEastAsia" w:hAnsiTheme="minorEastAsia"/>
          <w:szCs w:val="21"/>
        </w:rPr>
      </w:pPr>
      <w:r w:rsidRPr="00FA7D06">
        <w:rPr>
          <w:rFonts w:asciiTheme="minorEastAsia" w:hAnsiTheme="minorEastAsia" w:hint="eastAsia"/>
          <w:szCs w:val="21"/>
        </w:rPr>
        <w:lastRenderedPageBreak/>
        <w:t>エ  地方自治法第244条の</w:t>
      </w:r>
      <w:r w:rsidR="00A81CD9" w:rsidRPr="00FA7D06">
        <w:rPr>
          <w:rFonts w:asciiTheme="minorEastAsia" w:hAnsiTheme="minorEastAsia" w:hint="eastAsia"/>
          <w:szCs w:val="21"/>
        </w:rPr>
        <w:t>２</w:t>
      </w:r>
      <w:r w:rsidRPr="00FA7D06">
        <w:rPr>
          <w:rFonts w:asciiTheme="minorEastAsia" w:hAnsiTheme="minorEastAsia" w:hint="eastAsia"/>
          <w:szCs w:val="21"/>
        </w:rPr>
        <w:t>第11項の規定による指定の取消しを受けたことがある場合</w:t>
      </w:r>
    </w:p>
    <w:p w14:paraId="18D56B81" w14:textId="77777777" w:rsidR="002A15A3" w:rsidRPr="00FA7D06" w:rsidRDefault="002A15A3" w:rsidP="007E3523">
      <w:pPr>
        <w:ind w:leftChars="111" w:left="443" w:hangingChars="100" w:hanging="210"/>
        <w:jc w:val="left"/>
        <w:rPr>
          <w:rFonts w:asciiTheme="minorEastAsia" w:hAnsiTheme="minorEastAsia"/>
          <w:szCs w:val="21"/>
        </w:rPr>
      </w:pPr>
      <w:r w:rsidRPr="00FA7D06">
        <w:rPr>
          <w:rFonts w:asciiTheme="minorEastAsia" w:hAnsiTheme="minorEastAsia" w:hint="eastAsia"/>
          <w:szCs w:val="21"/>
        </w:rPr>
        <w:t>オ　広島県</w:t>
      </w:r>
      <w:r w:rsidR="0045139B" w:rsidRPr="00FA7D06">
        <w:rPr>
          <w:rFonts w:asciiTheme="minorEastAsia" w:hAnsiTheme="minorEastAsia" w:hint="eastAsia"/>
          <w:szCs w:val="21"/>
        </w:rPr>
        <w:t>の契約</w:t>
      </w:r>
      <w:r w:rsidRPr="00FA7D06">
        <w:rPr>
          <w:rFonts w:asciiTheme="minorEastAsia" w:hAnsiTheme="minorEastAsia" w:hint="eastAsia"/>
          <w:szCs w:val="21"/>
        </w:rPr>
        <w:t>の手続きにおいて</w:t>
      </w:r>
      <w:r w:rsidR="00C6340E">
        <w:rPr>
          <w:rFonts w:asciiTheme="minorEastAsia" w:hAnsiTheme="minorEastAsia" w:hint="eastAsia"/>
          <w:szCs w:val="21"/>
        </w:rPr>
        <w:t>、</w:t>
      </w:r>
      <w:r w:rsidRPr="00FA7D06">
        <w:rPr>
          <w:rFonts w:asciiTheme="minorEastAsia" w:hAnsiTheme="minorEastAsia" w:hint="eastAsia"/>
          <w:szCs w:val="21"/>
        </w:rPr>
        <w:t>その公正な手続を妨げた場合又は公正な価格の成立を害し</w:t>
      </w:r>
      <w:r w:rsidR="00C6340E">
        <w:rPr>
          <w:rFonts w:asciiTheme="minorEastAsia" w:hAnsiTheme="minorEastAsia" w:hint="eastAsia"/>
          <w:szCs w:val="21"/>
        </w:rPr>
        <w:t>、</w:t>
      </w:r>
      <w:r w:rsidRPr="00FA7D06">
        <w:rPr>
          <w:rFonts w:asciiTheme="minorEastAsia" w:hAnsiTheme="minorEastAsia" w:hint="eastAsia"/>
          <w:szCs w:val="21"/>
        </w:rPr>
        <w:t>若しくは不正の利益を得るために連合した場合</w:t>
      </w:r>
      <w:r w:rsidR="00DD26BF" w:rsidRPr="00FA7D06">
        <w:rPr>
          <w:rFonts w:asciiTheme="minorEastAsia" w:hAnsiTheme="minorEastAsia" w:hint="eastAsia"/>
          <w:szCs w:val="21"/>
        </w:rPr>
        <w:t>。</w:t>
      </w:r>
    </w:p>
    <w:p w14:paraId="4E89E17E" w14:textId="77777777" w:rsidR="00F96B43" w:rsidRPr="00FA7D06" w:rsidRDefault="002A15A3" w:rsidP="007E3523">
      <w:pPr>
        <w:ind w:leftChars="111" w:left="443" w:hangingChars="100" w:hanging="210"/>
        <w:jc w:val="left"/>
        <w:rPr>
          <w:rFonts w:asciiTheme="minorEastAsia" w:hAnsiTheme="minorEastAsia"/>
          <w:szCs w:val="21"/>
        </w:rPr>
      </w:pPr>
      <w:r w:rsidRPr="00FA7D06">
        <w:rPr>
          <w:rFonts w:asciiTheme="minorEastAsia" w:hAnsiTheme="minorEastAsia" w:hint="eastAsia"/>
          <w:szCs w:val="21"/>
        </w:rPr>
        <w:t>カ　暴力団（暴力団員による不当な行為の防止等に関する法律（平成</w:t>
      </w:r>
      <w:r w:rsidR="00A81CD9" w:rsidRPr="00FA7D06">
        <w:rPr>
          <w:rFonts w:asciiTheme="minorEastAsia" w:hAnsiTheme="minorEastAsia" w:hint="eastAsia"/>
          <w:szCs w:val="21"/>
        </w:rPr>
        <w:t>３</w:t>
      </w:r>
      <w:r w:rsidRPr="00FA7D06">
        <w:rPr>
          <w:rFonts w:asciiTheme="minorEastAsia" w:hAnsiTheme="minorEastAsia" w:hint="eastAsia"/>
          <w:szCs w:val="21"/>
        </w:rPr>
        <w:t>年法律第77号）第</w:t>
      </w:r>
      <w:r w:rsidR="00A81CD9" w:rsidRPr="00FA7D06">
        <w:rPr>
          <w:rFonts w:asciiTheme="minorEastAsia" w:hAnsiTheme="minorEastAsia" w:hint="eastAsia"/>
          <w:szCs w:val="21"/>
        </w:rPr>
        <w:t>２</w:t>
      </w:r>
      <w:r w:rsidRPr="00FA7D06">
        <w:rPr>
          <w:rFonts w:asciiTheme="minorEastAsia" w:hAnsiTheme="minorEastAsia" w:hint="eastAsia"/>
          <w:szCs w:val="21"/>
        </w:rPr>
        <w:t>条第</w:t>
      </w:r>
      <w:r w:rsidR="00A81CD9" w:rsidRPr="00FA7D06">
        <w:rPr>
          <w:rFonts w:asciiTheme="minorEastAsia" w:hAnsiTheme="minorEastAsia" w:hint="eastAsia"/>
          <w:szCs w:val="21"/>
        </w:rPr>
        <w:t>２</w:t>
      </w:r>
      <w:r w:rsidR="00292CEC" w:rsidRPr="00FA7D06">
        <w:rPr>
          <w:rFonts w:asciiTheme="minorEastAsia" w:hAnsiTheme="minorEastAsia" w:hint="eastAsia"/>
          <w:szCs w:val="21"/>
        </w:rPr>
        <w:t>号に規定</w:t>
      </w:r>
      <w:r w:rsidRPr="00FA7D06">
        <w:rPr>
          <w:rFonts w:asciiTheme="minorEastAsia" w:hAnsiTheme="minorEastAsia" w:hint="eastAsia"/>
          <w:szCs w:val="21"/>
        </w:rPr>
        <w:t>する暴力団をいう。）及び暴力団又はその構成員（暴力団の構成団体の構成員を含む。）若しくは暴力団の構成員でなくなった日から</w:t>
      </w:r>
      <w:r w:rsidR="00A81CD9" w:rsidRPr="00FA7D06">
        <w:rPr>
          <w:rFonts w:asciiTheme="minorEastAsia" w:hAnsiTheme="minorEastAsia" w:hint="eastAsia"/>
          <w:szCs w:val="21"/>
        </w:rPr>
        <w:t>５</w:t>
      </w:r>
      <w:r w:rsidRPr="00FA7D06">
        <w:rPr>
          <w:rFonts w:asciiTheme="minorEastAsia" w:hAnsiTheme="minorEastAsia" w:hint="eastAsia"/>
          <w:szCs w:val="21"/>
        </w:rPr>
        <w:t>年を経過しない者の統制の下にある団体である場合。（以下「暴力団等」という。）なお</w:t>
      </w:r>
      <w:r w:rsidR="00C6340E">
        <w:rPr>
          <w:rFonts w:asciiTheme="minorEastAsia" w:hAnsiTheme="minorEastAsia" w:hint="eastAsia"/>
          <w:szCs w:val="21"/>
        </w:rPr>
        <w:t>、</w:t>
      </w:r>
      <w:r w:rsidRPr="00FA7D06">
        <w:rPr>
          <w:rFonts w:asciiTheme="minorEastAsia" w:hAnsiTheme="minorEastAsia" w:hint="eastAsia"/>
          <w:szCs w:val="21"/>
        </w:rPr>
        <w:t>暴力団等に該当しないか確認するため</w:t>
      </w:r>
      <w:r w:rsidR="00C6340E">
        <w:rPr>
          <w:rFonts w:asciiTheme="minorEastAsia" w:hAnsiTheme="minorEastAsia" w:hint="eastAsia"/>
          <w:szCs w:val="21"/>
        </w:rPr>
        <w:t>、</w:t>
      </w:r>
      <w:r w:rsidRPr="00FA7D06">
        <w:rPr>
          <w:rFonts w:asciiTheme="minorEastAsia" w:hAnsiTheme="minorEastAsia" w:hint="eastAsia"/>
          <w:szCs w:val="21"/>
        </w:rPr>
        <w:t>申請者の役員の氏名等に係る情報を関係する官公庁へ提供する場合があります。</w:t>
      </w:r>
    </w:p>
    <w:p w14:paraId="1A9C905E" w14:textId="77777777" w:rsidR="00772626" w:rsidRPr="00FA7D06" w:rsidRDefault="00772626" w:rsidP="00885FF8">
      <w:pPr>
        <w:ind w:leftChars="270" w:left="815" w:hangingChars="118" w:hanging="248"/>
        <w:jc w:val="left"/>
        <w:rPr>
          <w:rFonts w:asciiTheme="minorEastAsia" w:hAnsiTheme="minorEastAsia"/>
          <w:szCs w:val="21"/>
        </w:rPr>
      </w:pPr>
    </w:p>
    <w:p w14:paraId="035B27B7" w14:textId="77777777" w:rsidR="00AF65E8" w:rsidRPr="00FA7D06" w:rsidRDefault="00DD26BF"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４</w:t>
      </w:r>
      <w:r w:rsidR="00AF65E8" w:rsidRPr="00FA7D06">
        <w:rPr>
          <w:rFonts w:ascii="ＭＳ ゴシック" w:eastAsia="ＭＳ ゴシック" w:hAnsi="ＭＳ ゴシック" w:hint="eastAsia"/>
          <w:szCs w:val="21"/>
        </w:rPr>
        <w:t xml:space="preserve">　事業期間</w:t>
      </w:r>
    </w:p>
    <w:p w14:paraId="5B0F487B" w14:textId="77777777" w:rsidR="00AF65E8" w:rsidRPr="00FA7D06" w:rsidRDefault="0045139B" w:rsidP="006619D9">
      <w:pPr>
        <w:ind w:firstLineChars="100" w:firstLine="210"/>
        <w:jc w:val="left"/>
        <w:rPr>
          <w:rFonts w:asciiTheme="minorEastAsia" w:hAnsiTheme="minorEastAsia"/>
          <w:szCs w:val="21"/>
        </w:rPr>
      </w:pPr>
      <w:r w:rsidRPr="00FA7D06">
        <w:rPr>
          <w:rFonts w:ascii="ＭＳ ゴシック" w:eastAsia="ＭＳ ゴシック" w:hAnsi="ＭＳ ゴシック" w:hint="eastAsia"/>
          <w:szCs w:val="21"/>
        </w:rPr>
        <w:t xml:space="preserve">　</w:t>
      </w:r>
      <w:r w:rsidRPr="00FA7D06">
        <w:rPr>
          <w:rFonts w:asciiTheme="minorEastAsia" w:hAnsiTheme="minorEastAsia" w:hint="eastAsia"/>
          <w:szCs w:val="21"/>
        </w:rPr>
        <w:t>事業期間は次の通りとします。</w:t>
      </w:r>
    </w:p>
    <w:p w14:paraId="745C8EF1" w14:textId="77777777" w:rsidR="006B5168" w:rsidRPr="008D772E" w:rsidRDefault="006B5168" w:rsidP="008D772E">
      <w:pPr>
        <w:ind w:firstLineChars="50" w:firstLine="105"/>
        <w:jc w:val="left"/>
        <w:rPr>
          <w:rFonts w:ascii="ＭＳ ゴシック" w:eastAsia="ＭＳ ゴシック" w:hAnsi="ＭＳ ゴシック"/>
          <w:szCs w:val="21"/>
        </w:rPr>
      </w:pPr>
      <w:r w:rsidRPr="008D772E">
        <w:rPr>
          <w:rFonts w:ascii="ＭＳ ゴシック" w:eastAsia="ＭＳ ゴシック" w:hAnsi="ＭＳ ゴシック" w:hint="eastAsia"/>
          <w:szCs w:val="21"/>
        </w:rPr>
        <w:t xml:space="preserve">(1)　</w:t>
      </w:r>
      <w:r w:rsidR="0045139B" w:rsidRPr="008D772E">
        <w:rPr>
          <w:rFonts w:ascii="ＭＳ ゴシック" w:eastAsia="ＭＳ ゴシック" w:hAnsi="ＭＳ ゴシック" w:hint="eastAsia"/>
          <w:szCs w:val="21"/>
        </w:rPr>
        <w:t>事業開始日：交付決定日</w:t>
      </w:r>
    </w:p>
    <w:p w14:paraId="1DE4A1D9" w14:textId="77777777" w:rsidR="0045139B" w:rsidRPr="008D772E" w:rsidRDefault="006B5168" w:rsidP="008D772E">
      <w:pPr>
        <w:ind w:firstLineChars="50" w:firstLine="105"/>
        <w:jc w:val="left"/>
        <w:rPr>
          <w:rFonts w:ascii="ＭＳ ゴシック" w:eastAsia="ＭＳ ゴシック" w:hAnsi="ＭＳ ゴシック"/>
          <w:szCs w:val="21"/>
        </w:rPr>
      </w:pPr>
      <w:r w:rsidRPr="008D772E">
        <w:rPr>
          <w:rFonts w:ascii="ＭＳ ゴシック" w:eastAsia="ＭＳ ゴシック" w:hAnsi="ＭＳ ゴシック"/>
          <w:szCs w:val="21"/>
        </w:rPr>
        <w:t>(2)</w:t>
      </w:r>
      <w:r w:rsidRPr="008D772E">
        <w:rPr>
          <w:rFonts w:ascii="ＭＳ ゴシック" w:eastAsia="ＭＳ ゴシック" w:hAnsi="ＭＳ ゴシック" w:hint="eastAsia"/>
          <w:szCs w:val="21"/>
        </w:rPr>
        <w:t xml:space="preserve">　</w:t>
      </w:r>
      <w:r w:rsidR="0045139B" w:rsidRPr="008D772E">
        <w:rPr>
          <w:rFonts w:ascii="ＭＳ ゴシック" w:eastAsia="ＭＳ ゴシック" w:hAnsi="ＭＳ ゴシック" w:hint="eastAsia"/>
          <w:szCs w:val="21"/>
        </w:rPr>
        <w:t>事業完了日：</w:t>
      </w:r>
      <w:r w:rsidR="00B54429" w:rsidRPr="008D772E">
        <w:rPr>
          <w:rFonts w:ascii="ＭＳ ゴシック" w:eastAsia="ＭＳ ゴシック" w:hAnsi="ＭＳ ゴシック" w:hint="eastAsia"/>
          <w:szCs w:val="21"/>
        </w:rPr>
        <w:t>令和</w:t>
      </w:r>
      <w:r w:rsidR="00FA18CE">
        <w:rPr>
          <w:rFonts w:ascii="ＭＳ ゴシック" w:eastAsia="ＭＳ ゴシック" w:hAnsi="ＭＳ ゴシック" w:hint="eastAsia"/>
          <w:szCs w:val="21"/>
        </w:rPr>
        <w:t>７</w:t>
      </w:r>
      <w:r w:rsidR="0045139B" w:rsidRPr="008D772E">
        <w:rPr>
          <w:rFonts w:ascii="ＭＳ ゴシック" w:eastAsia="ＭＳ ゴシック" w:hAnsi="ＭＳ ゴシック" w:hint="eastAsia"/>
          <w:szCs w:val="21"/>
        </w:rPr>
        <w:t>年</w:t>
      </w:r>
      <w:r w:rsidR="00FA18CE">
        <w:rPr>
          <w:rFonts w:ascii="ＭＳ ゴシック" w:eastAsia="ＭＳ ゴシック" w:hAnsi="ＭＳ ゴシック" w:hint="eastAsia"/>
          <w:szCs w:val="21"/>
        </w:rPr>
        <w:t>３</w:t>
      </w:r>
      <w:r w:rsidR="0045139B" w:rsidRPr="008D772E">
        <w:rPr>
          <w:rFonts w:ascii="ＭＳ ゴシック" w:eastAsia="ＭＳ ゴシック" w:hAnsi="ＭＳ ゴシック" w:hint="eastAsia"/>
          <w:szCs w:val="21"/>
        </w:rPr>
        <w:t>月</w:t>
      </w:r>
      <w:r w:rsidR="00A81CD9" w:rsidRPr="008D772E">
        <w:rPr>
          <w:rFonts w:ascii="ＭＳ ゴシック" w:eastAsia="ＭＳ ゴシック" w:hAnsi="ＭＳ ゴシック" w:hint="eastAsia"/>
          <w:szCs w:val="21"/>
        </w:rPr>
        <w:t>1</w:t>
      </w:r>
      <w:r w:rsidR="00FA18CE">
        <w:rPr>
          <w:rFonts w:ascii="ＭＳ ゴシック" w:eastAsia="ＭＳ ゴシック" w:hAnsi="ＭＳ ゴシック" w:hint="eastAsia"/>
          <w:szCs w:val="21"/>
        </w:rPr>
        <w:t>4</w:t>
      </w:r>
      <w:r w:rsidR="0045139B" w:rsidRPr="008D772E">
        <w:rPr>
          <w:rFonts w:ascii="ＭＳ ゴシック" w:eastAsia="ＭＳ ゴシック" w:hAnsi="ＭＳ ゴシック" w:hint="eastAsia"/>
          <w:szCs w:val="21"/>
        </w:rPr>
        <w:t>日</w:t>
      </w:r>
      <w:r w:rsidR="00F4245D" w:rsidRPr="008D772E">
        <w:rPr>
          <w:rFonts w:ascii="ＭＳ ゴシック" w:eastAsia="ＭＳ ゴシック" w:hAnsi="ＭＳ ゴシック" w:hint="eastAsia"/>
          <w:szCs w:val="21"/>
        </w:rPr>
        <w:t>（</w:t>
      </w:r>
      <w:r w:rsidR="00FA18CE">
        <w:rPr>
          <w:rFonts w:ascii="ＭＳ ゴシック" w:eastAsia="ＭＳ ゴシック" w:hAnsi="ＭＳ ゴシック" w:hint="eastAsia"/>
          <w:szCs w:val="21"/>
        </w:rPr>
        <w:t>金</w:t>
      </w:r>
      <w:r w:rsidR="00F4245D" w:rsidRPr="008D772E">
        <w:rPr>
          <w:rFonts w:ascii="ＭＳ ゴシック" w:eastAsia="ＭＳ ゴシック" w:hAnsi="ＭＳ ゴシック" w:hint="eastAsia"/>
          <w:szCs w:val="21"/>
        </w:rPr>
        <w:t>）</w:t>
      </w:r>
      <w:r w:rsidR="0045139B" w:rsidRPr="008D772E">
        <w:rPr>
          <w:rFonts w:ascii="ＭＳ ゴシック" w:eastAsia="ＭＳ ゴシック" w:hAnsi="ＭＳ ゴシック" w:hint="eastAsia"/>
          <w:szCs w:val="21"/>
        </w:rPr>
        <w:t>まで</w:t>
      </w:r>
    </w:p>
    <w:p w14:paraId="6721C3B1" w14:textId="77777777" w:rsidR="0045139B" w:rsidRPr="00F4245D" w:rsidRDefault="0045139B" w:rsidP="00AF65E8">
      <w:pPr>
        <w:jc w:val="left"/>
        <w:rPr>
          <w:rFonts w:ascii="ＭＳ ゴシック" w:eastAsia="ＭＳ ゴシック" w:hAnsi="ＭＳ ゴシック"/>
          <w:szCs w:val="21"/>
        </w:rPr>
      </w:pPr>
    </w:p>
    <w:p w14:paraId="155D508B" w14:textId="77777777" w:rsidR="00AF65E8" w:rsidRPr="00FA7D06" w:rsidRDefault="00DD26BF"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５</w:t>
      </w:r>
      <w:r w:rsidR="00AF65E8" w:rsidRPr="00FA7D06">
        <w:rPr>
          <w:rFonts w:ascii="ＭＳ ゴシック" w:eastAsia="ＭＳ ゴシック" w:hAnsi="ＭＳ ゴシック" w:hint="eastAsia"/>
          <w:szCs w:val="21"/>
        </w:rPr>
        <w:t xml:space="preserve">　事業の公募について</w:t>
      </w:r>
    </w:p>
    <w:p w14:paraId="37E7A5E9" w14:textId="48EFBAFF" w:rsidR="0045139B" w:rsidRPr="00FA7D06" w:rsidRDefault="00DB68B6" w:rsidP="006619D9">
      <w:pPr>
        <w:ind w:leftChars="100" w:left="210"/>
        <w:jc w:val="left"/>
        <w:rPr>
          <w:rFonts w:asciiTheme="minorEastAsia" w:hAnsiTheme="minorEastAsia"/>
          <w:szCs w:val="21"/>
        </w:rPr>
      </w:pPr>
      <w:r w:rsidRPr="00FA7D06">
        <w:rPr>
          <w:rFonts w:asciiTheme="minorEastAsia" w:hAnsiTheme="minorEastAsia" w:hint="eastAsia"/>
          <w:szCs w:val="21"/>
        </w:rPr>
        <w:t xml:space="preserve">　</w:t>
      </w:r>
      <w:r w:rsidR="00E37776" w:rsidRPr="006D01C9">
        <w:rPr>
          <w:rFonts w:asciiTheme="minorEastAsia" w:hAnsiTheme="minorEastAsia" w:hint="eastAsia"/>
          <w:szCs w:val="21"/>
          <w:u w:val="single"/>
        </w:rPr>
        <w:t>令和</w:t>
      </w:r>
      <w:r w:rsidR="00C769F4">
        <w:rPr>
          <w:rFonts w:asciiTheme="minorEastAsia" w:hAnsiTheme="minorEastAsia" w:hint="eastAsia"/>
          <w:szCs w:val="21"/>
          <w:u w:val="single"/>
        </w:rPr>
        <w:t>６</w:t>
      </w:r>
      <w:r w:rsidR="00E37776" w:rsidRPr="006D01C9">
        <w:rPr>
          <w:rFonts w:asciiTheme="minorEastAsia" w:hAnsiTheme="minorEastAsia" w:hint="eastAsia"/>
          <w:szCs w:val="21"/>
          <w:u w:val="single"/>
        </w:rPr>
        <w:t>年</w:t>
      </w:r>
      <w:r w:rsidR="00C769F4">
        <w:rPr>
          <w:rFonts w:asciiTheme="minorEastAsia" w:hAnsiTheme="minorEastAsia" w:hint="eastAsia"/>
          <w:szCs w:val="21"/>
          <w:u w:val="single"/>
        </w:rPr>
        <w:t>１</w:t>
      </w:r>
      <w:r w:rsidR="00E37776" w:rsidRPr="006D01C9">
        <w:rPr>
          <w:rFonts w:asciiTheme="minorEastAsia" w:hAnsiTheme="minorEastAsia" w:hint="eastAsia"/>
          <w:szCs w:val="21"/>
          <w:u w:val="single"/>
        </w:rPr>
        <w:t>月</w:t>
      </w:r>
      <w:r w:rsidR="00C769F4">
        <w:rPr>
          <w:rFonts w:asciiTheme="minorEastAsia" w:hAnsiTheme="minorEastAsia" w:hint="eastAsia"/>
          <w:szCs w:val="21"/>
          <w:u w:val="single"/>
        </w:rPr>
        <w:t>10</w:t>
      </w:r>
      <w:r w:rsidR="0045139B" w:rsidRPr="006D01C9">
        <w:rPr>
          <w:rFonts w:asciiTheme="minorEastAsia" w:hAnsiTheme="minorEastAsia" w:hint="eastAsia"/>
          <w:szCs w:val="21"/>
          <w:u w:val="single"/>
        </w:rPr>
        <w:t>日</w:t>
      </w:r>
      <w:r w:rsidR="00E37776" w:rsidRPr="006D01C9">
        <w:rPr>
          <w:rFonts w:asciiTheme="minorEastAsia" w:hAnsiTheme="minorEastAsia" w:hint="eastAsia"/>
          <w:szCs w:val="21"/>
          <w:u w:val="single"/>
        </w:rPr>
        <w:t>（</w:t>
      </w:r>
      <w:r w:rsidR="00C769F4">
        <w:rPr>
          <w:rFonts w:asciiTheme="minorEastAsia" w:hAnsiTheme="minorEastAsia" w:hint="eastAsia"/>
          <w:szCs w:val="21"/>
          <w:u w:val="single"/>
        </w:rPr>
        <w:t>水</w:t>
      </w:r>
      <w:r w:rsidR="00772626" w:rsidRPr="006D01C9">
        <w:rPr>
          <w:rFonts w:asciiTheme="minorEastAsia" w:hAnsiTheme="minorEastAsia" w:hint="eastAsia"/>
          <w:szCs w:val="21"/>
          <w:u w:val="single"/>
        </w:rPr>
        <w:t>）</w:t>
      </w:r>
      <w:r w:rsidR="00DC04C0" w:rsidRPr="006D01C9">
        <w:rPr>
          <w:rFonts w:asciiTheme="minorEastAsia" w:hAnsiTheme="minorEastAsia" w:hint="eastAsia"/>
          <w:szCs w:val="21"/>
          <w:u w:val="single"/>
        </w:rPr>
        <w:t>～</w:t>
      </w:r>
      <w:r w:rsidR="00E37776" w:rsidRPr="006D01C9">
        <w:rPr>
          <w:rFonts w:asciiTheme="minorEastAsia" w:hAnsiTheme="minorEastAsia" w:hint="eastAsia"/>
          <w:szCs w:val="21"/>
          <w:u w:val="single"/>
        </w:rPr>
        <w:t>令和</w:t>
      </w:r>
      <w:r w:rsidR="00C769F4">
        <w:rPr>
          <w:rFonts w:asciiTheme="minorEastAsia" w:hAnsiTheme="minorEastAsia" w:hint="eastAsia"/>
          <w:szCs w:val="21"/>
          <w:u w:val="single"/>
        </w:rPr>
        <w:t>６</w:t>
      </w:r>
      <w:r w:rsidR="00E5113E" w:rsidRPr="006D01C9">
        <w:rPr>
          <w:rFonts w:asciiTheme="minorEastAsia" w:hAnsiTheme="minorEastAsia" w:hint="eastAsia"/>
          <w:szCs w:val="21"/>
          <w:u w:val="single"/>
        </w:rPr>
        <w:t>年</w:t>
      </w:r>
      <w:r w:rsidR="00C769F4">
        <w:rPr>
          <w:rFonts w:asciiTheme="minorEastAsia" w:hAnsiTheme="minorEastAsia" w:hint="eastAsia"/>
          <w:szCs w:val="21"/>
          <w:u w:val="single"/>
        </w:rPr>
        <w:t>２</w:t>
      </w:r>
      <w:r w:rsidR="00E5113E" w:rsidRPr="006D01C9">
        <w:rPr>
          <w:rFonts w:asciiTheme="minorEastAsia" w:hAnsiTheme="minorEastAsia" w:hint="eastAsia"/>
          <w:szCs w:val="21"/>
          <w:u w:val="single"/>
        </w:rPr>
        <w:t>月</w:t>
      </w:r>
      <w:r w:rsidR="00C769F4">
        <w:rPr>
          <w:rFonts w:asciiTheme="minorEastAsia" w:hAnsiTheme="minorEastAsia" w:hint="eastAsia"/>
          <w:szCs w:val="21"/>
          <w:u w:val="single"/>
        </w:rPr>
        <w:t>13</w:t>
      </w:r>
      <w:r w:rsidR="0045139B" w:rsidRPr="006D01C9">
        <w:rPr>
          <w:rFonts w:asciiTheme="minorEastAsia" w:hAnsiTheme="minorEastAsia" w:hint="eastAsia"/>
          <w:szCs w:val="21"/>
          <w:u w:val="single"/>
        </w:rPr>
        <w:t>日</w:t>
      </w:r>
      <w:r w:rsidR="00772626" w:rsidRPr="006D01C9">
        <w:rPr>
          <w:rFonts w:asciiTheme="minorEastAsia" w:hAnsiTheme="minorEastAsia" w:hint="eastAsia"/>
          <w:szCs w:val="21"/>
          <w:u w:val="single"/>
        </w:rPr>
        <w:t>（</w:t>
      </w:r>
      <w:r w:rsidR="00C769F4">
        <w:rPr>
          <w:rFonts w:asciiTheme="minorEastAsia" w:hAnsiTheme="minorEastAsia" w:hint="eastAsia"/>
          <w:szCs w:val="21"/>
          <w:u w:val="single"/>
        </w:rPr>
        <w:t>月</w:t>
      </w:r>
      <w:r w:rsidR="00772626" w:rsidRPr="006D01C9">
        <w:rPr>
          <w:rFonts w:asciiTheme="minorEastAsia" w:hAnsiTheme="minorEastAsia" w:hint="eastAsia"/>
          <w:szCs w:val="21"/>
          <w:u w:val="single"/>
        </w:rPr>
        <w:t>）午後５時まで</w:t>
      </w:r>
      <w:r w:rsidR="00345A89" w:rsidRPr="00FA7D06">
        <w:rPr>
          <w:rFonts w:asciiTheme="minorEastAsia" w:hAnsiTheme="minorEastAsia" w:hint="eastAsia"/>
          <w:szCs w:val="21"/>
        </w:rPr>
        <w:t>の間に</w:t>
      </w:r>
      <w:r w:rsidR="002646A0">
        <w:rPr>
          <w:rFonts w:asciiTheme="minorEastAsia" w:hAnsiTheme="minorEastAsia" w:hint="eastAsia"/>
          <w:szCs w:val="21"/>
        </w:rPr>
        <w:t>電子データを提出</w:t>
      </w:r>
      <w:r w:rsidR="00345A89" w:rsidRPr="00FA7D06">
        <w:rPr>
          <w:rFonts w:asciiTheme="minorEastAsia" w:hAnsiTheme="minorEastAsia" w:hint="eastAsia"/>
          <w:szCs w:val="21"/>
        </w:rPr>
        <w:t>してください。</w:t>
      </w:r>
    </w:p>
    <w:p w14:paraId="4CD4A513" w14:textId="67C64695" w:rsidR="00345A89" w:rsidRPr="00FA7D06" w:rsidRDefault="00345A89" w:rsidP="006B5168">
      <w:pPr>
        <w:ind w:left="210" w:hangingChars="100" w:hanging="210"/>
        <w:jc w:val="left"/>
        <w:rPr>
          <w:rFonts w:asciiTheme="minorEastAsia" w:hAnsiTheme="minorEastAsia"/>
          <w:szCs w:val="21"/>
        </w:rPr>
      </w:pPr>
      <w:r w:rsidRPr="00FA7D06">
        <w:rPr>
          <w:rFonts w:asciiTheme="minorEastAsia" w:hAnsiTheme="minorEastAsia" w:hint="eastAsia"/>
          <w:szCs w:val="21"/>
        </w:rPr>
        <w:t xml:space="preserve">　</w:t>
      </w:r>
      <w:r w:rsidR="006619D9" w:rsidRPr="00FA7D06">
        <w:rPr>
          <w:rFonts w:asciiTheme="minorEastAsia" w:hAnsiTheme="minorEastAsia" w:hint="eastAsia"/>
          <w:szCs w:val="21"/>
        </w:rPr>
        <w:t xml:space="preserve">　</w:t>
      </w:r>
      <w:r w:rsidRPr="00FA7D06">
        <w:rPr>
          <w:rFonts w:asciiTheme="minorEastAsia" w:hAnsiTheme="minorEastAsia" w:hint="eastAsia"/>
          <w:szCs w:val="21"/>
        </w:rPr>
        <w:t>なお</w:t>
      </w:r>
      <w:r w:rsidR="00C6340E">
        <w:rPr>
          <w:rFonts w:asciiTheme="minorEastAsia" w:hAnsiTheme="minorEastAsia" w:hint="eastAsia"/>
          <w:szCs w:val="21"/>
        </w:rPr>
        <w:t>、</w:t>
      </w:r>
      <w:r w:rsidR="00230AB4">
        <w:rPr>
          <w:rFonts w:asciiTheme="minorEastAsia" w:hAnsiTheme="minorEastAsia" w:hint="eastAsia"/>
          <w:szCs w:val="21"/>
        </w:rPr>
        <w:t>電子データ</w:t>
      </w:r>
      <w:r w:rsidR="002646A0">
        <w:rPr>
          <w:rFonts w:asciiTheme="minorEastAsia" w:hAnsiTheme="minorEastAsia" w:hint="eastAsia"/>
          <w:szCs w:val="21"/>
        </w:rPr>
        <w:t>提出後</w:t>
      </w:r>
      <w:r w:rsidRPr="00FA7D06">
        <w:rPr>
          <w:rFonts w:asciiTheme="minorEastAsia" w:hAnsiTheme="minorEastAsia" w:hint="eastAsia"/>
          <w:szCs w:val="21"/>
        </w:rPr>
        <w:t>にヒアリングを行いますので</w:t>
      </w:r>
      <w:r w:rsidR="00C6340E">
        <w:rPr>
          <w:rFonts w:asciiTheme="minorEastAsia" w:hAnsiTheme="minorEastAsia" w:hint="eastAsia"/>
          <w:szCs w:val="21"/>
        </w:rPr>
        <w:t>、</w:t>
      </w:r>
      <w:r w:rsidR="00230AB4">
        <w:rPr>
          <w:rFonts w:asciiTheme="minorEastAsia" w:hAnsiTheme="minorEastAsia" w:hint="eastAsia"/>
          <w:szCs w:val="21"/>
        </w:rPr>
        <w:t>下記まで</w:t>
      </w:r>
      <w:r w:rsidRPr="00FA7D06">
        <w:rPr>
          <w:rFonts w:asciiTheme="minorEastAsia" w:hAnsiTheme="minorEastAsia" w:hint="eastAsia"/>
          <w:szCs w:val="21"/>
        </w:rPr>
        <w:t>ご連絡ください。</w:t>
      </w:r>
    </w:p>
    <w:p w14:paraId="14CDA40B" w14:textId="77777777" w:rsidR="00345A89" w:rsidRPr="00FA7D06" w:rsidRDefault="00345A89" w:rsidP="00AF65E8">
      <w:pPr>
        <w:jc w:val="left"/>
        <w:rPr>
          <w:rFonts w:asciiTheme="minorEastAsia" w:hAnsiTheme="minorEastAsia"/>
          <w:szCs w:val="21"/>
        </w:rPr>
      </w:pPr>
      <w:r w:rsidRPr="00FA7D06">
        <w:rPr>
          <w:rFonts w:asciiTheme="minorEastAsia" w:hAnsiTheme="minorEastAsia" w:hint="eastAsia"/>
          <w:szCs w:val="21"/>
        </w:rPr>
        <w:t xml:space="preserve">　　※連絡先：広島県農林水産局森林保全課森づくり推進グループ</w:t>
      </w:r>
    </w:p>
    <w:p w14:paraId="301B012E" w14:textId="77777777" w:rsidR="00345A89" w:rsidRPr="00FA7D06" w:rsidRDefault="00345A89" w:rsidP="00AF65E8">
      <w:pPr>
        <w:jc w:val="left"/>
        <w:rPr>
          <w:rFonts w:asciiTheme="minorEastAsia" w:hAnsiTheme="minorEastAsia"/>
          <w:szCs w:val="21"/>
        </w:rPr>
      </w:pPr>
      <w:r w:rsidRPr="00FA7D06">
        <w:rPr>
          <w:rFonts w:asciiTheme="minorEastAsia" w:hAnsiTheme="minorEastAsia" w:hint="eastAsia"/>
          <w:szCs w:val="21"/>
        </w:rPr>
        <w:t xml:space="preserve">　　　　　　　電話：082-513-3694（ダイヤルイン）</w:t>
      </w:r>
    </w:p>
    <w:p w14:paraId="17090A9E" w14:textId="77777777" w:rsidR="00345A89" w:rsidRPr="00FA7D06" w:rsidRDefault="00345A89" w:rsidP="00AF65E8">
      <w:pPr>
        <w:jc w:val="left"/>
        <w:rPr>
          <w:rFonts w:asciiTheme="minorEastAsia" w:hAnsiTheme="minorEastAsia"/>
          <w:szCs w:val="21"/>
        </w:rPr>
      </w:pPr>
      <w:r w:rsidRPr="00FA7D06">
        <w:rPr>
          <w:rFonts w:asciiTheme="minorEastAsia" w:hAnsiTheme="minorEastAsia" w:hint="eastAsia"/>
          <w:szCs w:val="21"/>
        </w:rPr>
        <w:t xml:space="preserve">　　　　　　　E-mail：</w:t>
      </w:r>
      <w:r w:rsidR="002D688E" w:rsidRPr="00FA7D06">
        <w:rPr>
          <w:rFonts w:asciiTheme="minorEastAsia" w:hAnsiTheme="minorEastAsia" w:hint="eastAsia"/>
          <w:szCs w:val="21"/>
        </w:rPr>
        <w:t>noushinrin@pref.hiroshim</w:t>
      </w:r>
      <w:r w:rsidRPr="00FA7D06">
        <w:rPr>
          <w:rFonts w:asciiTheme="minorEastAsia" w:hAnsiTheme="minorEastAsia" w:hint="eastAsia"/>
          <w:szCs w:val="21"/>
        </w:rPr>
        <w:t>a.lg.jp</w:t>
      </w:r>
    </w:p>
    <w:p w14:paraId="50E91F1F" w14:textId="77777777" w:rsidR="0045139B" w:rsidRPr="00FA7D06" w:rsidRDefault="0045139B" w:rsidP="00AF65E8">
      <w:pPr>
        <w:jc w:val="left"/>
        <w:rPr>
          <w:rFonts w:asciiTheme="minorEastAsia" w:hAnsiTheme="minorEastAsia"/>
          <w:szCs w:val="21"/>
        </w:rPr>
      </w:pPr>
      <w:r w:rsidRPr="00FA7D06">
        <w:rPr>
          <w:rFonts w:asciiTheme="minorEastAsia" w:hAnsiTheme="minorEastAsia" w:hint="eastAsia"/>
          <w:szCs w:val="21"/>
        </w:rPr>
        <w:t xml:space="preserve">　</w:t>
      </w:r>
      <w:r w:rsidR="006619D9" w:rsidRPr="00FA7D06">
        <w:rPr>
          <w:rFonts w:asciiTheme="minorEastAsia" w:hAnsiTheme="minorEastAsia" w:hint="eastAsia"/>
          <w:szCs w:val="21"/>
        </w:rPr>
        <w:t xml:space="preserve">　</w:t>
      </w:r>
      <w:r w:rsidRPr="00FA7D06">
        <w:rPr>
          <w:rFonts w:asciiTheme="minorEastAsia" w:hAnsiTheme="minorEastAsia" w:hint="eastAsia"/>
          <w:szCs w:val="21"/>
        </w:rPr>
        <w:t>※応募書類は</w:t>
      </w:r>
      <w:r w:rsidR="00C6340E">
        <w:rPr>
          <w:rFonts w:asciiTheme="minorEastAsia" w:hAnsiTheme="minorEastAsia" w:hint="eastAsia"/>
          <w:szCs w:val="21"/>
        </w:rPr>
        <w:t>、</w:t>
      </w:r>
      <w:r w:rsidRPr="00FA7D06">
        <w:rPr>
          <w:rFonts w:asciiTheme="minorEastAsia" w:hAnsiTheme="minorEastAsia" w:hint="eastAsia"/>
          <w:szCs w:val="21"/>
        </w:rPr>
        <w:t>公募期間の最終日必着</w:t>
      </w:r>
      <w:r w:rsidR="00345A89" w:rsidRPr="00FA7D06">
        <w:rPr>
          <w:rFonts w:asciiTheme="minorEastAsia" w:hAnsiTheme="minorEastAsia" w:hint="eastAsia"/>
          <w:szCs w:val="21"/>
        </w:rPr>
        <w:t>です。</w:t>
      </w:r>
    </w:p>
    <w:p w14:paraId="1A5BCC4B" w14:textId="77777777" w:rsidR="0045139B" w:rsidRPr="00FA7D06" w:rsidRDefault="0045139B" w:rsidP="00AF65E8">
      <w:pPr>
        <w:jc w:val="left"/>
        <w:rPr>
          <w:rFonts w:ascii="ＭＳ ゴシック" w:eastAsia="ＭＳ ゴシック" w:hAnsi="ＭＳ ゴシック"/>
          <w:szCs w:val="21"/>
        </w:rPr>
      </w:pPr>
    </w:p>
    <w:p w14:paraId="4EB91F87" w14:textId="77777777" w:rsidR="00AF65E8" w:rsidRPr="00FA7D06" w:rsidRDefault="00DD26BF"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６</w:t>
      </w:r>
      <w:r w:rsidR="00AF65E8" w:rsidRPr="00FA7D06">
        <w:rPr>
          <w:rFonts w:ascii="ＭＳ ゴシック" w:eastAsia="ＭＳ ゴシック" w:hAnsi="ＭＳ ゴシック" w:hint="eastAsia"/>
          <w:szCs w:val="21"/>
        </w:rPr>
        <w:t xml:space="preserve">　</w:t>
      </w:r>
      <w:r w:rsidR="002D688E" w:rsidRPr="00FA7D06">
        <w:rPr>
          <w:rFonts w:ascii="ＭＳ ゴシック" w:eastAsia="ＭＳ ゴシック" w:hAnsi="ＭＳ ゴシック" w:hint="eastAsia"/>
          <w:szCs w:val="21"/>
        </w:rPr>
        <w:t>選考（採択）</w:t>
      </w:r>
      <w:r w:rsidR="00AF65E8" w:rsidRPr="00FA7D06">
        <w:rPr>
          <w:rFonts w:ascii="ＭＳ ゴシック" w:eastAsia="ＭＳ ゴシック" w:hAnsi="ＭＳ ゴシック" w:hint="eastAsia"/>
          <w:szCs w:val="21"/>
        </w:rPr>
        <w:t>について</w:t>
      </w:r>
    </w:p>
    <w:p w14:paraId="2EFB666B" w14:textId="77777777" w:rsidR="006C209D" w:rsidRPr="00FA7D06" w:rsidRDefault="006B5168" w:rsidP="006B5168">
      <w:pPr>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2D688E" w:rsidRPr="00FA7D06">
        <w:rPr>
          <w:rFonts w:ascii="ＭＳ ゴシック" w:eastAsia="ＭＳ ゴシック" w:hAnsi="ＭＳ ゴシック" w:hint="eastAsia"/>
          <w:szCs w:val="21"/>
        </w:rPr>
        <w:t>選考</w:t>
      </w:r>
      <w:r w:rsidR="0045139B" w:rsidRPr="00FA7D06">
        <w:rPr>
          <w:rFonts w:ascii="ＭＳ ゴシック" w:eastAsia="ＭＳ ゴシック" w:hAnsi="ＭＳ ゴシック" w:hint="eastAsia"/>
          <w:szCs w:val="21"/>
        </w:rPr>
        <w:t>方法</w:t>
      </w:r>
    </w:p>
    <w:p w14:paraId="7D94F1AE" w14:textId="77777777" w:rsidR="004656AE" w:rsidRPr="00FA7D06" w:rsidRDefault="002D688E" w:rsidP="004656AE">
      <w:pPr>
        <w:ind w:firstLineChars="300" w:firstLine="630"/>
        <w:jc w:val="left"/>
        <w:rPr>
          <w:rFonts w:asciiTheme="minorEastAsia" w:hAnsiTheme="minorEastAsia"/>
          <w:szCs w:val="21"/>
        </w:rPr>
      </w:pPr>
      <w:r w:rsidRPr="00FA7D06">
        <w:rPr>
          <w:rFonts w:asciiTheme="minorEastAsia" w:hAnsiTheme="minorEastAsia" w:hint="eastAsia"/>
          <w:szCs w:val="21"/>
        </w:rPr>
        <w:t>選考</w:t>
      </w:r>
      <w:r w:rsidR="0045139B" w:rsidRPr="00FA7D06">
        <w:rPr>
          <w:rFonts w:asciiTheme="minorEastAsia" w:hAnsiTheme="minorEastAsia" w:hint="eastAsia"/>
          <w:szCs w:val="21"/>
        </w:rPr>
        <w:t>は応募書類に基づいて</w:t>
      </w:r>
      <w:r w:rsidR="00C6340E">
        <w:rPr>
          <w:rFonts w:asciiTheme="minorEastAsia" w:hAnsiTheme="minorEastAsia" w:hint="eastAsia"/>
          <w:szCs w:val="21"/>
        </w:rPr>
        <w:t>、</w:t>
      </w:r>
      <w:r w:rsidR="00772626" w:rsidRPr="00FA7D06">
        <w:rPr>
          <w:rFonts w:asciiTheme="minorEastAsia" w:hAnsiTheme="minorEastAsia" w:hint="eastAsia"/>
          <w:szCs w:val="21"/>
        </w:rPr>
        <w:t>あらかじめ</w:t>
      </w:r>
      <w:r w:rsidR="0045139B" w:rsidRPr="00FA7D06">
        <w:rPr>
          <w:rFonts w:asciiTheme="minorEastAsia" w:hAnsiTheme="minorEastAsia" w:hint="eastAsia"/>
          <w:szCs w:val="21"/>
        </w:rPr>
        <w:t>県において審査を行</w:t>
      </w:r>
      <w:r w:rsidR="00772626" w:rsidRPr="00FA7D06">
        <w:rPr>
          <w:rFonts w:asciiTheme="minorEastAsia" w:hAnsiTheme="minorEastAsia" w:hint="eastAsia"/>
          <w:szCs w:val="21"/>
        </w:rPr>
        <w:t>ったうえで採択決定します。</w:t>
      </w:r>
    </w:p>
    <w:p w14:paraId="5608A61B" w14:textId="77777777" w:rsidR="0045139B" w:rsidRPr="00FA7D06" w:rsidRDefault="0045139B" w:rsidP="004656AE">
      <w:pPr>
        <w:ind w:leftChars="200" w:left="420" w:firstLineChars="100" w:firstLine="210"/>
        <w:jc w:val="left"/>
        <w:rPr>
          <w:rFonts w:asciiTheme="minorEastAsia" w:hAnsiTheme="minorEastAsia"/>
          <w:szCs w:val="21"/>
        </w:rPr>
      </w:pPr>
      <w:r w:rsidRPr="00FA7D06">
        <w:rPr>
          <w:rFonts w:asciiTheme="minorEastAsia" w:hAnsiTheme="minorEastAsia" w:hint="eastAsia"/>
          <w:szCs w:val="21"/>
        </w:rPr>
        <w:t>審査については</w:t>
      </w:r>
      <w:r w:rsidR="00C6340E">
        <w:rPr>
          <w:rFonts w:asciiTheme="minorEastAsia" w:hAnsiTheme="minorEastAsia" w:hint="eastAsia"/>
          <w:szCs w:val="21"/>
        </w:rPr>
        <w:t>、</w:t>
      </w:r>
      <w:r w:rsidRPr="00FA7D06">
        <w:rPr>
          <w:rFonts w:asciiTheme="minorEastAsia" w:hAnsiTheme="minorEastAsia" w:hint="eastAsia"/>
          <w:szCs w:val="21"/>
        </w:rPr>
        <w:t>ひろしまの森づくり事業（特認事業）審査委員会設置要領に基づいて行います。</w:t>
      </w:r>
    </w:p>
    <w:p w14:paraId="24D94A6E" w14:textId="77777777" w:rsidR="0045139B" w:rsidRPr="00FA7D06" w:rsidRDefault="0045139B" w:rsidP="00AF65E8">
      <w:pPr>
        <w:jc w:val="left"/>
        <w:rPr>
          <w:rFonts w:asciiTheme="minorEastAsia" w:hAnsiTheme="minorEastAsia"/>
          <w:szCs w:val="21"/>
        </w:rPr>
      </w:pPr>
      <w:r w:rsidRPr="00FA7D06">
        <w:rPr>
          <w:rFonts w:asciiTheme="minorEastAsia" w:hAnsiTheme="minorEastAsia" w:hint="eastAsia"/>
          <w:szCs w:val="21"/>
        </w:rPr>
        <w:t xml:space="preserve">　</w:t>
      </w:r>
      <w:r w:rsidR="004656AE" w:rsidRPr="00FA7D06">
        <w:rPr>
          <w:rFonts w:asciiTheme="minorEastAsia" w:hAnsiTheme="minorEastAsia" w:hint="eastAsia"/>
          <w:szCs w:val="21"/>
        </w:rPr>
        <w:t xml:space="preserve">　　なお</w:t>
      </w:r>
      <w:r w:rsidR="00C6340E">
        <w:rPr>
          <w:rFonts w:asciiTheme="minorEastAsia" w:hAnsiTheme="minorEastAsia" w:hint="eastAsia"/>
          <w:szCs w:val="21"/>
        </w:rPr>
        <w:t>、</w:t>
      </w:r>
      <w:r w:rsidRPr="00FA7D06">
        <w:rPr>
          <w:rFonts w:asciiTheme="minorEastAsia" w:hAnsiTheme="minorEastAsia" w:hint="eastAsia"/>
          <w:szCs w:val="21"/>
        </w:rPr>
        <w:t>審査は非公開で行われ</w:t>
      </w:r>
      <w:r w:rsidR="00C6340E">
        <w:rPr>
          <w:rFonts w:asciiTheme="minorEastAsia" w:hAnsiTheme="minorEastAsia" w:hint="eastAsia"/>
          <w:szCs w:val="21"/>
        </w:rPr>
        <w:t>、</w:t>
      </w:r>
      <w:r w:rsidRPr="00FA7D06">
        <w:rPr>
          <w:rFonts w:asciiTheme="minorEastAsia" w:hAnsiTheme="minorEastAsia" w:hint="eastAsia"/>
          <w:szCs w:val="21"/>
        </w:rPr>
        <w:t>審査の経過に関する問い合わせには応じません</w:t>
      </w:r>
      <w:r w:rsidR="004656AE" w:rsidRPr="00FA7D06">
        <w:rPr>
          <w:rFonts w:asciiTheme="minorEastAsia" w:hAnsiTheme="minorEastAsia" w:hint="eastAsia"/>
          <w:szCs w:val="21"/>
        </w:rPr>
        <w:t>。</w:t>
      </w:r>
    </w:p>
    <w:p w14:paraId="3F0911A9" w14:textId="77777777" w:rsidR="0045139B" w:rsidRPr="00FA7D06" w:rsidRDefault="0045139B" w:rsidP="00AF65E8">
      <w:pPr>
        <w:jc w:val="left"/>
        <w:rPr>
          <w:rFonts w:asciiTheme="minorEastAsia" w:hAnsiTheme="minorEastAsia"/>
          <w:szCs w:val="21"/>
        </w:rPr>
      </w:pPr>
      <w:r w:rsidRPr="00FA7D06">
        <w:rPr>
          <w:rFonts w:asciiTheme="minorEastAsia" w:hAnsiTheme="minorEastAsia" w:hint="eastAsia"/>
          <w:szCs w:val="21"/>
        </w:rPr>
        <w:t xml:space="preserve">　</w:t>
      </w:r>
      <w:r w:rsidR="004656AE" w:rsidRPr="00FA7D06">
        <w:rPr>
          <w:rFonts w:asciiTheme="minorEastAsia" w:hAnsiTheme="minorEastAsia" w:hint="eastAsia"/>
          <w:szCs w:val="21"/>
        </w:rPr>
        <w:t xml:space="preserve">　　また</w:t>
      </w:r>
      <w:r w:rsidR="00C6340E">
        <w:rPr>
          <w:rFonts w:asciiTheme="minorEastAsia" w:hAnsiTheme="minorEastAsia" w:hint="eastAsia"/>
          <w:szCs w:val="21"/>
        </w:rPr>
        <w:t>、</w:t>
      </w:r>
      <w:r w:rsidRPr="00FA7D06">
        <w:rPr>
          <w:rFonts w:asciiTheme="minorEastAsia" w:hAnsiTheme="minorEastAsia" w:hint="eastAsia"/>
          <w:szCs w:val="21"/>
        </w:rPr>
        <w:t>必要に応じてヒアリングや</w:t>
      </w:r>
      <w:r w:rsidR="00C6340E">
        <w:rPr>
          <w:rFonts w:asciiTheme="minorEastAsia" w:hAnsiTheme="minorEastAsia" w:hint="eastAsia"/>
          <w:szCs w:val="21"/>
        </w:rPr>
        <w:t>、</w:t>
      </w:r>
      <w:r w:rsidRPr="00FA7D06">
        <w:rPr>
          <w:rFonts w:asciiTheme="minorEastAsia" w:hAnsiTheme="minorEastAsia" w:hint="eastAsia"/>
          <w:szCs w:val="21"/>
        </w:rPr>
        <w:t>追加書類の提出を求める場合があります。</w:t>
      </w:r>
    </w:p>
    <w:p w14:paraId="59F766F8" w14:textId="77777777" w:rsidR="006B5168" w:rsidRDefault="006B5168">
      <w:pPr>
        <w:widowControl/>
        <w:jc w:val="left"/>
        <w:rPr>
          <w:rFonts w:ascii="ＭＳ ゴシック" w:eastAsia="ＭＳ ゴシック" w:hAnsi="ＭＳ ゴシック"/>
          <w:szCs w:val="21"/>
        </w:rPr>
      </w:pPr>
    </w:p>
    <w:p w14:paraId="03362B7D" w14:textId="77777777" w:rsidR="005C3EE7" w:rsidRDefault="005C3EE7" w:rsidP="006B5168">
      <w:pPr>
        <w:ind w:firstLineChars="50" w:firstLine="105"/>
        <w:jc w:val="left"/>
        <w:rPr>
          <w:rFonts w:ascii="ＭＳ ゴシック" w:eastAsia="ＭＳ ゴシック" w:hAnsi="ＭＳ ゴシック"/>
          <w:szCs w:val="21"/>
        </w:rPr>
      </w:pPr>
      <w:r>
        <w:rPr>
          <w:rFonts w:ascii="ＭＳ ゴシック" w:eastAsia="ＭＳ ゴシック" w:hAnsi="ＭＳ ゴシック"/>
          <w:szCs w:val="21"/>
        </w:rPr>
        <w:br w:type="page"/>
      </w:r>
    </w:p>
    <w:p w14:paraId="502F0365" w14:textId="77777777" w:rsidR="00A444D7" w:rsidRPr="00FA7D06" w:rsidRDefault="006B5168" w:rsidP="006B5168">
      <w:pPr>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　</w:t>
      </w:r>
      <w:r w:rsidR="009C345E" w:rsidRPr="00FA7D06">
        <w:rPr>
          <w:rFonts w:ascii="ＭＳ ゴシック" w:eastAsia="ＭＳ ゴシック" w:hAnsi="ＭＳ ゴシック" w:hint="eastAsia"/>
          <w:szCs w:val="21"/>
        </w:rPr>
        <w:t>申請</w:t>
      </w:r>
      <w:r w:rsidR="00A444D7" w:rsidRPr="00FA7D06">
        <w:rPr>
          <w:rFonts w:ascii="ＭＳ ゴシック" w:eastAsia="ＭＳ ゴシック" w:hAnsi="ＭＳ ゴシック" w:hint="eastAsia"/>
          <w:szCs w:val="21"/>
        </w:rPr>
        <w:t>提出書類及び提出部数</w:t>
      </w:r>
      <w:r w:rsidR="00F31F3D" w:rsidRPr="00FA7D06">
        <w:rPr>
          <w:rFonts w:ascii="ＭＳ ゴシック" w:eastAsia="ＭＳ ゴシック" w:hAnsi="ＭＳ ゴシック" w:hint="eastAsia"/>
          <w:szCs w:val="21"/>
        </w:rPr>
        <w:t>（採択申請分）</w:t>
      </w:r>
    </w:p>
    <w:tbl>
      <w:tblPr>
        <w:tblStyle w:val="a9"/>
        <w:tblW w:w="8817" w:type="dxa"/>
        <w:tblInd w:w="250" w:type="dxa"/>
        <w:tblLook w:val="04A0" w:firstRow="1" w:lastRow="0" w:firstColumn="1" w:lastColumn="0" w:noHBand="0" w:noVBand="1"/>
      </w:tblPr>
      <w:tblGrid>
        <w:gridCol w:w="653"/>
        <w:gridCol w:w="5755"/>
        <w:gridCol w:w="2409"/>
      </w:tblGrid>
      <w:tr w:rsidR="00D9237C" w:rsidRPr="00FA7D06" w14:paraId="17001BA8" w14:textId="77777777" w:rsidTr="00D9237C">
        <w:tc>
          <w:tcPr>
            <w:tcW w:w="653" w:type="dxa"/>
          </w:tcPr>
          <w:p w14:paraId="36A2213F" w14:textId="77777777" w:rsidR="00D9237C" w:rsidRPr="00FA7D06" w:rsidRDefault="00D9237C" w:rsidP="00440437">
            <w:pPr>
              <w:jc w:val="center"/>
              <w:rPr>
                <w:rFonts w:asciiTheme="minorEastAsia" w:hAnsiTheme="minorEastAsia"/>
                <w:sz w:val="20"/>
                <w:szCs w:val="21"/>
              </w:rPr>
            </w:pPr>
            <w:r w:rsidRPr="00FA7D06">
              <w:rPr>
                <w:rFonts w:asciiTheme="minorEastAsia" w:hAnsiTheme="minorEastAsia" w:hint="eastAsia"/>
                <w:sz w:val="20"/>
                <w:szCs w:val="21"/>
              </w:rPr>
              <w:t>番号</w:t>
            </w:r>
          </w:p>
        </w:tc>
        <w:tc>
          <w:tcPr>
            <w:tcW w:w="5755" w:type="dxa"/>
            <w:vAlign w:val="center"/>
          </w:tcPr>
          <w:p w14:paraId="04E2396B" w14:textId="77777777" w:rsidR="00D9237C" w:rsidRPr="00FA7D06" w:rsidRDefault="00D9237C" w:rsidP="004656AE">
            <w:pPr>
              <w:jc w:val="center"/>
              <w:rPr>
                <w:rFonts w:asciiTheme="minorEastAsia" w:hAnsiTheme="minorEastAsia"/>
                <w:sz w:val="20"/>
                <w:szCs w:val="21"/>
              </w:rPr>
            </w:pPr>
            <w:r w:rsidRPr="00FA7D06">
              <w:rPr>
                <w:rFonts w:asciiTheme="minorEastAsia" w:hAnsiTheme="minorEastAsia" w:hint="eastAsia"/>
                <w:sz w:val="20"/>
                <w:szCs w:val="21"/>
              </w:rPr>
              <w:t>提出書類</w:t>
            </w:r>
          </w:p>
        </w:tc>
        <w:tc>
          <w:tcPr>
            <w:tcW w:w="2409" w:type="dxa"/>
            <w:vAlign w:val="center"/>
          </w:tcPr>
          <w:p w14:paraId="75C174F1" w14:textId="77777777" w:rsidR="00D9237C" w:rsidRPr="00FA7D06" w:rsidRDefault="00D9237C" w:rsidP="004656AE">
            <w:pPr>
              <w:jc w:val="center"/>
              <w:rPr>
                <w:rFonts w:asciiTheme="minorEastAsia" w:hAnsiTheme="minorEastAsia"/>
                <w:sz w:val="20"/>
                <w:szCs w:val="21"/>
              </w:rPr>
            </w:pPr>
            <w:r w:rsidRPr="00FA7D06">
              <w:rPr>
                <w:rFonts w:asciiTheme="minorEastAsia" w:hAnsiTheme="minorEastAsia" w:hint="eastAsia"/>
                <w:sz w:val="20"/>
                <w:szCs w:val="21"/>
              </w:rPr>
              <w:t>様式</w:t>
            </w:r>
          </w:p>
        </w:tc>
      </w:tr>
      <w:tr w:rsidR="00D9237C" w:rsidRPr="00FA7D06" w14:paraId="344C4CB8" w14:textId="77777777" w:rsidTr="00D9237C">
        <w:tc>
          <w:tcPr>
            <w:tcW w:w="653" w:type="dxa"/>
          </w:tcPr>
          <w:p w14:paraId="7A31C3CF" w14:textId="77777777" w:rsidR="00D9237C" w:rsidRPr="00FA7D06" w:rsidRDefault="00D9237C" w:rsidP="00440437">
            <w:pPr>
              <w:jc w:val="center"/>
              <w:rPr>
                <w:rFonts w:asciiTheme="minorEastAsia" w:hAnsiTheme="minorEastAsia"/>
                <w:sz w:val="20"/>
                <w:szCs w:val="21"/>
              </w:rPr>
            </w:pPr>
            <w:r w:rsidRPr="00FA7D06">
              <w:rPr>
                <w:rFonts w:asciiTheme="minorEastAsia" w:hAnsiTheme="minorEastAsia" w:hint="eastAsia"/>
                <w:sz w:val="20"/>
                <w:szCs w:val="21"/>
              </w:rPr>
              <w:t>1</w:t>
            </w:r>
          </w:p>
        </w:tc>
        <w:tc>
          <w:tcPr>
            <w:tcW w:w="5755" w:type="dxa"/>
          </w:tcPr>
          <w:p w14:paraId="6231DCD9" w14:textId="77777777" w:rsidR="00D9237C" w:rsidRPr="00FA7D06" w:rsidRDefault="00D9237C" w:rsidP="00440437">
            <w:pPr>
              <w:ind w:left="130"/>
              <w:jc w:val="left"/>
              <w:rPr>
                <w:rFonts w:asciiTheme="minorEastAsia" w:hAnsiTheme="minorEastAsia"/>
                <w:sz w:val="20"/>
                <w:szCs w:val="21"/>
              </w:rPr>
            </w:pPr>
            <w:r w:rsidRPr="00FA7D06">
              <w:rPr>
                <w:rFonts w:asciiTheme="minorEastAsia" w:hAnsiTheme="minorEastAsia" w:hint="eastAsia"/>
                <w:sz w:val="20"/>
                <w:szCs w:val="21"/>
              </w:rPr>
              <w:t>要望書</w:t>
            </w:r>
          </w:p>
        </w:tc>
        <w:tc>
          <w:tcPr>
            <w:tcW w:w="2409" w:type="dxa"/>
          </w:tcPr>
          <w:p w14:paraId="2DF26C64" w14:textId="77777777" w:rsidR="00D9237C" w:rsidRPr="00FA7D06" w:rsidRDefault="00D9237C" w:rsidP="00420DA4">
            <w:pPr>
              <w:jc w:val="left"/>
              <w:rPr>
                <w:rFonts w:asciiTheme="minorEastAsia" w:hAnsiTheme="minorEastAsia"/>
                <w:sz w:val="20"/>
                <w:szCs w:val="21"/>
              </w:rPr>
            </w:pPr>
            <w:r w:rsidRPr="00FA7D06">
              <w:rPr>
                <w:rFonts w:asciiTheme="minorEastAsia" w:hAnsiTheme="minorEastAsia" w:hint="eastAsia"/>
                <w:sz w:val="20"/>
                <w:szCs w:val="21"/>
              </w:rPr>
              <w:t>実施要領第１号様式</w:t>
            </w:r>
          </w:p>
        </w:tc>
      </w:tr>
      <w:tr w:rsidR="00D9237C" w:rsidRPr="00FA7D06" w14:paraId="25AFC2CE" w14:textId="77777777" w:rsidTr="00D9237C">
        <w:trPr>
          <w:trHeight w:val="360"/>
        </w:trPr>
        <w:tc>
          <w:tcPr>
            <w:tcW w:w="653" w:type="dxa"/>
          </w:tcPr>
          <w:p w14:paraId="6E280C34" w14:textId="77777777" w:rsidR="00D9237C" w:rsidRPr="00FA7D06" w:rsidRDefault="00D9237C" w:rsidP="00440437">
            <w:pPr>
              <w:jc w:val="center"/>
              <w:rPr>
                <w:rFonts w:asciiTheme="minorEastAsia" w:hAnsiTheme="minorEastAsia"/>
                <w:sz w:val="20"/>
                <w:szCs w:val="21"/>
              </w:rPr>
            </w:pPr>
            <w:r w:rsidRPr="00FA7D06">
              <w:rPr>
                <w:rFonts w:asciiTheme="minorEastAsia" w:hAnsiTheme="minorEastAsia" w:hint="eastAsia"/>
                <w:sz w:val="20"/>
                <w:szCs w:val="21"/>
              </w:rPr>
              <w:t>2</w:t>
            </w:r>
          </w:p>
        </w:tc>
        <w:tc>
          <w:tcPr>
            <w:tcW w:w="5755" w:type="dxa"/>
          </w:tcPr>
          <w:p w14:paraId="11690D2C" w14:textId="13DF816C" w:rsidR="00D9237C" w:rsidRPr="00CC7870" w:rsidRDefault="00D9237C" w:rsidP="00440437">
            <w:pPr>
              <w:ind w:left="130"/>
              <w:jc w:val="left"/>
              <w:rPr>
                <w:rFonts w:asciiTheme="minorEastAsia" w:hAnsiTheme="minorEastAsia"/>
                <w:color w:val="FF0000"/>
                <w:sz w:val="20"/>
                <w:szCs w:val="21"/>
              </w:rPr>
            </w:pPr>
            <w:r w:rsidRPr="00CC7870">
              <w:rPr>
                <w:rFonts w:asciiTheme="minorEastAsia" w:hAnsiTheme="minorEastAsia" w:hint="eastAsia"/>
                <w:color w:val="FF0000"/>
                <w:sz w:val="20"/>
                <w:szCs w:val="21"/>
              </w:rPr>
              <w:t>調査票</w:t>
            </w:r>
            <w:r w:rsidR="00230AB4" w:rsidRPr="00CC7870">
              <w:rPr>
                <w:rFonts w:asciiTheme="minorEastAsia" w:hAnsiTheme="minorEastAsia" w:hint="eastAsia"/>
                <w:color w:val="FF0000"/>
                <w:sz w:val="20"/>
                <w:szCs w:val="21"/>
              </w:rPr>
              <w:t xml:space="preserve">　※新規申請者</w:t>
            </w:r>
          </w:p>
        </w:tc>
        <w:tc>
          <w:tcPr>
            <w:tcW w:w="2409" w:type="dxa"/>
          </w:tcPr>
          <w:p w14:paraId="062B0237" w14:textId="1C889609" w:rsidR="00D9237C" w:rsidRPr="00FA7D06" w:rsidRDefault="00D9237C" w:rsidP="00AF65E8">
            <w:pPr>
              <w:jc w:val="left"/>
              <w:rPr>
                <w:rFonts w:asciiTheme="minorEastAsia" w:hAnsiTheme="minorEastAsia"/>
                <w:sz w:val="20"/>
                <w:szCs w:val="21"/>
              </w:rPr>
            </w:pPr>
            <w:r>
              <w:rPr>
                <w:rFonts w:asciiTheme="minorEastAsia" w:hAnsiTheme="minorEastAsia" w:hint="eastAsia"/>
                <w:sz w:val="20"/>
                <w:szCs w:val="21"/>
              </w:rPr>
              <w:t>別紙</w:t>
            </w:r>
            <w:r w:rsidRPr="00FA7D06">
              <w:rPr>
                <w:rFonts w:asciiTheme="minorEastAsia" w:hAnsiTheme="minorEastAsia" w:hint="eastAsia"/>
                <w:sz w:val="20"/>
                <w:szCs w:val="21"/>
              </w:rPr>
              <w:t>様式１</w:t>
            </w:r>
          </w:p>
        </w:tc>
      </w:tr>
      <w:tr w:rsidR="00D9237C" w:rsidRPr="00FA7D06" w14:paraId="0C09E5D0" w14:textId="77777777" w:rsidTr="00D9237C">
        <w:trPr>
          <w:trHeight w:val="405"/>
        </w:trPr>
        <w:tc>
          <w:tcPr>
            <w:tcW w:w="653" w:type="dxa"/>
          </w:tcPr>
          <w:p w14:paraId="07829D60" w14:textId="14E1BD03" w:rsidR="00D9237C" w:rsidRPr="00FA7D06" w:rsidRDefault="00D9237C" w:rsidP="00D9237C">
            <w:pPr>
              <w:jc w:val="center"/>
              <w:rPr>
                <w:rFonts w:asciiTheme="minorEastAsia" w:hAnsiTheme="minorEastAsia"/>
                <w:sz w:val="20"/>
                <w:szCs w:val="21"/>
              </w:rPr>
            </w:pPr>
            <w:r w:rsidRPr="00FA7D06">
              <w:rPr>
                <w:rFonts w:asciiTheme="minorEastAsia" w:hAnsiTheme="minorEastAsia" w:hint="eastAsia"/>
                <w:sz w:val="20"/>
                <w:szCs w:val="21"/>
              </w:rPr>
              <w:t>3</w:t>
            </w:r>
          </w:p>
        </w:tc>
        <w:tc>
          <w:tcPr>
            <w:tcW w:w="5755" w:type="dxa"/>
          </w:tcPr>
          <w:p w14:paraId="38DC2AD1" w14:textId="6763F2C1" w:rsidR="00D9237C" w:rsidRPr="00FA7D06" w:rsidRDefault="00FB5935" w:rsidP="00D9237C">
            <w:pPr>
              <w:ind w:left="130"/>
              <w:jc w:val="left"/>
              <w:rPr>
                <w:rFonts w:asciiTheme="minorEastAsia" w:hAnsiTheme="minorEastAsia"/>
                <w:sz w:val="20"/>
                <w:szCs w:val="21"/>
              </w:rPr>
            </w:pPr>
            <w:r w:rsidRPr="00CC7870">
              <w:rPr>
                <w:rFonts w:asciiTheme="minorEastAsia" w:hAnsiTheme="minorEastAsia" w:hint="eastAsia"/>
                <w:color w:val="FF0000"/>
                <w:sz w:val="20"/>
                <w:szCs w:val="21"/>
              </w:rPr>
              <w:t>中間評価シート</w:t>
            </w:r>
            <w:r w:rsidR="00230AB4" w:rsidRPr="00CC7870">
              <w:rPr>
                <w:rFonts w:asciiTheme="minorEastAsia" w:hAnsiTheme="minorEastAsia" w:hint="eastAsia"/>
                <w:color w:val="FF0000"/>
                <w:sz w:val="20"/>
                <w:szCs w:val="21"/>
              </w:rPr>
              <w:t xml:space="preserve">　※継続申請者（過去実績がある者）</w:t>
            </w:r>
          </w:p>
        </w:tc>
        <w:tc>
          <w:tcPr>
            <w:tcW w:w="2409" w:type="dxa"/>
          </w:tcPr>
          <w:p w14:paraId="71635D94" w14:textId="12F9E945" w:rsidR="00D9237C" w:rsidRPr="00FA7D06" w:rsidRDefault="00FB5935" w:rsidP="00D9237C">
            <w:pPr>
              <w:jc w:val="left"/>
              <w:rPr>
                <w:rFonts w:asciiTheme="minorEastAsia" w:hAnsiTheme="minorEastAsia"/>
                <w:sz w:val="20"/>
                <w:szCs w:val="21"/>
              </w:rPr>
            </w:pPr>
            <w:r>
              <w:rPr>
                <w:rFonts w:asciiTheme="minorEastAsia" w:hAnsiTheme="minorEastAsia" w:hint="eastAsia"/>
                <w:sz w:val="20"/>
                <w:szCs w:val="21"/>
              </w:rPr>
              <w:t>別紙</w:t>
            </w:r>
            <w:r w:rsidRPr="00FA7D06">
              <w:rPr>
                <w:rFonts w:asciiTheme="minorEastAsia" w:hAnsiTheme="minorEastAsia" w:hint="eastAsia"/>
                <w:sz w:val="20"/>
                <w:szCs w:val="21"/>
              </w:rPr>
              <w:t>様式１</w:t>
            </w:r>
            <w:r>
              <w:rPr>
                <w:rFonts w:asciiTheme="minorEastAsia" w:hAnsiTheme="minorEastAsia" w:hint="eastAsia"/>
                <w:sz w:val="20"/>
                <w:szCs w:val="21"/>
              </w:rPr>
              <w:t>-２</w:t>
            </w:r>
          </w:p>
        </w:tc>
      </w:tr>
      <w:tr w:rsidR="00D9237C" w:rsidRPr="00FA7D06" w14:paraId="7701B164" w14:textId="77777777" w:rsidTr="00D9237C">
        <w:trPr>
          <w:trHeight w:val="405"/>
        </w:trPr>
        <w:tc>
          <w:tcPr>
            <w:tcW w:w="653" w:type="dxa"/>
          </w:tcPr>
          <w:p w14:paraId="62D11BD2" w14:textId="74C3AECA" w:rsidR="00D9237C" w:rsidRPr="00FA7D06" w:rsidRDefault="00D9237C" w:rsidP="00D9237C">
            <w:pPr>
              <w:jc w:val="center"/>
              <w:rPr>
                <w:rFonts w:asciiTheme="minorEastAsia" w:hAnsiTheme="minorEastAsia"/>
                <w:sz w:val="20"/>
                <w:szCs w:val="21"/>
              </w:rPr>
            </w:pPr>
            <w:r w:rsidRPr="00FA7D06">
              <w:rPr>
                <w:rFonts w:asciiTheme="minorEastAsia" w:hAnsiTheme="minorEastAsia" w:hint="eastAsia"/>
                <w:sz w:val="20"/>
                <w:szCs w:val="21"/>
              </w:rPr>
              <w:t>4</w:t>
            </w:r>
          </w:p>
        </w:tc>
        <w:tc>
          <w:tcPr>
            <w:tcW w:w="5755" w:type="dxa"/>
          </w:tcPr>
          <w:p w14:paraId="0B252FF8" w14:textId="77777777" w:rsidR="00D9237C" w:rsidRPr="00FA7D06" w:rsidRDefault="00D9237C" w:rsidP="00D9237C">
            <w:pPr>
              <w:ind w:left="130"/>
              <w:jc w:val="left"/>
              <w:rPr>
                <w:rFonts w:asciiTheme="minorEastAsia" w:hAnsiTheme="minorEastAsia"/>
                <w:sz w:val="20"/>
                <w:szCs w:val="21"/>
              </w:rPr>
            </w:pPr>
            <w:r w:rsidRPr="00FA7D06">
              <w:rPr>
                <w:rFonts w:asciiTheme="minorEastAsia" w:hAnsiTheme="minorEastAsia" w:hint="eastAsia"/>
                <w:sz w:val="20"/>
                <w:szCs w:val="21"/>
              </w:rPr>
              <w:t>事業内訳書</w:t>
            </w:r>
          </w:p>
        </w:tc>
        <w:tc>
          <w:tcPr>
            <w:tcW w:w="2409" w:type="dxa"/>
          </w:tcPr>
          <w:p w14:paraId="2CADE70E" w14:textId="77777777" w:rsidR="00D9237C" w:rsidRPr="00FA7D06" w:rsidRDefault="00D9237C" w:rsidP="00D9237C">
            <w:pPr>
              <w:jc w:val="left"/>
              <w:rPr>
                <w:rFonts w:asciiTheme="minorEastAsia" w:hAnsiTheme="minorEastAsia"/>
                <w:sz w:val="20"/>
                <w:szCs w:val="21"/>
              </w:rPr>
            </w:pPr>
            <w:r w:rsidRPr="00FA7D06">
              <w:rPr>
                <w:rFonts w:asciiTheme="minorEastAsia" w:hAnsiTheme="minorEastAsia" w:hint="eastAsia"/>
                <w:sz w:val="20"/>
                <w:szCs w:val="21"/>
              </w:rPr>
              <w:t>別添様式２</w:t>
            </w:r>
          </w:p>
        </w:tc>
      </w:tr>
      <w:tr w:rsidR="00D9237C" w:rsidRPr="00FA7D06" w14:paraId="22F77E5A" w14:textId="77777777" w:rsidTr="00D9237C">
        <w:trPr>
          <w:trHeight w:val="360"/>
        </w:trPr>
        <w:tc>
          <w:tcPr>
            <w:tcW w:w="653" w:type="dxa"/>
          </w:tcPr>
          <w:p w14:paraId="16FF34B4" w14:textId="5E91AB76" w:rsidR="00D9237C" w:rsidRPr="00FA7D06" w:rsidRDefault="00D9237C" w:rsidP="00D9237C">
            <w:pPr>
              <w:jc w:val="center"/>
              <w:rPr>
                <w:rFonts w:asciiTheme="minorEastAsia" w:hAnsiTheme="minorEastAsia"/>
                <w:sz w:val="20"/>
                <w:szCs w:val="21"/>
              </w:rPr>
            </w:pPr>
            <w:r w:rsidRPr="00FA7D06">
              <w:rPr>
                <w:rFonts w:asciiTheme="minorEastAsia" w:hAnsiTheme="minorEastAsia" w:hint="eastAsia"/>
                <w:sz w:val="20"/>
                <w:szCs w:val="21"/>
              </w:rPr>
              <w:t>5</w:t>
            </w:r>
          </w:p>
        </w:tc>
        <w:tc>
          <w:tcPr>
            <w:tcW w:w="5755" w:type="dxa"/>
          </w:tcPr>
          <w:p w14:paraId="57959C1B" w14:textId="77777777" w:rsidR="00D9237C" w:rsidRPr="00FA7D06" w:rsidRDefault="00D9237C" w:rsidP="00D9237C">
            <w:pPr>
              <w:ind w:left="130"/>
              <w:jc w:val="left"/>
              <w:rPr>
                <w:rFonts w:asciiTheme="minorEastAsia" w:hAnsiTheme="minorEastAsia"/>
                <w:sz w:val="20"/>
                <w:szCs w:val="21"/>
              </w:rPr>
            </w:pPr>
            <w:r w:rsidRPr="00FA7D06">
              <w:rPr>
                <w:rFonts w:asciiTheme="minorEastAsia" w:hAnsiTheme="minorEastAsia" w:hint="eastAsia"/>
                <w:sz w:val="20"/>
                <w:szCs w:val="21"/>
              </w:rPr>
              <w:t>申立書</w:t>
            </w:r>
          </w:p>
        </w:tc>
        <w:tc>
          <w:tcPr>
            <w:tcW w:w="2409" w:type="dxa"/>
          </w:tcPr>
          <w:p w14:paraId="219292EC" w14:textId="77777777" w:rsidR="00D9237C" w:rsidRPr="00FA7D06" w:rsidRDefault="00D9237C" w:rsidP="00D9237C">
            <w:pPr>
              <w:jc w:val="left"/>
              <w:rPr>
                <w:rFonts w:asciiTheme="minorEastAsia" w:hAnsiTheme="minorEastAsia"/>
                <w:sz w:val="20"/>
                <w:szCs w:val="21"/>
              </w:rPr>
            </w:pPr>
            <w:r w:rsidRPr="00FA7D06">
              <w:rPr>
                <w:rFonts w:asciiTheme="minorEastAsia" w:hAnsiTheme="minorEastAsia" w:hint="eastAsia"/>
                <w:sz w:val="20"/>
                <w:szCs w:val="21"/>
              </w:rPr>
              <w:t>別紙様式３</w:t>
            </w:r>
          </w:p>
        </w:tc>
      </w:tr>
      <w:tr w:rsidR="00D9237C" w:rsidRPr="00FA7D06" w14:paraId="3AF2D5B7" w14:textId="77777777" w:rsidTr="00D9237C">
        <w:trPr>
          <w:trHeight w:val="360"/>
        </w:trPr>
        <w:tc>
          <w:tcPr>
            <w:tcW w:w="653" w:type="dxa"/>
          </w:tcPr>
          <w:p w14:paraId="0BB7174B" w14:textId="5E6C7828" w:rsidR="00D9237C" w:rsidRPr="00FA7D06" w:rsidRDefault="00D9237C" w:rsidP="00D9237C">
            <w:pPr>
              <w:jc w:val="center"/>
              <w:rPr>
                <w:rFonts w:asciiTheme="minorEastAsia" w:hAnsiTheme="minorEastAsia"/>
                <w:sz w:val="20"/>
                <w:szCs w:val="21"/>
              </w:rPr>
            </w:pPr>
            <w:r w:rsidRPr="00FA7D06">
              <w:rPr>
                <w:rFonts w:asciiTheme="minorEastAsia" w:hAnsiTheme="minorEastAsia" w:hint="eastAsia"/>
                <w:sz w:val="20"/>
                <w:szCs w:val="21"/>
              </w:rPr>
              <w:t>6</w:t>
            </w:r>
          </w:p>
        </w:tc>
        <w:tc>
          <w:tcPr>
            <w:tcW w:w="5755" w:type="dxa"/>
          </w:tcPr>
          <w:p w14:paraId="0A054E7F" w14:textId="77777777" w:rsidR="00D9237C" w:rsidRPr="00FA7D06" w:rsidRDefault="00D9237C" w:rsidP="00D9237C">
            <w:pPr>
              <w:ind w:left="130"/>
              <w:jc w:val="left"/>
              <w:rPr>
                <w:rFonts w:asciiTheme="minorEastAsia" w:hAnsiTheme="minorEastAsia"/>
                <w:sz w:val="20"/>
                <w:szCs w:val="21"/>
              </w:rPr>
            </w:pPr>
            <w:r w:rsidRPr="00FA7D06">
              <w:rPr>
                <w:rFonts w:asciiTheme="minorEastAsia" w:hAnsiTheme="minorEastAsia" w:hint="eastAsia"/>
                <w:sz w:val="20"/>
                <w:szCs w:val="21"/>
              </w:rPr>
              <w:t>計画位置図（位置が特定できる縮尺）</w:t>
            </w:r>
          </w:p>
        </w:tc>
        <w:tc>
          <w:tcPr>
            <w:tcW w:w="2409" w:type="dxa"/>
          </w:tcPr>
          <w:p w14:paraId="08A12519" w14:textId="77777777" w:rsidR="00D9237C" w:rsidRPr="00FA7D06" w:rsidRDefault="00D9237C" w:rsidP="00D9237C">
            <w:pPr>
              <w:jc w:val="left"/>
              <w:rPr>
                <w:rFonts w:asciiTheme="minorEastAsia" w:hAnsiTheme="minorEastAsia"/>
                <w:sz w:val="20"/>
                <w:szCs w:val="21"/>
              </w:rPr>
            </w:pPr>
            <w:r w:rsidRPr="00FA7D06">
              <w:rPr>
                <w:rFonts w:asciiTheme="minorEastAsia" w:hAnsiTheme="minorEastAsia" w:hint="eastAsia"/>
                <w:sz w:val="20"/>
                <w:szCs w:val="21"/>
              </w:rPr>
              <w:t>任意</w:t>
            </w:r>
          </w:p>
        </w:tc>
      </w:tr>
      <w:tr w:rsidR="00D9237C" w:rsidRPr="00FA7D06" w14:paraId="73077208" w14:textId="77777777" w:rsidTr="00D9237C">
        <w:trPr>
          <w:trHeight w:val="465"/>
        </w:trPr>
        <w:tc>
          <w:tcPr>
            <w:tcW w:w="653" w:type="dxa"/>
          </w:tcPr>
          <w:p w14:paraId="10FDB064" w14:textId="7F5240D3" w:rsidR="00D9237C" w:rsidRPr="00FA7D06" w:rsidRDefault="00D9237C" w:rsidP="00D9237C">
            <w:pPr>
              <w:jc w:val="center"/>
              <w:rPr>
                <w:rFonts w:asciiTheme="minorEastAsia" w:hAnsiTheme="minorEastAsia"/>
                <w:sz w:val="20"/>
                <w:szCs w:val="21"/>
              </w:rPr>
            </w:pPr>
            <w:r w:rsidRPr="00FA7D06">
              <w:rPr>
                <w:rFonts w:asciiTheme="minorEastAsia" w:hAnsiTheme="minorEastAsia" w:hint="eastAsia"/>
                <w:sz w:val="20"/>
                <w:szCs w:val="21"/>
              </w:rPr>
              <w:t>7</w:t>
            </w:r>
          </w:p>
        </w:tc>
        <w:tc>
          <w:tcPr>
            <w:tcW w:w="5755" w:type="dxa"/>
          </w:tcPr>
          <w:p w14:paraId="6F6496CF" w14:textId="77777777" w:rsidR="00D9237C" w:rsidRPr="00FA7D06" w:rsidRDefault="00D9237C" w:rsidP="00D9237C">
            <w:pPr>
              <w:ind w:left="130"/>
              <w:jc w:val="left"/>
              <w:rPr>
                <w:rFonts w:asciiTheme="minorEastAsia" w:hAnsiTheme="minorEastAsia"/>
                <w:sz w:val="20"/>
                <w:szCs w:val="21"/>
              </w:rPr>
            </w:pPr>
            <w:r w:rsidRPr="00FA7D06">
              <w:rPr>
                <w:rFonts w:asciiTheme="minorEastAsia" w:hAnsiTheme="minorEastAsia" w:hint="eastAsia"/>
                <w:sz w:val="20"/>
                <w:szCs w:val="21"/>
              </w:rPr>
              <w:t>団体の規約</w:t>
            </w:r>
          </w:p>
        </w:tc>
        <w:tc>
          <w:tcPr>
            <w:tcW w:w="2409" w:type="dxa"/>
          </w:tcPr>
          <w:p w14:paraId="00FA8308" w14:textId="77777777" w:rsidR="00D9237C" w:rsidRPr="00FA7D06" w:rsidRDefault="00D9237C" w:rsidP="00D9237C">
            <w:pPr>
              <w:jc w:val="left"/>
              <w:rPr>
                <w:rFonts w:asciiTheme="minorEastAsia" w:hAnsiTheme="minorEastAsia"/>
                <w:sz w:val="20"/>
                <w:szCs w:val="21"/>
              </w:rPr>
            </w:pPr>
            <w:r w:rsidRPr="00FA7D06">
              <w:rPr>
                <w:rFonts w:asciiTheme="minorEastAsia" w:hAnsiTheme="minorEastAsia" w:hint="eastAsia"/>
                <w:sz w:val="20"/>
                <w:szCs w:val="21"/>
              </w:rPr>
              <w:t>任意</w:t>
            </w:r>
          </w:p>
        </w:tc>
      </w:tr>
      <w:tr w:rsidR="00D9237C" w:rsidRPr="00FA7D06" w14:paraId="2522DE75" w14:textId="77777777" w:rsidTr="00D9237C">
        <w:trPr>
          <w:trHeight w:val="450"/>
        </w:trPr>
        <w:tc>
          <w:tcPr>
            <w:tcW w:w="653" w:type="dxa"/>
          </w:tcPr>
          <w:p w14:paraId="7FAE92E1" w14:textId="0863DA91" w:rsidR="00D9237C" w:rsidRPr="00FA7D06" w:rsidRDefault="00D9237C" w:rsidP="00D9237C">
            <w:pPr>
              <w:jc w:val="center"/>
              <w:rPr>
                <w:rFonts w:asciiTheme="minorEastAsia" w:hAnsiTheme="minorEastAsia"/>
                <w:sz w:val="20"/>
                <w:szCs w:val="21"/>
              </w:rPr>
            </w:pPr>
            <w:r w:rsidRPr="00FA7D06">
              <w:rPr>
                <w:rFonts w:asciiTheme="minorEastAsia" w:hAnsiTheme="minorEastAsia" w:hint="eastAsia"/>
                <w:sz w:val="20"/>
                <w:szCs w:val="21"/>
              </w:rPr>
              <w:t>8</w:t>
            </w:r>
          </w:p>
        </w:tc>
        <w:tc>
          <w:tcPr>
            <w:tcW w:w="5755" w:type="dxa"/>
          </w:tcPr>
          <w:p w14:paraId="6745AE9B" w14:textId="77777777" w:rsidR="00D9237C" w:rsidRDefault="00D9237C" w:rsidP="00D9237C">
            <w:pPr>
              <w:ind w:leftChars="71" w:left="149"/>
              <w:jc w:val="left"/>
              <w:rPr>
                <w:rFonts w:asciiTheme="minorEastAsia" w:hAnsiTheme="minorEastAsia"/>
                <w:sz w:val="20"/>
                <w:szCs w:val="21"/>
              </w:rPr>
            </w:pPr>
            <w:r w:rsidRPr="00FA7D06">
              <w:rPr>
                <w:rFonts w:asciiTheme="minorEastAsia" w:hAnsiTheme="minorEastAsia" w:hint="eastAsia"/>
                <w:sz w:val="20"/>
                <w:szCs w:val="21"/>
              </w:rPr>
              <w:t>決算資料（貸借対照表</w:t>
            </w:r>
            <w:r>
              <w:rPr>
                <w:rFonts w:asciiTheme="minorEastAsia" w:hAnsiTheme="minorEastAsia" w:hint="eastAsia"/>
                <w:sz w:val="20"/>
                <w:szCs w:val="21"/>
              </w:rPr>
              <w:t>、</w:t>
            </w:r>
            <w:r w:rsidRPr="00FA7D06">
              <w:rPr>
                <w:rFonts w:asciiTheme="minorEastAsia" w:hAnsiTheme="minorEastAsia" w:hint="eastAsia"/>
                <w:sz w:val="20"/>
                <w:szCs w:val="21"/>
              </w:rPr>
              <w:t>損益計算書等の</w:t>
            </w:r>
          </w:p>
          <w:p w14:paraId="77486DA9" w14:textId="77777777" w:rsidR="00D9237C" w:rsidRPr="00FA7D06" w:rsidRDefault="00D9237C" w:rsidP="00D9237C">
            <w:pPr>
              <w:ind w:leftChars="71" w:left="149"/>
              <w:jc w:val="left"/>
              <w:rPr>
                <w:rFonts w:asciiTheme="minorEastAsia" w:hAnsiTheme="minorEastAsia"/>
                <w:sz w:val="20"/>
                <w:szCs w:val="21"/>
              </w:rPr>
            </w:pPr>
            <w:r w:rsidRPr="00FA7D06">
              <w:rPr>
                <w:rFonts w:asciiTheme="minorEastAsia" w:hAnsiTheme="minorEastAsia" w:hint="eastAsia"/>
                <w:sz w:val="20"/>
                <w:szCs w:val="21"/>
              </w:rPr>
              <w:t>財務諸表又は決算資料</w:t>
            </w:r>
          </w:p>
        </w:tc>
        <w:tc>
          <w:tcPr>
            <w:tcW w:w="2409" w:type="dxa"/>
          </w:tcPr>
          <w:p w14:paraId="30A3E82D" w14:textId="77777777" w:rsidR="00D9237C" w:rsidRPr="00FA7D06" w:rsidRDefault="00D9237C" w:rsidP="00D9237C">
            <w:pPr>
              <w:jc w:val="left"/>
              <w:rPr>
                <w:rFonts w:asciiTheme="minorEastAsia" w:hAnsiTheme="minorEastAsia"/>
                <w:sz w:val="20"/>
                <w:szCs w:val="21"/>
              </w:rPr>
            </w:pPr>
            <w:r w:rsidRPr="00FA7D06">
              <w:rPr>
                <w:rFonts w:asciiTheme="minorEastAsia" w:hAnsiTheme="minorEastAsia" w:hint="eastAsia"/>
                <w:sz w:val="20"/>
                <w:szCs w:val="21"/>
              </w:rPr>
              <w:t>任意</w:t>
            </w:r>
          </w:p>
        </w:tc>
      </w:tr>
      <w:tr w:rsidR="00D9237C" w:rsidRPr="00FA7D06" w14:paraId="6E4BD25D" w14:textId="77777777" w:rsidTr="00D9237C">
        <w:trPr>
          <w:trHeight w:val="375"/>
        </w:trPr>
        <w:tc>
          <w:tcPr>
            <w:tcW w:w="653" w:type="dxa"/>
          </w:tcPr>
          <w:p w14:paraId="45BCE6A0" w14:textId="05C27B0B" w:rsidR="00D9237C" w:rsidRPr="00FA7D06" w:rsidRDefault="00D9237C" w:rsidP="00D9237C">
            <w:pPr>
              <w:jc w:val="center"/>
              <w:rPr>
                <w:rFonts w:asciiTheme="minorEastAsia" w:hAnsiTheme="minorEastAsia"/>
                <w:sz w:val="20"/>
                <w:szCs w:val="21"/>
              </w:rPr>
            </w:pPr>
            <w:r w:rsidRPr="00FA7D06">
              <w:rPr>
                <w:rFonts w:asciiTheme="minorEastAsia" w:hAnsiTheme="minorEastAsia" w:hint="eastAsia"/>
                <w:sz w:val="20"/>
                <w:szCs w:val="21"/>
              </w:rPr>
              <w:t>9</w:t>
            </w:r>
          </w:p>
        </w:tc>
        <w:tc>
          <w:tcPr>
            <w:tcW w:w="5755" w:type="dxa"/>
          </w:tcPr>
          <w:p w14:paraId="7AE863D5" w14:textId="77777777" w:rsidR="00D9237C" w:rsidRPr="00FA7D06" w:rsidRDefault="00D9237C" w:rsidP="00D9237C">
            <w:pPr>
              <w:ind w:left="130"/>
              <w:jc w:val="left"/>
              <w:rPr>
                <w:rFonts w:asciiTheme="minorEastAsia" w:hAnsiTheme="minorEastAsia"/>
                <w:sz w:val="20"/>
                <w:szCs w:val="21"/>
              </w:rPr>
            </w:pPr>
            <w:r w:rsidRPr="00FA7D06">
              <w:rPr>
                <w:rFonts w:asciiTheme="minorEastAsia" w:hAnsiTheme="minorEastAsia" w:hint="eastAsia"/>
                <w:sz w:val="20"/>
                <w:szCs w:val="21"/>
              </w:rPr>
              <w:t>現況写真（必要に応じて添付）</w:t>
            </w:r>
          </w:p>
        </w:tc>
        <w:tc>
          <w:tcPr>
            <w:tcW w:w="2409" w:type="dxa"/>
          </w:tcPr>
          <w:p w14:paraId="404AEF2B" w14:textId="77777777" w:rsidR="00D9237C" w:rsidRPr="00FA7D06" w:rsidRDefault="00D9237C" w:rsidP="00D9237C">
            <w:pPr>
              <w:jc w:val="left"/>
              <w:rPr>
                <w:rFonts w:asciiTheme="minorEastAsia" w:hAnsiTheme="minorEastAsia"/>
                <w:sz w:val="20"/>
                <w:szCs w:val="21"/>
              </w:rPr>
            </w:pPr>
            <w:r w:rsidRPr="00FA7D06">
              <w:rPr>
                <w:rFonts w:asciiTheme="minorEastAsia" w:hAnsiTheme="minorEastAsia" w:hint="eastAsia"/>
                <w:sz w:val="20"/>
                <w:szCs w:val="21"/>
              </w:rPr>
              <w:t>任意</w:t>
            </w:r>
          </w:p>
        </w:tc>
      </w:tr>
      <w:tr w:rsidR="00D9237C" w:rsidRPr="00FA7D06" w14:paraId="734E7545" w14:textId="77777777" w:rsidTr="00D9237C">
        <w:trPr>
          <w:trHeight w:val="330"/>
        </w:trPr>
        <w:tc>
          <w:tcPr>
            <w:tcW w:w="653" w:type="dxa"/>
          </w:tcPr>
          <w:p w14:paraId="6DD21C77" w14:textId="6361455A" w:rsidR="00D9237C" w:rsidRPr="00FA7D06" w:rsidRDefault="00D9237C" w:rsidP="00440437">
            <w:pPr>
              <w:spacing w:line="240" w:lineRule="exact"/>
              <w:jc w:val="center"/>
              <w:rPr>
                <w:rFonts w:asciiTheme="minorEastAsia" w:hAnsiTheme="minorEastAsia"/>
                <w:sz w:val="20"/>
                <w:szCs w:val="21"/>
              </w:rPr>
            </w:pPr>
            <w:r>
              <w:rPr>
                <w:rFonts w:asciiTheme="minorEastAsia" w:hAnsiTheme="minorEastAsia" w:hint="eastAsia"/>
                <w:sz w:val="20"/>
                <w:szCs w:val="21"/>
              </w:rPr>
              <w:t>10</w:t>
            </w:r>
          </w:p>
        </w:tc>
        <w:tc>
          <w:tcPr>
            <w:tcW w:w="5755" w:type="dxa"/>
          </w:tcPr>
          <w:p w14:paraId="309AE39D" w14:textId="74DC6B0F" w:rsidR="00D9237C" w:rsidRPr="00FA7D06" w:rsidRDefault="00D9237C" w:rsidP="00440437">
            <w:pPr>
              <w:ind w:left="130"/>
              <w:jc w:val="left"/>
              <w:rPr>
                <w:rFonts w:asciiTheme="minorEastAsia" w:hAnsiTheme="minorEastAsia"/>
                <w:sz w:val="20"/>
                <w:szCs w:val="21"/>
              </w:rPr>
            </w:pPr>
            <w:r w:rsidRPr="00FA7D06">
              <w:rPr>
                <w:rFonts w:asciiTheme="minorEastAsia" w:hAnsiTheme="minorEastAsia" w:hint="eastAsia"/>
                <w:sz w:val="20"/>
                <w:szCs w:val="21"/>
              </w:rPr>
              <w:t>事業内容</w:t>
            </w:r>
            <w:r>
              <w:rPr>
                <w:rFonts w:asciiTheme="minorEastAsia" w:hAnsiTheme="minorEastAsia" w:hint="eastAsia"/>
                <w:sz w:val="20"/>
                <w:szCs w:val="21"/>
              </w:rPr>
              <w:t>をＰＲ</w:t>
            </w:r>
            <w:r w:rsidRPr="00FA7D06">
              <w:rPr>
                <w:rFonts w:asciiTheme="minorEastAsia" w:hAnsiTheme="minorEastAsia" w:hint="eastAsia"/>
                <w:sz w:val="20"/>
                <w:szCs w:val="21"/>
              </w:rPr>
              <w:t>できる資料</w:t>
            </w:r>
          </w:p>
          <w:p w14:paraId="411AC48B" w14:textId="77777777" w:rsidR="00D9237C" w:rsidRDefault="00D9237C" w:rsidP="00C6340E">
            <w:pPr>
              <w:ind w:leftChars="71" w:left="149"/>
              <w:jc w:val="left"/>
              <w:rPr>
                <w:rFonts w:asciiTheme="minorEastAsia" w:hAnsiTheme="minorEastAsia"/>
                <w:sz w:val="20"/>
                <w:szCs w:val="21"/>
              </w:rPr>
            </w:pPr>
            <w:r>
              <w:rPr>
                <w:rFonts w:asciiTheme="minorEastAsia" w:hAnsiTheme="minorEastAsia" w:hint="eastAsia"/>
                <w:sz w:val="20"/>
                <w:szCs w:val="21"/>
              </w:rPr>
              <w:t>・令和６年度の活動スケジュール</w:t>
            </w:r>
          </w:p>
          <w:p w14:paraId="3AF2DF6A" w14:textId="77777777" w:rsidR="00D9237C" w:rsidRDefault="00D9237C" w:rsidP="00C6340E">
            <w:pPr>
              <w:ind w:leftChars="71" w:left="149"/>
              <w:jc w:val="left"/>
              <w:rPr>
                <w:rFonts w:asciiTheme="minorEastAsia" w:hAnsiTheme="minorEastAsia"/>
                <w:sz w:val="20"/>
                <w:szCs w:val="21"/>
              </w:rPr>
            </w:pPr>
            <w:r>
              <w:rPr>
                <w:rFonts w:asciiTheme="minorEastAsia" w:hAnsiTheme="minorEastAsia" w:hint="eastAsia"/>
                <w:sz w:val="20"/>
                <w:szCs w:val="21"/>
              </w:rPr>
              <w:t>・令和６年度の収支計画</w:t>
            </w:r>
          </w:p>
          <w:p w14:paraId="1271B3F6" w14:textId="77777777" w:rsidR="00D9237C" w:rsidRDefault="00D9237C" w:rsidP="00C6340E">
            <w:pPr>
              <w:ind w:leftChars="71" w:left="349" w:hangingChars="100" w:hanging="200"/>
              <w:jc w:val="left"/>
              <w:rPr>
                <w:rFonts w:asciiTheme="minorEastAsia" w:hAnsiTheme="minorEastAsia"/>
                <w:sz w:val="20"/>
                <w:szCs w:val="21"/>
              </w:rPr>
            </w:pPr>
            <w:r>
              <w:rPr>
                <w:rFonts w:asciiTheme="minorEastAsia" w:hAnsiTheme="minorEastAsia" w:hint="eastAsia"/>
                <w:sz w:val="20"/>
                <w:szCs w:val="21"/>
              </w:rPr>
              <w:t>・機器購入、施設整備がある場合は、見積書、カタログ、設計図書等</w:t>
            </w:r>
          </w:p>
          <w:p w14:paraId="2F119EAA" w14:textId="77777777" w:rsidR="00D9237C" w:rsidRPr="00FA7D06" w:rsidRDefault="00D9237C" w:rsidP="00C6340E">
            <w:pPr>
              <w:ind w:leftChars="71" w:left="349" w:hangingChars="100" w:hanging="200"/>
              <w:jc w:val="left"/>
              <w:rPr>
                <w:rFonts w:asciiTheme="minorEastAsia" w:hAnsiTheme="minorEastAsia"/>
                <w:sz w:val="20"/>
                <w:szCs w:val="21"/>
              </w:rPr>
            </w:pPr>
            <w:r>
              <w:rPr>
                <w:rFonts w:asciiTheme="minorEastAsia" w:hAnsiTheme="minorEastAsia" w:hint="eastAsia"/>
                <w:sz w:val="20"/>
                <w:szCs w:val="21"/>
              </w:rPr>
              <w:t>・事業実施後の展開（中長期計画書など）</w:t>
            </w:r>
          </w:p>
        </w:tc>
        <w:tc>
          <w:tcPr>
            <w:tcW w:w="2409" w:type="dxa"/>
          </w:tcPr>
          <w:p w14:paraId="52009F5F" w14:textId="77777777" w:rsidR="00D9237C" w:rsidRPr="00FA7D06" w:rsidRDefault="00D9237C" w:rsidP="00AF65E8">
            <w:pPr>
              <w:jc w:val="left"/>
              <w:rPr>
                <w:rFonts w:asciiTheme="minorEastAsia" w:hAnsiTheme="minorEastAsia"/>
                <w:sz w:val="20"/>
                <w:szCs w:val="21"/>
              </w:rPr>
            </w:pPr>
            <w:r w:rsidRPr="00FA7D06">
              <w:rPr>
                <w:rFonts w:asciiTheme="minorEastAsia" w:hAnsiTheme="minorEastAsia" w:hint="eastAsia"/>
                <w:sz w:val="20"/>
                <w:szCs w:val="21"/>
              </w:rPr>
              <w:t>任意</w:t>
            </w:r>
          </w:p>
        </w:tc>
      </w:tr>
    </w:tbl>
    <w:p w14:paraId="23F5BCB2" w14:textId="77777777" w:rsidR="00772626" w:rsidRPr="00FA7D06" w:rsidRDefault="00A444D7" w:rsidP="00A81CD9">
      <w:pPr>
        <w:ind w:firstLineChars="100" w:firstLine="210"/>
        <w:jc w:val="left"/>
        <w:rPr>
          <w:rFonts w:asciiTheme="minorEastAsia" w:hAnsiTheme="minorEastAsia"/>
          <w:szCs w:val="21"/>
        </w:rPr>
      </w:pPr>
      <w:r w:rsidRPr="00FA7D06">
        <w:rPr>
          <w:rFonts w:asciiTheme="minorEastAsia" w:hAnsiTheme="minorEastAsia" w:hint="eastAsia"/>
          <w:szCs w:val="21"/>
        </w:rPr>
        <w:t>※上記以外でも</w:t>
      </w:r>
      <w:r w:rsidR="00C6340E">
        <w:rPr>
          <w:rFonts w:asciiTheme="minorEastAsia" w:hAnsiTheme="minorEastAsia" w:hint="eastAsia"/>
          <w:szCs w:val="21"/>
        </w:rPr>
        <w:t>、</w:t>
      </w:r>
      <w:r w:rsidRPr="00FA7D06">
        <w:rPr>
          <w:rFonts w:asciiTheme="minorEastAsia" w:hAnsiTheme="minorEastAsia" w:hint="eastAsia"/>
          <w:szCs w:val="21"/>
        </w:rPr>
        <w:t>審査にあた</w:t>
      </w:r>
      <w:r w:rsidR="006B5168">
        <w:rPr>
          <w:rFonts w:asciiTheme="minorEastAsia" w:hAnsiTheme="minorEastAsia" w:hint="eastAsia"/>
          <w:szCs w:val="21"/>
        </w:rPr>
        <w:t>り</w:t>
      </w:r>
      <w:r w:rsidRPr="00FA7D06">
        <w:rPr>
          <w:rFonts w:asciiTheme="minorEastAsia" w:hAnsiTheme="minorEastAsia" w:hint="eastAsia"/>
          <w:szCs w:val="21"/>
        </w:rPr>
        <w:t>必要と思われる書類等の提出を</w:t>
      </w:r>
      <w:r w:rsidR="00C6340E">
        <w:rPr>
          <w:rFonts w:asciiTheme="minorEastAsia" w:hAnsiTheme="minorEastAsia" w:hint="eastAsia"/>
          <w:szCs w:val="21"/>
        </w:rPr>
        <w:t>追加で</w:t>
      </w:r>
      <w:r w:rsidRPr="00FA7D06">
        <w:rPr>
          <w:rFonts w:asciiTheme="minorEastAsia" w:hAnsiTheme="minorEastAsia" w:hint="eastAsia"/>
          <w:szCs w:val="21"/>
        </w:rPr>
        <w:t>求める場合があります。</w:t>
      </w:r>
    </w:p>
    <w:p w14:paraId="2554D068" w14:textId="7B1B7C1D" w:rsidR="00F31F3D" w:rsidRPr="00FA7D06" w:rsidRDefault="009C345E" w:rsidP="006B5168">
      <w:pPr>
        <w:ind w:leftChars="100" w:left="420" w:hangingChars="100" w:hanging="210"/>
        <w:jc w:val="left"/>
        <w:rPr>
          <w:rFonts w:asciiTheme="minorEastAsia" w:hAnsiTheme="minorEastAsia"/>
          <w:szCs w:val="21"/>
        </w:rPr>
      </w:pPr>
      <w:r w:rsidRPr="00FA7D06">
        <w:rPr>
          <w:rFonts w:asciiTheme="minorEastAsia" w:hAnsiTheme="minorEastAsia" w:hint="eastAsia"/>
          <w:szCs w:val="21"/>
        </w:rPr>
        <w:t>※</w:t>
      </w:r>
      <w:r w:rsidR="00345A89" w:rsidRPr="00FA7D06">
        <w:rPr>
          <w:rFonts w:asciiTheme="minorEastAsia" w:hAnsiTheme="minorEastAsia" w:hint="eastAsia"/>
          <w:szCs w:val="21"/>
        </w:rPr>
        <w:t>提出</w:t>
      </w:r>
      <w:r w:rsidR="002646A0">
        <w:rPr>
          <w:rFonts w:asciiTheme="minorEastAsia" w:hAnsiTheme="minorEastAsia" w:hint="eastAsia"/>
          <w:szCs w:val="21"/>
        </w:rPr>
        <w:t>データ</w:t>
      </w:r>
      <w:r w:rsidR="00345A89" w:rsidRPr="00FA7D06">
        <w:rPr>
          <w:rFonts w:asciiTheme="minorEastAsia" w:hAnsiTheme="minorEastAsia" w:hint="eastAsia"/>
          <w:szCs w:val="21"/>
        </w:rPr>
        <w:t>の</w:t>
      </w:r>
      <w:r w:rsidR="002646A0">
        <w:rPr>
          <w:rFonts w:asciiTheme="minorEastAsia" w:hAnsiTheme="minorEastAsia" w:hint="eastAsia"/>
          <w:szCs w:val="21"/>
        </w:rPr>
        <w:t>サイズ</w:t>
      </w:r>
      <w:r w:rsidR="00345A89" w:rsidRPr="00FA7D06">
        <w:rPr>
          <w:rFonts w:asciiTheme="minorEastAsia" w:hAnsiTheme="minorEastAsia" w:hint="eastAsia"/>
          <w:szCs w:val="21"/>
        </w:rPr>
        <w:t>は</w:t>
      </w:r>
      <w:r w:rsidR="00C6340E">
        <w:rPr>
          <w:rFonts w:asciiTheme="minorEastAsia" w:hAnsiTheme="minorEastAsia" w:hint="eastAsia"/>
          <w:szCs w:val="21"/>
        </w:rPr>
        <w:t>、</w:t>
      </w:r>
      <w:r w:rsidR="00A81CD9" w:rsidRPr="00FA7D06">
        <w:rPr>
          <w:rFonts w:asciiTheme="minorEastAsia" w:hAnsiTheme="minorEastAsia" w:hint="eastAsia"/>
          <w:szCs w:val="21"/>
        </w:rPr>
        <w:t>Ａ４</w:t>
      </w:r>
      <w:r w:rsidR="00345A89" w:rsidRPr="00FA7D06">
        <w:rPr>
          <w:rFonts w:asciiTheme="minorEastAsia" w:hAnsiTheme="minorEastAsia" w:hint="eastAsia"/>
          <w:szCs w:val="21"/>
        </w:rPr>
        <w:t>縦</w:t>
      </w:r>
      <w:r w:rsidR="00C6340E">
        <w:rPr>
          <w:rFonts w:asciiTheme="minorEastAsia" w:hAnsiTheme="minorEastAsia" w:hint="eastAsia"/>
          <w:szCs w:val="21"/>
        </w:rPr>
        <w:t>、</w:t>
      </w:r>
      <w:r w:rsidR="00345A89" w:rsidRPr="00FA7D06">
        <w:rPr>
          <w:rFonts w:asciiTheme="minorEastAsia" w:hAnsiTheme="minorEastAsia" w:hint="eastAsia"/>
          <w:szCs w:val="21"/>
        </w:rPr>
        <w:t>横書きを基本とします。</w:t>
      </w:r>
      <w:r w:rsidR="006B5168">
        <w:rPr>
          <w:rFonts w:asciiTheme="minorEastAsia" w:hAnsiTheme="minorEastAsia" w:hint="eastAsia"/>
          <w:szCs w:val="21"/>
        </w:rPr>
        <w:t>ただ</w:t>
      </w:r>
      <w:r w:rsidR="00345A89" w:rsidRPr="00FA7D06">
        <w:rPr>
          <w:rFonts w:asciiTheme="minorEastAsia" w:hAnsiTheme="minorEastAsia" w:hint="eastAsia"/>
          <w:szCs w:val="21"/>
        </w:rPr>
        <w:t>し</w:t>
      </w:r>
      <w:r w:rsidR="00C6340E">
        <w:rPr>
          <w:rFonts w:asciiTheme="minorEastAsia" w:hAnsiTheme="minorEastAsia" w:hint="eastAsia"/>
          <w:szCs w:val="21"/>
        </w:rPr>
        <w:t>、</w:t>
      </w:r>
      <w:r w:rsidR="00345A89" w:rsidRPr="00FA7D06">
        <w:rPr>
          <w:rFonts w:asciiTheme="minorEastAsia" w:hAnsiTheme="minorEastAsia" w:hint="eastAsia"/>
          <w:szCs w:val="21"/>
        </w:rPr>
        <w:t>財務諸表やパンフレット等既存のものを活用</w:t>
      </w:r>
      <w:r w:rsidR="00F31F3D" w:rsidRPr="00FA7D06">
        <w:rPr>
          <w:rFonts w:asciiTheme="minorEastAsia" w:hAnsiTheme="minorEastAsia" w:hint="eastAsia"/>
          <w:szCs w:val="21"/>
        </w:rPr>
        <w:t>してもかまいません。また</w:t>
      </w:r>
      <w:r w:rsidR="00C6340E">
        <w:rPr>
          <w:rFonts w:asciiTheme="minorEastAsia" w:hAnsiTheme="minorEastAsia" w:hint="eastAsia"/>
          <w:szCs w:val="21"/>
        </w:rPr>
        <w:t>、</w:t>
      </w:r>
      <w:r w:rsidR="002646A0">
        <w:rPr>
          <w:rFonts w:asciiTheme="minorEastAsia" w:hAnsiTheme="minorEastAsia" w:hint="eastAsia"/>
          <w:szCs w:val="21"/>
        </w:rPr>
        <w:t>データ</w:t>
      </w:r>
      <w:r w:rsidR="00F31F3D" w:rsidRPr="00FA7D06">
        <w:rPr>
          <w:rFonts w:asciiTheme="minorEastAsia" w:hAnsiTheme="minorEastAsia" w:hint="eastAsia"/>
          <w:szCs w:val="21"/>
        </w:rPr>
        <w:t>は</w:t>
      </w:r>
      <w:r w:rsidR="002646A0">
        <w:rPr>
          <w:rFonts w:asciiTheme="minorEastAsia" w:hAnsiTheme="minorEastAsia" w:hint="eastAsia"/>
          <w:szCs w:val="21"/>
        </w:rPr>
        <w:t>ファイル名に</w:t>
      </w:r>
      <w:r w:rsidR="00F31F3D" w:rsidRPr="00FA7D06">
        <w:rPr>
          <w:rFonts w:asciiTheme="minorEastAsia" w:hAnsiTheme="minorEastAsia" w:hint="eastAsia"/>
          <w:szCs w:val="21"/>
        </w:rPr>
        <w:t>番号</w:t>
      </w:r>
      <w:r w:rsidR="002646A0">
        <w:rPr>
          <w:rFonts w:asciiTheme="minorEastAsia" w:hAnsiTheme="minorEastAsia" w:hint="eastAsia"/>
          <w:szCs w:val="21"/>
        </w:rPr>
        <w:t>を付して</w:t>
      </w:r>
      <w:r w:rsidR="00F31F3D" w:rsidRPr="00FA7D06">
        <w:rPr>
          <w:rFonts w:asciiTheme="minorEastAsia" w:hAnsiTheme="minorEastAsia" w:hint="eastAsia"/>
          <w:szCs w:val="21"/>
        </w:rPr>
        <w:t xml:space="preserve">提出してください。　</w:t>
      </w:r>
    </w:p>
    <w:p w14:paraId="48627C38" w14:textId="77777777" w:rsidR="006B5168" w:rsidRDefault="006B5168" w:rsidP="00F31F3D">
      <w:pPr>
        <w:jc w:val="left"/>
        <w:rPr>
          <w:rFonts w:ascii="ＭＳ ゴシック" w:eastAsia="ＭＳ ゴシック" w:hAnsi="ＭＳ ゴシック"/>
          <w:szCs w:val="21"/>
        </w:rPr>
      </w:pPr>
    </w:p>
    <w:p w14:paraId="05445A72" w14:textId="77777777" w:rsidR="00F31F3D" w:rsidRPr="00FA7D06" w:rsidRDefault="006B5168" w:rsidP="006B5168">
      <w:pPr>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00F31F3D" w:rsidRPr="00FA7D06">
        <w:rPr>
          <w:rFonts w:ascii="ＭＳ ゴシック" w:eastAsia="ＭＳ ゴシック" w:hAnsi="ＭＳ ゴシック" w:hint="eastAsia"/>
          <w:szCs w:val="21"/>
        </w:rPr>
        <w:t>審査結果通知について</w:t>
      </w:r>
    </w:p>
    <w:p w14:paraId="2A4E82AF" w14:textId="1E3C6FF1" w:rsidR="00F31F3D" w:rsidRPr="00FA7D06" w:rsidRDefault="00F31F3D" w:rsidP="00F31F3D">
      <w:pPr>
        <w:jc w:val="left"/>
        <w:rPr>
          <w:rFonts w:asciiTheme="minorEastAsia" w:hAnsiTheme="minorEastAsia"/>
          <w:szCs w:val="21"/>
        </w:rPr>
      </w:pPr>
      <w:r w:rsidRPr="00FA7D06">
        <w:rPr>
          <w:rFonts w:asciiTheme="minorEastAsia" w:hAnsiTheme="minorEastAsia" w:hint="eastAsia"/>
          <w:szCs w:val="21"/>
        </w:rPr>
        <w:t xml:space="preserve">　</w:t>
      </w:r>
      <w:r w:rsidR="00A81CD9" w:rsidRPr="00FA7D06">
        <w:rPr>
          <w:rFonts w:asciiTheme="minorEastAsia" w:hAnsiTheme="minorEastAsia" w:hint="eastAsia"/>
          <w:szCs w:val="21"/>
        </w:rPr>
        <w:t xml:space="preserve">　　</w:t>
      </w:r>
      <w:r w:rsidRPr="00FA7D06">
        <w:rPr>
          <w:rFonts w:asciiTheme="minorEastAsia" w:hAnsiTheme="minorEastAsia" w:hint="eastAsia"/>
          <w:szCs w:val="21"/>
        </w:rPr>
        <w:t>採択又は非採択の結果については</w:t>
      </w:r>
      <w:r w:rsidR="00C6340E">
        <w:rPr>
          <w:rFonts w:asciiTheme="minorEastAsia" w:hAnsiTheme="minorEastAsia" w:hint="eastAsia"/>
          <w:szCs w:val="21"/>
        </w:rPr>
        <w:t>、</w:t>
      </w:r>
      <w:r w:rsidRPr="00FA7D06">
        <w:rPr>
          <w:rFonts w:asciiTheme="minorEastAsia" w:hAnsiTheme="minorEastAsia" w:hint="eastAsia"/>
          <w:szCs w:val="21"/>
        </w:rPr>
        <w:t>申請者に</w:t>
      </w:r>
      <w:r w:rsidR="002646A0">
        <w:rPr>
          <w:rFonts w:asciiTheme="minorEastAsia" w:hAnsiTheme="minorEastAsia" w:hint="eastAsia"/>
          <w:szCs w:val="21"/>
        </w:rPr>
        <w:t>メール</w:t>
      </w:r>
      <w:r w:rsidRPr="00FA7D06">
        <w:rPr>
          <w:rFonts w:asciiTheme="minorEastAsia" w:hAnsiTheme="minorEastAsia" w:hint="eastAsia"/>
          <w:szCs w:val="21"/>
        </w:rPr>
        <w:t>にて通知します。</w:t>
      </w:r>
      <w:r w:rsidR="002646A0">
        <w:rPr>
          <w:rFonts w:asciiTheme="minorEastAsia" w:hAnsiTheme="minorEastAsia" w:hint="eastAsia"/>
          <w:szCs w:val="21"/>
        </w:rPr>
        <w:t>（郵送も可）</w:t>
      </w:r>
    </w:p>
    <w:p w14:paraId="20F8410D" w14:textId="77777777" w:rsidR="00F31F3D" w:rsidRPr="00FA7D06" w:rsidRDefault="00F31F3D" w:rsidP="00F31F3D">
      <w:pPr>
        <w:jc w:val="left"/>
        <w:rPr>
          <w:rFonts w:asciiTheme="minorEastAsia" w:hAnsiTheme="minorEastAsia"/>
          <w:szCs w:val="21"/>
        </w:rPr>
      </w:pPr>
    </w:p>
    <w:p w14:paraId="6EE46284" w14:textId="77777777" w:rsidR="00F31F3D" w:rsidRPr="00FA7D06" w:rsidRDefault="00F31F3D" w:rsidP="00F31F3D">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７　補助金交付申請について</w:t>
      </w:r>
    </w:p>
    <w:p w14:paraId="4AA45724" w14:textId="77777777" w:rsidR="00F31F3D" w:rsidRPr="00FA7D06" w:rsidRDefault="004656AE" w:rsidP="006619D9">
      <w:pPr>
        <w:ind w:leftChars="100" w:left="210"/>
        <w:jc w:val="left"/>
        <w:rPr>
          <w:rFonts w:asciiTheme="minorEastAsia" w:hAnsiTheme="minorEastAsia"/>
          <w:szCs w:val="21"/>
        </w:rPr>
      </w:pPr>
      <w:r w:rsidRPr="00FA7D06">
        <w:rPr>
          <w:rFonts w:asciiTheme="minorEastAsia" w:hAnsiTheme="minorEastAsia" w:hint="eastAsia"/>
          <w:szCs w:val="21"/>
        </w:rPr>
        <w:t xml:space="preserve">　採択された事業者は</w:t>
      </w:r>
      <w:r w:rsidR="00C6340E">
        <w:rPr>
          <w:rFonts w:asciiTheme="minorEastAsia" w:hAnsiTheme="minorEastAsia" w:hint="eastAsia"/>
          <w:szCs w:val="21"/>
        </w:rPr>
        <w:t>、</w:t>
      </w:r>
      <w:r w:rsidRPr="00FA7D06">
        <w:rPr>
          <w:rFonts w:asciiTheme="minorEastAsia" w:hAnsiTheme="minorEastAsia" w:hint="eastAsia"/>
          <w:szCs w:val="21"/>
        </w:rPr>
        <w:t>交付要綱及び実施要領</w:t>
      </w:r>
      <w:r w:rsidR="00F31F3D" w:rsidRPr="00FA7D06">
        <w:rPr>
          <w:rFonts w:asciiTheme="minorEastAsia" w:hAnsiTheme="minorEastAsia" w:hint="eastAsia"/>
          <w:szCs w:val="21"/>
        </w:rPr>
        <w:t>等関係規定に基づき補助金交付申請書を作成し</w:t>
      </w:r>
      <w:r w:rsidR="00C6340E">
        <w:rPr>
          <w:rFonts w:asciiTheme="minorEastAsia" w:hAnsiTheme="minorEastAsia" w:hint="eastAsia"/>
          <w:szCs w:val="21"/>
        </w:rPr>
        <w:t>、</w:t>
      </w:r>
      <w:r w:rsidR="00F31F3D" w:rsidRPr="00FA7D06">
        <w:rPr>
          <w:rFonts w:asciiTheme="minorEastAsia" w:hAnsiTheme="minorEastAsia" w:hint="eastAsia"/>
          <w:szCs w:val="21"/>
        </w:rPr>
        <w:t>別途通知する日までに提出してください。また</w:t>
      </w:r>
      <w:r w:rsidR="00C6340E">
        <w:rPr>
          <w:rFonts w:asciiTheme="minorEastAsia" w:hAnsiTheme="minorEastAsia" w:hint="eastAsia"/>
          <w:szCs w:val="21"/>
        </w:rPr>
        <w:t>、</w:t>
      </w:r>
      <w:r w:rsidR="00F31F3D" w:rsidRPr="00FA7D06">
        <w:rPr>
          <w:rFonts w:asciiTheme="minorEastAsia" w:hAnsiTheme="minorEastAsia" w:hint="eastAsia"/>
          <w:szCs w:val="21"/>
        </w:rPr>
        <w:t>採択された場合でも交付申請内容等に不備がある場合や要件を満たさない場合は</w:t>
      </w:r>
      <w:r w:rsidR="00C6340E">
        <w:rPr>
          <w:rFonts w:asciiTheme="minorEastAsia" w:hAnsiTheme="minorEastAsia" w:hint="eastAsia"/>
          <w:szCs w:val="21"/>
        </w:rPr>
        <w:t>、</w:t>
      </w:r>
      <w:r w:rsidR="00F31F3D" w:rsidRPr="00FA7D06">
        <w:rPr>
          <w:rFonts w:asciiTheme="minorEastAsia" w:hAnsiTheme="minorEastAsia" w:hint="eastAsia"/>
          <w:szCs w:val="21"/>
        </w:rPr>
        <w:t>交付決定を行わない場合があります。</w:t>
      </w:r>
    </w:p>
    <w:p w14:paraId="1DAFDD37" w14:textId="77777777" w:rsidR="00F31F3D" w:rsidRPr="00FA7D06" w:rsidRDefault="00F31F3D" w:rsidP="009C345E">
      <w:pPr>
        <w:jc w:val="left"/>
        <w:rPr>
          <w:rFonts w:asciiTheme="minorEastAsia" w:hAnsiTheme="minorEastAsia"/>
          <w:szCs w:val="21"/>
        </w:rPr>
      </w:pPr>
    </w:p>
    <w:p w14:paraId="7EC65859" w14:textId="77777777" w:rsidR="00AF65E8" w:rsidRPr="00FA7D06" w:rsidRDefault="00DD26BF"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８</w:t>
      </w:r>
      <w:r w:rsidR="0045139B" w:rsidRPr="00FA7D06">
        <w:rPr>
          <w:rFonts w:ascii="ＭＳ ゴシック" w:eastAsia="ＭＳ ゴシック" w:hAnsi="ＭＳ ゴシック" w:hint="eastAsia"/>
          <w:szCs w:val="21"/>
        </w:rPr>
        <w:t xml:space="preserve">　補助事業の開始について</w:t>
      </w:r>
    </w:p>
    <w:p w14:paraId="1A385894" w14:textId="77777777" w:rsidR="00C6340E" w:rsidRDefault="0045139B" w:rsidP="00C6340E">
      <w:pPr>
        <w:ind w:left="424" w:hangingChars="202" w:hanging="424"/>
        <w:jc w:val="left"/>
        <w:rPr>
          <w:rFonts w:asciiTheme="minorEastAsia" w:hAnsiTheme="minorEastAsia"/>
          <w:szCs w:val="21"/>
        </w:rPr>
      </w:pPr>
      <w:r w:rsidRPr="00FA7D06">
        <w:rPr>
          <w:rFonts w:asciiTheme="minorEastAsia" w:hAnsiTheme="minorEastAsia" w:hint="eastAsia"/>
          <w:szCs w:val="21"/>
        </w:rPr>
        <w:t xml:space="preserve">　</w:t>
      </w:r>
      <w:r w:rsidR="006619D9" w:rsidRPr="00FA7D06">
        <w:rPr>
          <w:rFonts w:asciiTheme="minorEastAsia" w:hAnsiTheme="minorEastAsia" w:hint="eastAsia"/>
          <w:szCs w:val="21"/>
        </w:rPr>
        <w:t xml:space="preserve">　</w:t>
      </w:r>
      <w:r w:rsidRPr="00FA7D06">
        <w:rPr>
          <w:rFonts w:asciiTheme="minorEastAsia" w:hAnsiTheme="minorEastAsia" w:hint="eastAsia"/>
          <w:szCs w:val="21"/>
        </w:rPr>
        <w:t>補助事業者は</w:t>
      </w:r>
      <w:r w:rsidR="00C6340E">
        <w:rPr>
          <w:rFonts w:asciiTheme="minorEastAsia" w:hAnsiTheme="minorEastAsia" w:hint="eastAsia"/>
          <w:szCs w:val="21"/>
        </w:rPr>
        <w:t>、</w:t>
      </w:r>
      <w:r w:rsidRPr="00FA7D06">
        <w:rPr>
          <w:rFonts w:asciiTheme="minorEastAsia" w:hAnsiTheme="minorEastAsia" w:hint="eastAsia"/>
          <w:szCs w:val="21"/>
        </w:rPr>
        <w:t>県からの補助金交付決定通知日以降に</w:t>
      </w:r>
      <w:r w:rsidR="00C6340E">
        <w:rPr>
          <w:rFonts w:asciiTheme="minorEastAsia" w:hAnsiTheme="minorEastAsia" w:hint="eastAsia"/>
          <w:szCs w:val="21"/>
        </w:rPr>
        <w:t>、</w:t>
      </w:r>
      <w:r w:rsidRPr="00FA7D06">
        <w:rPr>
          <w:rFonts w:asciiTheme="minorEastAsia" w:hAnsiTheme="minorEastAsia" w:hint="eastAsia"/>
          <w:szCs w:val="21"/>
        </w:rPr>
        <w:t>補助事業の開始が可能となります。</w:t>
      </w:r>
    </w:p>
    <w:p w14:paraId="7EAADE2F" w14:textId="77777777" w:rsidR="0045139B" w:rsidRPr="00FA7D06" w:rsidRDefault="0045139B" w:rsidP="00C6340E">
      <w:pPr>
        <w:ind w:leftChars="106" w:left="223" w:firstLineChars="93" w:firstLine="195"/>
        <w:jc w:val="left"/>
        <w:rPr>
          <w:rFonts w:asciiTheme="minorEastAsia" w:hAnsiTheme="minorEastAsia"/>
          <w:szCs w:val="21"/>
        </w:rPr>
      </w:pPr>
      <w:r w:rsidRPr="00FA7D06">
        <w:rPr>
          <w:rFonts w:asciiTheme="minorEastAsia" w:hAnsiTheme="minorEastAsia" w:hint="eastAsia"/>
          <w:szCs w:val="21"/>
        </w:rPr>
        <w:t>なお</w:t>
      </w:r>
      <w:r w:rsidR="00C6340E">
        <w:rPr>
          <w:rFonts w:asciiTheme="minorEastAsia" w:hAnsiTheme="minorEastAsia" w:hint="eastAsia"/>
          <w:szCs w:val="21"/>
        </w:rPr>
        <w:t>、</w:t>
      </w:r>
      <w:r w:rsidRPr="00FA7D06">
        <w:rPr>
          <w:rFonts w:asciiTheme="minorEastAsia" w:hAnsiTheme="minorEastAsia" w:hint="eastAsia"/>
          <w:szCs w:val="21"/>
        </w:rPr>
        <w:t>交付決定前の契約など次に掲げる支出は交付対象とはなりませんので留意してください。</w:t>
      </w:r>
    </w:p>
    <w:p w14:paraId="7C1AA8A8" w14:textId="77777777" w:rsidR="0045139B" w:rsidRPr="002E13C7" w:rsidRDefault="006B5168" w:rsidP="008D772E">
      <w:pPr>
        <w:ind w:firstLineChars="50" w:firstLine="105"/>
        <w:jc w:val="left"/>
        <w:rPr>
          <w:rFonts w:asciiTheme="minorEastAsia" w:hAnsiTheme="minorEastAsia"/>
          <w:szCs w:val="21"/>
        </w:rPr>
      </w:pPr>
      <w:r w:rsidRPr="002E13C7">
        <w:rPr>
          <w:rFonts w:asciiTheme="minorEastAsia" w:hAnsiTheme="minorEastAsia" w:hint="eastAsia"/>
          <w:szCs w:val="21"/>
        </w:rPr>
        <w:t xml:space="preserve">(1)　</w:t>
      </w:r>
      <w:r w:rsidR="0045139B" w:rsidRPr="002E13C7">
        <w:rPr>
          <w:rFonts w:asciiTheme="minorEastAsia" w:hAnsiTheme="minorEastAsia" w:hint="eastAsia"/>
          <w:szCs w:val="21"/>
        </w:rPr>
        <w:t>資材等の購入など補助事業を行うため</w:t>
      </w:r>
      <w:r w:rsidR="004656AE" w:rsidRPr="002E13C7">
        <w:rPr>
          <w:rFonts w:asciiTheme="minorEastAsia" w:hAnsiTheme="minorEastAsia" w:hint="eastAsia"/>
          <w:szCs w:val="21"/>
        </w:rPr>
        <w:t>の</w:t>
      </w:r>
      <w:r w:rsidR="0045139B" w:rsidRPr="002E13C7">
        <w:rPr>
          <w:rFonts w:asciiTheme="minorEastAsia" w:hAnsiTheme="minorEastAsia" w:hint="eastAsia"/>
          <w:szCs w:val="21"/>
        </w:rPr>
        <w:t>契約が交付決定</w:t>
      </w:r>
      <w:r w:rsidR="00324492" w:rsidRPr="002E13C7">
        <w:rPr>
          <w:rFonts w:asciiTheme="minorEastAsia" w:hAnsiTheme="minorEastAsia" w:hint="eastAsia"/>
          <w:szCs w:val="21"/>
        </w:rPr>
        <w:t>日より</w:t>
      </w:r>
      <w:r w:rsidR="004656AE" w:rsidRPr="002E13C7">
        <w:rPr>
          <w:rFonts w:asciiTheme="minorEastAsia" w:hAnsiTheme="minorEastAsia" w:hint="eastAsia"/>
          <w:szCs w:val="21"/>
        </w:rPr>
        <w:t>前に</w:t>
      </w:r>
      <w:r w:rsidR="0045139B" w:rsidRPr="002E13C7">
        <w:rPr>
          <w:rFonts w:asciiTheme="minorEastAsia" w:hAnsiTheme="minorEastAsia" w:hint="eastAsia"/>
          <w:szCs w:val="21"/>
        </w:rPr>
        <w:t>行われたもの</w:t>
      </w:r>
      <w:r w:rsidR="008C7973" w:rsidRPr="002E13C7">
        <w:rPr>
          <w:rFonts w:asciiTheme="minorEastAsia" w:hAnsiTheme="minorEastAsia" w:hint="eastAsia"/>
          <w:szCs w:val="21"/>
        </w:rPr>
        <w:t>。</w:t>
      </w:r>
    </w:p>
    <w:p w14:paraId="25C53157" w14:textId="77777777" w:rsidR="0045139B" w:rsidRPr="002E13C7" w:rsidRDefault="006B5168" w:rsidP="008D772E">
      <w:pPr>
        <w:ind w:firstLineChars="50" w:firstLine="105"/>
        <w:jc w:val="left"/>
        <w:rPr>
          <w:rFonts w:asciiTheme="minorEastAsia" w:hAnsiTheme="minorEastAsia"/>
          <w:szCs w:val="21"/>
        </w:rPr>
      </w:pPr>
      <w:r w:rsidRPr="002E13C7">
        <w:rPr>
          <w:rFonts w:asciiTheme="minorEastAsia" w:hAnsiTheme="minorEastAsia" w:hint="eastAsia"/>
          <w:szCs w:val="21"/>
        </w:rPr>
        <w:t xml:space="preserve">(2)　</w:t>
      </w:r>
      <w:r w:rsidR="0045139B" w:rsidRPr="002E13C7">
        <w:rPr>
          <w:rFonts w:asciiTheme="minorEastAsia" w:hAnsiTheme="minorEastAsia" w:hint="eastAsia"/>
          <w:szCs w:val="21"/>
        </w:rPr>
        <w:t>補助事業の実施日が交付決定</w:t>
      </w:r>
      <w:r w:rsidR="00324492" w:rsidRPr="002E13C7">
        <w:rPr>
          <w:rFonts w:asciiTheme="minorEastAsia" w:hAnsiTheme="minorEastAsia" w:hint="eastAsia"/>
          <w:szCs w:val="21"/>
        </w:rPr>
        <w:t>日</w:t>
      </w:r>
      <w:r w:rsidR="0045139B" w:rsidRPr="002E13C7">
        <w:rPr>
          <w:rFonts w:asciiTheme="minorEastAsia" w:hAnsiTheme="minorEastAsia" w:hint="eastAsia"/>
          <w:szCs w:val="21"/>
        </w:rPr>
        <w:t>より前のもの</w:t>
      </w:r>
      <w:r w:rsidR="008C7973" w:rsidRPr="002E13C7">
        <w:rPr>
          <w:rFonts w:asciiTheme="minorEastAsia" w:hAnsiTheme="minorEastAsia" w:hint="eastAsia"/>
          <w:szCs w:val="21"/>
        </w:rPr>
        <w:t>。</w:t>
      </w:r>
    </w:p>
    <w:p w14:paraId="19029745" w14:textId="77777777" w:rsidR="006B5168" w:rsidRPr="002E13C7" w:rsidRDefault="006B5168" w:rsidP="008D772E">
      <w:pPr>
        <w:ind w:leftChars="50" w:left="447" w:hangingChars="163" w:hanging="342"/>
        <w:jc w:val="left"/>
        <w:rPr>
          <w:rFonts w:asciiTheme="minorEastAsia" w:hAnsiTheme="minorEastAsia"/>
          <w:szCs w:val="21"/>
        </w:rPr>
      </w:pPr>
      <w:r w:rsidRPr="002E13C7">
        <w:rPr>
          <w:rFonts w:asciiTheme="minorEastAsia" w:hAnsiTheme="minorEastAsia" w:hint="eastAsia"/>
          <w:szCs w:val="21"/>
        </w:rPr>
        <w:t xml:space="preserve">(3)　</w:t>
      </w:r>
      <w:r w:rsidR="0045139B" w:rsidRPr="002E13C7">
        <w:rPr>
          <w:rFonts w:asciiTheme="minorEastAsia" w:hAnsiTheme="minorEastAsia" w:hint="eastAsia"/>
          <w:szCs w:val="21"/>
        </w:rPr>
        <w:t>補助事業を行うため</w:t>
      </w:r>
      <w:r w:rsidR="004656AE" w:rsidRPr="002E13C7">
        <w:rPr>
          <w:rFonts w:asciiTheme="minorEastAsia" w:hAnsiTheme="minorEastAsia" w:hint="eastAsia"/>
          <w:szCs w:val="21"/>
        </w:rPr>
        <w:t>の</w:t>
      </w:r>
      <w:r w:rsidR="0045139B" w:rsidRPr="002E13C7">
        <w:rPr>
          <w:rFonts w:asciiTheme="minorEastAsia" w:hAnsiTheme="minorEastAsia" w:hint="eastAsia"/>
          <w:szCs w:val="21"/>
        </w:rPr>
        <w:t>契約に係る対価の支払い及び</w:t>
      </w:r>
      <w:r w:rsidR="002D688E" w:rsidRPr="002E13C7">
        <w:rPr>
          <w:rFonts w:asciiTheme="minorEastAsia" w:hAnsiTheme="minorEastAsia" w:hint="eastAsia"/>
          <w:szCs w:val="21"/>
        </w:rPr>
        <w:t>契約行為</w:t>
      </w:r>
      <w:r w:rsidR="0045139B" w:rsidRPr="002E13C7">
        <w:rPr>
          <w:rFonts w:asciiTheme="minorEastAsia" w:hAnsiTheme="minorEastAsia" w:hint="eastAsia"/>
          <w:szCs w:val="21"/>
        </w:rPr>
        <w:t>が</w:t>
      </w:r>
      <w:r w:rsidR="00C6340E" w:rsidRPr="002E13C7">
        <w:rPr>
          <w:rFonts w:asciiTheme="minorEastAsia" w:hAnsiTheme="minorEastAsia" w:hint="eastAsia"/>
          <w:szCs w:val="21"/>
        </w:rPr>
        <w:t>、</w:t>
      </w:r>
      <w:r w:rsidR="0045139B" w:rsidRPr="002E13C7">
        <w:rPr>
          <w:rFonts w:asciiTheme="minorEastAsia" w:hAnsiTheme="minorEastAsia" w:hint="eastAsia"/>
          <w:szCs w:val="21"/>
        </w:rPr>
        <w:t>事業完了日までに終了していないもの</w:t>
      </w:r>
      <w:r w:rsidR="00D43B4E" w:rsidRPr="002E13C7">
        <w:rPr>
          <w:rFonts w:asciiTheme="minorEastAsia" w:hAnsiTheme="minorEastAsia" w:hint="eastAsia"/>
          <w:szCs w:val="21"/>
        </w:rPr>
        <w:t>。</w:t>
      </w:r>
    </w:p>
    <w:p w14:paraId="1372028B" w14:textId="77777777" w:rsidR="0045139B" w:rsidRPr="002E13C7" w:rsidRDefault="006B5168" w:rsidP="008D772E">
      <w:pPr>
        <w:ind w:leftChars="200" w:left="420" w:rightChars="-68" w:right="-143" w:firstLineChars="93" w:firstLine="195"/>
        <w:jc w:val="left"/>
        <w:rPr>
          <w:rFonts w:asciiTheme="minorEastAsia" w:hAnsiTheme="minorEastAsia"/>
          <w:szCs w:val="21"/>
        </w:rPr>
      </w:pPr>
      <w:r w:rsidRPr="002E13C7">
        <w:rPr>
          <w:rFonts w:asciiTheme="minorEastAsia" w:hAnsiTheme="minorEastAsia" w:hint="eastAsia"/>
          <w:szCs w:val="21"/>
        </w:rPr>
        <w:lastRenderedPageBreak/>
        <w:t>ただ</w:t>
      </w:r>
      <w:r w:rsidR="00D43B4E" w:rsidRPr="002E13C7">
        <w:rPr>
          <w:rFonts w:asciiTheme="minorEastAsia" w:hAnsiTheme="minorEastAsia" w:hint="eastAsia"/>
          <w:szCs w:val="21"/>
        </w:rPr>
        <w:t>し</w:t>
      </w:r>
      <w:r w:rsidR="00C6340E" w:rsidRPr="002E13C7">
        <w:rPr>
          <w:rFonts w:asciiTheme="minorEastAsia" w:hAnsiTheme="minorEastAsia" w:hint="eastAsia"/>
          <w:szCs w:val="21"/>
        </w:rPr>
        <w:t>、</w:t>
      </w:r>
      <w:r w:rsidR="00D43B4E" w:rsidRPr="002E13C7">
        <w:rPr>
          <w:rFonts w:asciiTheme="minorEastAsia" w:hAnsiTheme="minorEastAsia" w:hint="eastAsia"/>
          <w:szCs w:val="21"/>
        </w:rPr>
        <w:t>補助期間中に発生し</w:t>
      </w:r>
      <w:r w:rsidR="00C6340E" w:rsidRPr="002E13C7">
        <w:rPr>
          <w:rFonts w:asciiTheme="minorEastAsia" w:hAnsiTheme="minorEastAsia" w:hint="eastAsia"/>
          <w:szCs w:val="21"/>
        </w:rPr>
        <w:t>、</w:t>
      </w:r>
      <w:r w:rsidR="00D43B4E" w:rsidRPr="002E13C7">
        <w:rPr>
          <w:rFonts w:asciiTheme="minorEastAsia" w:hAnsiTheme="minorEastAsia" w:hint="eastAsia"/>
          <w:szCs w:val="21"/>
        </w:rPr>
        <w:t>かつ当該経費の額（支出義務額）が確定しているもので</w:t>
      </w:r>
      <w:r w:rsidR="008D772E" w:rsidRPr="002E13C7">
        <w:rPr>
          <w:rFonts w:asciiTheme="minorEastAsia" w:hAnsiTheme="minorEastAsia"/>
          <w:szCs w:val="21"/>
        </w:rPr>
        <w:br/>
      </w:r>
      <w:r w:rsidR="00D43B4E" w:rsidRPr="002E13C7">
        <w:rPr>
          <w:rFonts w:asciiTheme="minorEastAsia" w:hAnsiTheme="minorEastAsia" w:hint="eastAsia"/>
          <w:szCs w:val="21"/>
        </w:rPr>
        <w:t>あって</w:t>
      </w:r>
      <w:r w:rsidR="00C6340E" w:rsidRPr="002E13C7">
        <w:rPr>
          <w:rFonts w:asciiTheme="minorEastAsia" w:hAnsiTheme="minorEastAsia" w:hint="eastAsia"/>
          <w:szCs w:val="21"/>
        </w:rPr>
        <w:t>、</w:t>
      </w:r>
      <w:r w:rsidR="00D43B4E" w:rsidRPr="002E13C7">
        <w:rPr>
          <w:rFonts w:asciiTheme="minorEastAsia" w:hAnsiTheme="minorEastAsia" w:hint="eastAsia"/>
          <w:szCs w:val="21"/>
        </w:rPr>
        <w:t>事業期間中に支払われていないことに相当な理由がある経費を除く。</w:t>
      </w:r>
    </w:p>
    <w:p w14:paraId="17D8451F" w14:textId="0F9F2707" w:rsidR="00A81CD9" w:rsidRPr="002E13C7" w:rsidRDefault="006B5168" w:rsidP="008D772E">
      <w:pPr>
        <w:ind w:leftChars="49" w:left="431" w:hangingChars="156" w:hanging="328"/>
        <w:jc w:val="left"/>
        <w:rPr>
          <w:rFonts w:asciiTheme="minorEastAsia" w:hAnsiTheme="minorEastAsia"/>
          <w:szCs w:val="21"/>
        </w:rPr>
      </w:pPr>
      <w:r w:rsidRPr="002E13C7">
        <w:rPr>
          <w:rFonts w:asciiTheme="minorEastAsia" w:hAnsiTheme="minorEastAsia" w:hint="eastAsia"/>
          <w:szCs w:val="21"/>
        </w:rPr>
        <w:t xml:space="preserve">(4)　</w:t>
      </w:r>
      <w:r w:rsidR="00A13F67" w:rsidRPr="002E13C7">
        <w:rPr>
          <w:rFonts w:asciiTheme="minorEastAsia" w:hAnsiTheme="minorEastAsia" w:hint="eastAsia"/>
          <w:szCs w:val="21"/>
        </w:rPr>
        <w:t>補助事業者から補助事業を行うために行った契約等への支払</w:t>
      </w:r>
      <w:r w:rsidR="002646A0">
        <w:rPr>
          <w:rFonts w:asciiTheme="minorEastAsia" w:hAnsiTheme="minorEastAsia" w:hint="eastAsia"/>
          <w:szCs w:val="21"/>
        </w:rPr>
        <w:t>い</w:t>
      </w:r>
      <w:r w:rsidR="00860372" w:rsidRPr="002E13C7">
        <w:rPr>
          <w:rFonts w:asciiTheme="minorEastAsia" w:hAnsiTheme="minorEastAsia" w:hint="eastAsia"/>
          <w:szCs w:val="21"/>
        </w:rPr>
        <w:t>において</w:t>
      </w:r>
      <w:r w:rsidR="00C6340E" w:rsidRPr="002E13C7">
        <w:rPr>
          <w:rFonts w:asciiTheme="minorEastAsia" w:hAnsiTheme="minorEastAsia" w:hint="eastAsia"/>
          <w:szCs w:val="21"/>
        </w:rPr>
        <w:t>、</w:t>
      </w:r>
      <w:r w:rsidR="00860372" w:rsidRPr="002E13C7">
        <w:rPr>
          <w:rFonts w:asciiTheme="minorEastAsia" w:hAnsiTheme="minorEastAsia" w:hint="eastAsia"/>
          <w:szCs w:val="21"/>
        </w:rPr>
        <w:t>支払</w:t>
      </w:r>
      <w:r w:rsidR="00A13F67" w:rsidRPr="002E13C7">
        <w:rPr>
          <w:rFonts w:asciiTheme="minorEastAsia" w:hAnsiTheme="minorEastAsia" w:hint="eastAsia"/>
          <w:szCs w:val="21"/>
        </w:rPr>
        <w:t>事実が証明でき</w:t>
      </w:r>
      <w:r w:rsidR="00860372" w:rsidRPr="002E13C7">
        <w:rPr>
          <w:rFonts w:asciiTheme="minorEastAsia" w:hAnsiTheme="minorEastAsia" w:hint="eastAsia"/>
          <w:szCs w:val="21"/>
        </w:rPr>
        <w:t>ないもの。</w:t>
      </w:r>
    </w:p>
    <w:p w14:paraId="5EE079B2" w14:textId="77777777" w:rsidR="000F576E" w:rsidRPr="002E13C7" w:rsidRDefault="006B5168" w:rsidP="008D772E">
      <w:pPr>
        <w:ind w:firstLineChars="50" w:firstLine="105"/>
        <w:jc w:val="left"/>
        <w:rPr>
          <w:rFonts w:asciiTheme="minorEastAsia" w:hAnsiTheme="minorEastAsia"/>
          <w:szCs w:val="21"/>
        </w:rPr>
      </w:pPr>
      <w:r w:rsidRPr="002E13C7">
        <w:rPr>
          <w:rFonts w:asciiTheme="minorEastAsia" w:hAnsiTheme="minorEastAsia" w:hint="eastAsia"/>
          <w:szCs w:val="21"/>
        </w:rPr>
        <w:t xml:space="preserve">(5)　</w:t>
      </w:r>
      <w:r w:rsidR="00860372" w:rsidRPr="002E13C7">
        <w:rPr>
          <w:rFonts w:asciiTheme="minorEastAsia" w:hAnsiTheme="minorEastAsia" w:hint="eastAsia"/>
          <w:szCs w:val="21"/>
        </w:rPr>
        <w:t>クレジット</w:t>
      </w:r>
      <w:r w:rsidR="00C6340E" w:rsidRPr="002E13C7">
        <w:rPr>
          <w:rFonts w:asciiTheme="minorEastAsia" w:hAnsiTheme="minorEastAsia" w:hint="eastAsia"/>
          <w:szCs w:val="21"/>
        </w:rPr>
        <w:t>、</w:t>
      </w:r>
      <w:r w:rsidR="00A13F67" w:rsidRPr="002E13C7">
        <w:rPr>
          <w:rFonts w:asciiTheme="minorEastAsia" w:hAnsiTheme="minorEastAsia" w:hint="eastAsia"/>
          <w:szCs w:val="21"/>
        </w:rPr>
        <w:t>割賦販売</w:t>
      </w:r>
      <w:r w:rsidR="00C6340E" w:rsidRPr="002E13C7">
        <w:rPr>
          <w:rFonts w:asciiTheme="minorEastAsia" w:hAnsiTheme="minorEastAsia" w:hint="eastAsia"/>
          <w:szCs w:val="21"/>
        </w:rPr>
        <w:t>、</w:t>
      </w:r>
      <w:r w:rsidR="00A13F67" w:rsidRPr="002E13C7">
        <w:rPr>
          <w:rFonts w:asciiTheme="minorEastAsia" w:hAnsiTheme="minorEastAsia" w:hint="eastAsia"/>
          <w:szCs w:val="21"/>
        </w:rPr>
        <w:t>手形等による支払いなど実質負担額が証明できない</w:t>
      </w:r>
      <w:r w:rsidR="00860372" w:rsidRPr="002E13C7">
        <w:rPr>
          <w:rFonts w:asciiTheme="minorEastAsia" w:hAnsiTheme="minorEastAsia" w:hint="eastAsia"/>
          <w:szCs w:val="21"/>
        </w:rPr>
        <w:t>もの</w:t>
      </w:r>
      <w:r w:rsidR="008C7973" w:rsidRPr="002E13C7">
        <w:rPr>
          <w:rFonts w:asciiTheme="minorEastAsia" w:hAnsiTheme="minorEastAsia" w:hint="eastAsia"/>
          <w:szCs w:val="21"/>
        </w:rPr>
        <w:t>。</w:t>
      </w:r>
    </w:p>
    <w:p w14:paraId="64A98DC9" w14:textId="77777777" w:rsidR="000F576E" w:rsidRPr="008D772E" w:rsidRDefault="000F576E" w:rsidP="008D772E">
      <w:pPr>
        <w:ind w:firstLineChars="50" w:firstLine="105"/>
        <w:jc w:val="left"/>
        <w:rPr>
          <w:rFonts w:ascii="ＭＳ ゴシック" w:eastAsia="ＭＳ ゴシック" w:hAnsi="ＭＳ ゴシック"/>
          <w:szCs w:val="21"/>
        </w:rPr>
      </w:pPr>
    </w:p>
    <w:p w14:paraId="57B135FA" w14:textId="77777777" w:rsidR="00AF65E8" w:rsidRPr="00FA7D06" w:rsidRDefault="00AF65E8" w:rsidP="006619D9">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９　実績報告及び補助金額の確定について</w:t>
      </w:r>
    </w:p>
    <w:p w14:paraId="4470AF7B" w14:textId="77777777" w:rsidR="00292CEC" w:rsidRPr="00FA7D06" w:rsidRDefault="00292CEC" w:rsidP="006619D9">
      <w:pPr>
        <w:ind w:leftChars="100" w:left="210"/>
        <w:jc w:val="left"/>
        <w:rPr>
          <w:rFonts w:asciiTheme="minorEastAsia" w:hAnsiTheme="minorEastAsia"/>
          <w:szCs w:val="21"/>
        </w:rPr>
      </w:pPr>
      <w:r w:rsidRPr="00FA7D06">
        <w:rPr>
          <w:rFonts w:asciiTheme="minorEastAsia" w:hAnsiTheme="minorEastAsia" w:hint="eastAsia"/>
          <w:szCs w:val="21"/>
        </w:rPr>
        <w:t xml:space="preserve">　補助事業者は</w:t>
      </w:r>
      <w:r w:rsidR="00C6340E">
        <w:rPr>
          <w:rFonts w:asciiTheme="minorEastAsia" w:hAnsiTheme="minorEastAsia" w:hint="eastAsia"/>
          <w:szCs w:val="21"/>
        </w:rPr>
        <w:t>、</w:t>
      </w:r>
      <w:r w:rsidRPr="00FA7D06">
        <w:rPr>
          <w:rFonts w:asciiTheme="minorEastAsia" w:hAnsiTheme="minorEastAsia" w:hint="eastAsia"/>
          <w:szCs w:val="21"/>
        </w:rPr>
        <w:t>事業完了の日から</w:t>
      </w:r>
      <w:r w:rsidR="00A81CD9" w:rsidRPr="00FA7D06">
        <w:rPr>
          <w:rFonts w:asciiTheme="minorEastAsia" w:hAnsiTheme="minorEastAsia" w:hint="eastAsia"/>
          <w:szCs w:val="21"/>
        </w:rPr>
        <w:t>30</w:t>
      </w:r>
      <w:r w:rsidRPr="00FA7D06">
        <w:rPr>
          <w:rFonts w:asciiTheme="minorEastAsia" w:hAnsiTheme="minorEastAsia" w:hint="eastAsia"/>
          <w:szCs w:val="21"/>
        </w:rPr>
        <w:t>日以内又は</w:t>
      </w:r>
      <w:r w:rsidR="00B54429" w:rsidRPr="00FA7D06">
        <w:rPr>
          <w:rFonts w:asciiTheme="minorEastAsia" w:hAnsiTheme="minorEastAsia" w:hint="eastAsia"/>
          <w:szCs w:val="21"/>
        </w:rPr>
        <w:t>令和</w:t>
      </w:r>
      <w:r w:rsidR="00C769F4">
        <w:rPr>
          <w:rFonts w:asciiTheme="minorEastAsia" w:hAnsiTheme="minorEastAsia" w:hint="eastAsia"/>
          <w:szCs w:val="21"/>
        </w:rPr>
        <w:t>７</w:t>
      </w:r>
      <w:r w:rsidRPr="00FA7D06">
        <w:rPr>
          <w:rFonts w:asciiTheme="minorEastAsia" w:hAnsiTheme="minorEastAsia" w:hint="eastAsia"/>
          <w:szCs w:val="21"/>
        </w:rPr>
        <w:t>年３月</w:t>
      </w:r>
      <w:r w:rsidR="00A81CD9" w:rsidRPr="00FA7D06">
        <w:rPr>
          <w:rFonts w:asciiTheme="minorEastAsia" w:hAnsiTheme="minorEastAsia" w:hint="eastAsia"/>
          <w:szCs w:val="21"/>
        </w:rPr>
        <w:t>15</w:t>
      </w:r>
      <w:r w:rsidRPr="00FA7D06">
        <w:rPr>
          <w:rFonts w:asciiTheme="minorEastAsia" w:hAnsiTheme="minorEastAsia" w:hint="eastAsia"/>
          <w:szCs w:val="21"/>
        </w:rPr>
        <w:t>日のいずれか早い日までに実績報告書を提出してください。</w:t>
      </w:r>
    </w:p>
    <w:p w14:paraId="3208DE99" w14:textId="77777777" w:rsidR="00292CEC" w:rsidRPr="00FA7D06" w:rsidRDefault="00292CEC" w:rsidP="006619D9">
      <w:pPr>
        <w:ind w:leftChars="100" w:left="210"/>
        <w:jc w:val="left"/>
        <w:rPr>
          <w:rFonts w:asciiTheme="minorEastAsia" w:hAnsiTheme="minorEastAsia"/>
          <w:szCs w:val="21"/>
        </w:rPr>
      </w:pPr>
      <w:r w:rsidRPr="00FA7D06">
        <w:rPr>
          <w:rFonts w:asciiTheme="minorEastAsia" w:hAnsiTheme="minorEastAsia" w:hint="eastAsia"/>
          <w:szCs w:val="21"/>
        </w:rPr>
        <w:t xml:space="preserve">　県は</w:t>
      </w:r>
      <w:r w:rsidR="00C6340E">
        <w:rPr>
          <w:rFonts w:asciiTheme="minorEastAsia" w:hAnsiTheme="minorEastAsia" w:hint="eastAsia"/>
          <w:szCs w:val="21"/>
        </w:rPr>
        <w:t>、</w:t>
      </w:r>
      <w:r w:rsidRPr="00FA7D06">
        <w:rPr>
          <w:rFonts w:asciiTheme="minorEastAsia" w:hAnsiTheme="minorEastAsia" w:hint="eastAsia"/>
          <w:szCs w:val="21"/>
        </w:rPr>
        <w:t>補助事業者から実績報告書の提出を受けた後</w:t>
      </w:r>
      <w:r w:rsidR="00C6340E">
        <w:rPr>
          <w:rFonts w:asciiTheme="minorEastAsia" w:hAnsiTheme="minorEastAsia" w:hint="eastAsia"/>
          <w:szCs w:val="21"/>
        </w:rPr>
        <w:t>、</w:t>
      </w:r>
      <w:r w:rsidRPr="00FA7D06">
        <w:rPr>
          <w:rFonts w:asciiTheme="minorEastAsia" w:hAnsiTheme="minorEastAsia" w:hint="eastAsia"/>
          <w:szCs w:val="21"/>
        </w:rPr>
        <w:t>確定検査（書類検査及び必要に応じて行う現地検査）を行い</w:t>
      </w:r>
      <w:r w:rsidR="00C6340E">
        <w:rPr>
          <w:rFonts w:asciiTheme="minorEastAsia" w:hAnsiTheme="minorEastAsia" w:hint="eastAsia"/>
          <w:szCs w:val="21"/>
        </w:rPr>
        <w:t>、</w:t>
      </w:r>
      <w:r w:rsidRPr="00FA7D06">
        <w:rPr>
          <w:rFonts w:asciiTheme="minorEastAsia" w:hAnsiTheme="minorEastAsia" w:hint="eastAsia"/>
          <w:szCs w:val="21"/>
        </w:rPr>
        <w:t>事業が交付決定の目的に適合すると認めたときは</w:t>
      </w:r>
      <w:r w:rsidR="00C6340E">
        <w:rPr>
          <w:rFonts w:asciiTheme="minorEastAsia" w:hAnsiTheme="minorEastAsia" w:hint="eastAsia"/>
          <w:szCs w:val="21"/>
        </w:rPr>
        <w:t>、</w:t>
      </w:r>
      <w:r w:rsidRPr="00FA7D06">
        <w:rPr>
          <w:rFonts w:asciiTheme="minorEastAsia" w:hAnsiTheme="minorEastAsia" w:hint="eastAsia"/>
          <w:szCs w:val="21"/>
        </w:rPr>
        <w:t>交付すべき補助金の額を確定し</w:t>
      </w:r>
      <w:r w:rsidR="00C6340E">
        <w:rPr>
          <w:rFonts w:asciiTheme="minorEastAsia" w:hAnsiTheme="minorEastAsia" w:hint="eastAsia"/>
          <w:szCs w:val="21"/>
        </w:rPr>
        <w:t>、</w:t>
      </w:r>
      <w:r w:rsidRPr="00FA7D06">
        <w:rPr>
          <w:rFonts w:asciiTheme="minorEastAsia" w:hAnsiTheme="minorEastAsia" w:hint="eastAsia"/>
          <w:szCs w:val="21"/>
        </w:rPr>
        <w:t>補助事業者に通知します。</w:t>
      </w:r>
    </w:p>
    <w:p w14:paraId="1950500D" w14:textId="77777777" w:rsidR="00292CEC" w:rsidRPr="00FA7D06" w:rsidRDefault="00292CEC" w:rsidP="00AF65E8">
      <w:pPr>
        <w:jc w:val="left"/>
        <w:rPr>
          <w:rFonts w:ascii="ＭＳ ゴシック" w:eastAsia="ＭＳ ゴシック" w:hAnsi="ＭＳ ゴシック"/>
          <w:szCs w:val="21"/>
        </w:rPr>
      </w:pPr>
    </w:p>
    <w:p w14:paraId="391BCC9A" w14:textId="77777777" w:rsidR="00AF65E8" w:rsidRPr="00FA7D06" w:rsidRDefault="00AF65E8"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１０　補助金の支払いについて</w:t>
      </w:r>
    </w:p>
    <w:p w14:paraId="7A850D87" w14:textId="77777777" w:rsidR="0099262C" w:rsidRPr="00FA7D06" w:rsidRDefault="00292CEC"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w:t>
      </w:r>
      <w:r w:rsidR="00F5141B" w:rsidRPr="00FA7D06">
        <w:rPr>
          <w:rFonts w:asciiTheme="minorEastAsia" w:hAnsiTheme="minorEastAsia" w:hint="eastAsia"/>
          <w:szCs w:val="21"/>
        </w:rPr>
        <w:t>補助金の支払いは</w:t>
      </w:r>
      <w:r w:rsidR="00C6340E">
        <w:rPr>
          <w:rFonts w:asciiTheme="minorEastAsia" w:hAnsiTheme="minorEastAsia" w:hint="eastAsia"/>
          <w:szCs w:val="21"/>
        </w:rPr>
        <w:t>、</w:t>
      </w:r>
      <w:r w:rsidR="00F5141B" w:rsidRPr="00FA7D06">
        <w:rPr>
          <w:rFonts w:asciiTheme="minorEastAsia" w:hAnsiTheme="minorEastAsia" w:hint="eastAsia"/>
          <w:szCs w:val="21"/>
        </w:rPr>
        <w:t>事業完了後に提出される実績報告を確認したうえで行います。</w:t>
      </w:r>
    </w:p>
    <w:p w14:paraId="5D64EF39" w14:textId="77777777" w:rsidR="00292CEC" w:rsidRPr="00FA7D06" w:rsidRDefault="00F5141B" w:rsidP="006619D9">
      <w:pPr>
        <w:ind w:leftChars="100" w:left="210"/>
        <w:jc w:val="left"/>
        <w:rPr>
          <w:rFonts w:asciiTheme="minorEastAsia" w:hAnsiTheme="minorEastAsia"/>
          <w:szCs w:val="21"/>
        </w:rPr>
      </w:pPr>
      <w:r w:rsidRPr="00FA7D06">
        <w:rPr>
          <w:rFonts w:asciiTheme="minorEastAsia" w:hAnsiTheme="minorEastAsia" w:hint="eastAsia"/>
          <w:szCs w:val="21"/>
        </w:rPr>
        <w:t xml:space="preserve">　</w:t>
      </w:r>
      <w:r w:rsidR="006B5168">
        <w:rPr>
          <w:rFonts w:asciiTheme="minorEastAsia" w:hAnsiTheme="minorEastAsia" w:hint="eastAsia"/>
          <w:szCs w:val="21"/>
        </w:rPr>
        <w:t>ただ</w:t>
      </w:r>
      <w:r w:rsidRPr="00FA7D06">
        <w:rPr>
          <w:rFonts w:asciiTheme="minorEastAsia" w:hAnsiTheme="minorEastAsia" w:hint="eastAsia"/>
          <w:szCs w:val="21"/>
        </w:rPr>
        <w:t>し</w:t>
      </w:r>
      <w:r w:rsidR="00C6340E">
        <w:rPr>
          <w:rFonts w:asciiTheme="minorEastAsia" w:hAnsiTheme="minorEastAsia" w:hint="eastAsia"/>
          <w:szCs w:val="21"/>
        </w:rPr>
        <w:t>、</w:t>
      </w:r>
      <w:r w:rsidRPr="00FA7D06">
        <w:rPr>
          <w:rFonts w:asciiTheme="minorEastAsia" w:hAnsiTheme="minorEastAsia" w:hint="eastAsia"/>
          <w:szCs w:val="21"/>
        </w:rPr>
        <w:t>必要があると認められる場合には</w:t>
      </w:r>
      <w:r w:rsidR="00C6340E">
        <w:rPr>
          <w:rFonts w:asciiTheme="minorEastAsia" w:hAnsiTheme="minorEastAsia" w:hint="eastAsia"/>
          <w:szCs w:val="21"/>
        </w:rPr>
        <w:t>、</w:t>
      </w:r>
      <w:r w:rsidRPr="00FA7D06">
        <w:rPr>
          <w:rFonts w:asciiTheme="minorEastAsia" w:hAnsiTheme="minorEastAsia" w:hint="eastAsia"/>
          <w:szCs w:val="21"/>
        </w:rPr>
        <w:t>交付決定された補助金の一部について</w:t>
      </w:r>
      <w:r w:rsidR="00C6340E">
        <w:rPr>
          <w:rFonts w:asciiTheme="minorEastAsia" w:hAnsiTheme="minorEastAsia" w:hint="eastAsia"/>
          <w:szCs w:val="21"/>
        </w:rPr>
        <w:t>、</w:t>
      </w:r>
      <w:r w:rsidRPr="00FA7D06">
        <w:rPr>
          <w:rFonts w:asciiTheme="minorEastAsia" w:hAnsiTheme="minorEastAsia" w:hint="eastAsia"/>
          <w:szCs w:val="21"/>
        </w:rPr>
        <w:t>補助事業の事業期間中に概算払いを受けることができます。</w:t>
      </w:r>
    </w:p>
    <w:p w14:paraId="043A4F3A" w14:textId="77777777" w:rsidR="00F5141B" w:rsidRPr="00FA7D06" w:rsidRDefault="00F5141B" w:rsidP="00AF65E8">
      <w:pPr>
        <w:jc w:val="left"/>
        <w:rPr>
          <w:rFonts w:asciiTheme="minorEastAsia" w:hAnsiTheme="minorEastAsia"/>
          <w:szCs w:val="21"/>
        </w:rPr>
      </w:pPr>
    </w:p>
    <w:p w14:paraId="4BFE1EAA" w14:textId="77777777" w:rsidR="00AF65E8" w:rsidRPr="00FA7D06" w:rsidRDefault="00AF65E8"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１１　取得財産の管理について</w:t>
      </w:r>
    </w:p>
    <w:p w14:paraId="6EEB3B3E" w14:textId="77777777" w:rsidR="00F5141B" w:rsidRPr="00FA7D06" w:rsidRDefault="00F5141B" w:rsidP="006619D9">
      <w:pPr>
        <w:ind w:leftChars="100" w:left="210"/>
        <w:jc w:val="left"/>
        <w:rPr>
          <w:rFonts w:asciiTheme="minorEastAsia" w:hAnsiTheme="minorEastAsia"/>
          <w:szCs w:val="21"/>
        </w:rPr>
      </w:pPr>
      <w:r w:rsidRPr="00FA7D06">
        <w:rPr>
          <w:rFonts w:ascii="ＭＳ ゴシック" w:eastAsia="ＭＳ ゴシック" w:hAnsi="ＭＳ ゴシック" w:hint="eastAsia"/>
          <w:szCs w:val="21"/>
        </w:rPr>
        <w:t xml:space="preserve">　</w:t>
      </w:r>
      <w:r w:rsidRPr="00FA7D06">
        <w:rPr>
          <w:rFonts w:asciiTheme="minorEastAsia" w:hAnsiTheme="minorEastAsia" w:hint="eastAsia"/>
          <w:szCs w:val="21"/>
        </w:rPr>
        <w:t>補助事業者は</w:t>
      </w:r>
      <w:r w:rsidR="00C6340E">
        <w:rPr>
          <w:rFonts w:asciiTheme="minorEastAsia" w:hAnsiTheme="minorEastAsia" w:hint="eastAsia"/>
          <w:szCs w:val="21"/>
        </w:rPr>
        <w:t>、</w:t>
      </w:r>
      <w:r w:rsidR="00A56476" w:rsidRPr="00FA7D06">
        <w:rPr>
          <w:rFonts w:asciiTheme="minorEastAsia" w:hAnsiTheme="minorEastAsia" w:hint="eastAsia"/>
          <w:szCs w:val="21"/>
        </w:rPr>
        <w:t>補助事業等により取得し</w:t>
      </w:r>
      <w:r w:rsidR="00C6340E">
        <w:rPr>
          <w:rFonts w:asciiTheme="minorEastAsia" w:hAnsiTheme="minorEastAsia" w:hint="eastAsia"/>
          <w:szCs w:val="21"/>
        </w:rPr>
        <w:t>、</w:t>
      </w:r>
      <w:r w:rsidR="00A56476" w:rsidRPr="00FA7D06">
        <w:rPr>
          <w:rFonts w:asciiTheme="minorEastAsia" w:hAnsiTheme="minorEastAsia" w:hint="eastAsia"/>
          <w:szCs w:val="21"/>
        </w:rPr>
        <w:t>又は効用の増加した財産については</w:t>
      </w:r>
      <w:r w:rsidR="00C6340E">
        <w:rPr>
          <w:rFonts w:asciiTheme="minorEastAsia" w:hAnsiTheme="minorEastAsia" w:hint="eastAsia"/>
          <w:szCs w:val="21"/>
        </w:rPr>
        <w:t>、</w:t>
      </w:r>
      <w:r w:rsidRPr="00FA7D06">
        <w:rPr>
          <w:rFonts w:asciiTheme="minorEastAsia" w:hAnsiTheme="minorEastAsia" w:hint="eastAsia"/>
          <w:szCs w:val="21"/>
        </w:rPr>
        <w:t>補助事業の完了後においても善良な管理者の注意をもって管理及び保守を行うとともに</w:t>
      </w:r>
      <w:r w:rsidR="00C6340E">
        <w:rPr>
          <w:rFonts w:asciiTheme="minorEastAsia" w:hAnsiTheme="minorEastAsia" w:hint="eastAsia"/>
          <w:szCs w:val="21"/>
        </w:rPr>
        <w:t>、</w:t>
      </w:r>
      <w:r w:rsidRPr="00FA7D06">
        <w:rPr>
          <w:rFonts w:asciiTheme="minorEastAsia" w:hAnsiTheme="minorEastAsia" w:hint="eastAsia"/>
          <w:szCs w:val="21"/>
        </w:rPr>
        <w:t>故障等による利用率の低下を最小限にするなどの運用を図る必要があります。</w:t>
      </w:r>
    </w:p>
    <w:p w14:paraId="514CB168" w14:textId="77777777" w:rsidR="00A56476" w:rsidRPr="00FA7D06" w:rsidRDefault="00F5141B" w:rsidP="006619D9">
      <w:pPr>
        <w:ind w:leftChars="100" w:left="210"/>
        <w:jc w:val="left"/>
        <w:rPr>
          <w:rFonts w:asciiTheme="minorEastAsia" w:hAnsiTheme="minorEastAsia"/>
          <w:szCs w:val="21"/>
        </w:rPr>
      </w:pPr>
      <w:r w:rsidRPr="00FA7D06">
        <w:rPr>
          <w:rFonts w:asciiTheme="minorEastAsia" w:hAnsiTheme="minorEastAsia" w:hint="eastAsia"/>
          <w:szCs w:val="21"/>
        </w:rPr>
        <w:t xml:space="preserve">　また</w:t>
      </w:r>
      <w:r w:rsidR="00C6340E">
        <w:rPr>
          <w:rFonts w:asciiTheme="minorEastAsia" w:hAnsiTheme="minorEastAsia" w:hint="eastAsia"/>
          <w:szCs w:val="21"/>
        </w:rPr>
        <w:t>、</w:t>
      </w:r>
      <w:r w:rsidR="00A56476" w:rsidRPr="00FA7D06">
        <w:rPr>
          <w:rFonts w:asciiTheme="minorEastAsia" w:hAnsiTheme="minorEastAsia" w:hint="eastAsia"/>
          <w:szCs w:val="21"/>
        </w:rPr>
        <w:t>補助事業等により取得し</w:t>
      </w:r>
      <w:r w:rsidR="00C6340E">
        <w:rPr>
          <w:rFonts w:asciiTheme="minorEastAsia" w:hAnsiTheme="minorEastAsia" w:hint="eastAsia"/>
          <w:szCs w:val="21"/>
        </w:rPr>
        <w:t>、</w:t>
      </w:r>
      <w:r w:rsidR="00A56476" w:rsidRPr="00FA7D06">
        <w:rPr>
          <w:rFonts w:asciiTheme="minorEastAsia" w:hAnsiTheme="minorEastAsia" w:hint="eastAsia"/>
          <w:szCs w:val="21"/>
        </w:rPr>
        <w:t>又は効用の増加した財産で次に掲げるものを</w:t>
      </w:r>
      <w:r w:rsidR="00C6340E">
        <w:rPr>
          <w:rFonts w:asciiTheme="minorEastAsia" w:hAnsiTheme="minorEastAsia" w:hint="eastAsia"/>
          <w:szCs w:val="21"/>
        </w:rPr>
        <w:t>、</w:t>
      </w:r>
      <w:r w:rsidR="00A56476" w:rsidRPr="00FA7D06">
        <w:rPr>
          <w:rFonts w:asciiTheme="minorEastAsia" w:hAnsiTheme="minorEastAsia" w:hint="eastAsia"/>
          <w:szCs w:val="21"/>
        </w:rPr>
        <w:t>知事の承認を受け</w:t>
      </w:r>
      <w:r w:rsidR="007612EB">
        <w:rPr>
          <w:rFonts w:asciiTheme="minorEastAsia" w:hAnsiTheme="minorEastAsia" w:hint="eastAsia"/>
          <w:szCs w:val="21"/>
        </w:rPr>
        <w:t>ないで</w:t>
      </w:r>
      <w:r w:rsidR="00C6340E">
        <w:rPr>
          <w:rFonts w:asciiTheme="minorEastAsia" w:hAnsiTheme="minorEastAsia" w:hint="eastAsia"/>
          <w:szCs w:val="21"/>
        </w:rPr>
        <w:t>、</w:t>
      </w:r>
      <w:r w:rsidR="007612EB">
        <w:rPr>
          <w:rFonts w:asciiTheme="minorEastAsia" w:hAnsiTheme="minorEastAsia" w:hint="eastAsia"/>
          <w:szCs w:val="21"/>
        </w:rPr>
        <w:t>補助金等の交付の目的に反して使用し</w:t>
      </w:r>
      <w:r w:rsidR="00C6340E">
        <w:rPr>
          <w:rFonts w:asciiTheme="minorEastAsia" w:hAnsiTheme="minorEastAsia" w:hint="eastAsia"/>
          <w:szCs w:val="21"/>
        </w:rPr>
        <w:t>、</w:t>
      </w:r>
      <w:r w:rsidR="007612EB">
        <w:rPr>
          <w:rFonts w:asciiTheme="minorEastAsia" w:hAnsiTheme="minorEastAsia" w:hint="eastAsia"/>
          <w:szCs w:val="21"/>
        </w:rPr>
        <w:t>譲渡し</w:t>
      </w:r>
      <w:r w:rsidR="00C6340E">
        <w:rPr>
          <w:rFonts w:asciiTheme="minorEastAsia" w:hAnsiTheme="minorEastAsia" w:hint="eastAsia"/>
          <w:szCs w:val="21"/>
        </w:rPr>
        <w:t>、</w:t>
      </w:r>
      <w:r w:rsidR="007612EB">
        <w:rPr>
          <w:rFonts w:asciiTheme="minorEastAsia" w:hAnsiTheme="minorEastAsia" w:hint="eastAsia"/>
          <w:szCs w:val="21"/>
        </w:rPr>
        <w:t>交換し</w:t>
      </w:r>
      <w:r w:rsidR="00C6340E">
        <w:rPr>
          <w:rFonts w:asciiTheme="minorEastAsia" w:hAnsiTheme="minorEastAsia" w:hint="eastAsia"/>
          <w:szCs w:val="21"/>
        </w:rPr>
        <w:t>、</w:t>
      </w:r>
      <w:r w:rsidR="007612EB">
        <w:rPr>
          <w:rFonts w:asciiTheme="minorEastAsia" w:hAnsiTheme="minorEastAsia" w:hint="eastAsia"/>
          <w:szCs w:val="21"/>
        </w:rPr>
        <w:t>貸</w:t>
      </w:r>
      <w:r w:rsidR="00A56476" w:rsidRPr="00FA7D06">
        <w:rPr>
          <w:rFonts w:asciiTheme="minorEastAsia" w:hAnsiTheme="minorEastAsia" w:hint="eastAsia"/>
          <w:szCs w:val="21"/>
        </w:rPr>
        <w:t>付け</w:t>
      </w:r>
      <w:r w:rsidR="00C6340E">
        <w:rPr>
          <w:rFonts w:asciiTheme="minorEastAsia" w:hAnsiTheme="minorEastAsia" w:hint="eastAsia"/>
          <w:szCs w:val="21"/>
        </w:rPr>
        <w:t>、</w:t>
      </w:r>
      <w:r w:rsidR="00A56476" w:rsidRPr="00FA7D06">
        <w:rPr>
          <w:rFonts w:asciiTheme="minorEastAsia" w:hAnsiTheme="minorEastAsia" w:hint="eastAsia"/>
          <w:szCs w:val="21"/>
        </w:rPr>
        <w:t>又は担保に供することはできません。</w:t>
      </w:r>
    </w:p>
    <w:p w14:paraId="063ED49A" w14:textId="77777777" w:rsidR="006B5168" w:rsidRPr="002E13C7" w:rsidRDefault="006B5168" w:rsidP="008D772E">
      <w:pPr>
        <w:ind w:firstLineChars="50" w:firstLine="105"/>
        <w:jc w:val="left"/>
        <w:rPr>
          <w:rFonts w:asciiTheme="minorEastAsia" w:hAnsiTheme="minorEastAsia"/>
          <w:szCs w:val="21"/>
        </w:rPr>
      </w:pPr>
      <w:r w:rsidRPr="002E13C7">
        <w:rPr>
          <w:rFonts w:asciiTheme="minorEastAsia" w:hAnsiTheme="minorEastAsia" w:hint="eastAsia"/>
          <w:szCs w:val="21"/>
        </w:rPr>
        <w:t xml:space="preserve">(1)　</w:t>
      </w:r>
      <w:r w:rsidR="00A56476" w:rsidRPr="002E13C7">
        <w:rPr>
          <w:rFonts w:asciiTheme="minorEastAsia" w:hAnsiTheme="minorEastAsia" w:hint="eastAsia"/>
          <w:szCs w:val="21"/>
        </w:rPr>
        <w:t>不動産及びその従物</w:t>
      </w:r>
    </w:p>
    <w:p w14:paraId="336EC80D" w14:textId="77777777" w:rsidR="00A56476" w:rsidRPr="002E13C7" w:rsidRDefault="006B5168" w:rsidP="008D772E">
      <w:pPr>
        <w:ind w:firstLineChars="50" w:firstLine="105"/>
        <w:jc w:val="left"/>
        <w:rPr>
          <w:rFonts w:asciiTheme="minorEastAsia" w:hAnsiTheme="minorEastAsia"/>
          <w:szCs w:val="21"/>
        </w:rPr>
      </w:pPr>
      <w:r w:rsidRPr="002E13C7">
        <w:rPr>
          <w:rFonts w:asciiTheme="minorEastAsia" w:hAnsiTheme="minorEastAsia" w:hint="eastAsia"/>
          <w:szCs w:val="21"/>
        </w:rPr>
        <w:t xml:space="preserve">(2)　</w:t>
      </w:r>
      <w:r w:rsidR="00A56476" w:rsidRPr="002E13C7">
        <w:rPr>
          <w:rFonts w:asciiTheme="minorEastAsia" w:hAnsiTheme="minorEastAsia" w:hint="eastAsia"/>
          <w:szCs w:val="21"/>
        </w:rPr>
        <w:t>機械及び重要な器具で</w:t>
      </w:r>
      <w:r w:rsidR="00C6340E" w:rsidRPr="002E13C7">
        <w:rPr>
          <w:rFonts w:asciiTheme="minorEastAsia" w:hAnsiTheme="minorEastAsia" w:hint="eastAsia"/>
          <w:szCs w:val="21"/>
        </w:rPr>
        <w:t>、</w:t>
      </w:r>
      <w:r w:rsidR="00A56476" w:rsidRPr="002E13C7">
        <w:rPr>
          <w:rFonts w:asciiTheme="minorEastAsia" w:hAnsiTheme="minorEastAsia" w:hint="eastAsia"/>
          <w:szCs w:val="21"/>
        </w:rPr>
        <w:t>１件</w:t>
      </w:r>
      <w:r w:rsidR="00A81CD9" w:rsidRPr="002E13C7">
        <w:rPr>
          <w:rFonts w:asciiTheme="minorEastAsia" w:hAnsiTheme="minorEastAsia" w:hint="eastAsia"/>
          <w:szCs w:val="21"/>
        </w:rPr>
        <w:t>50</w:t>
      </w:r>
      <w:r w:rsidR="00A56476" w:rsidRPr="002E13C7">
        <w:rPr>
          <w:rFonts w:asciiTheme="minorEastAsia" w:hAnsiTheme="minorEastAsia" w:hint="eastAsia"/>
          <w:szCs w:val="21"/>
        </w:rPr>
        <w:t>万円以上の機械及び器具</w:t>
      </w:r>
    </w:p>
    <w:p w14:paraId="3BFD65BA" w14:textId="77777777" w:rsidR="00DD26BF" w:rsidRPr="00FA7D06" w:rsidRDefault="00DD26BF" w:rsidP="00A56476">
      <w:pPr>
        <w:jc w:val="left"/>
        <w:rPr>
          <w:rFonts w:asciiTheme="minorEastAsia" w:hAnsiTheme="minorEastAsia"/>
          <w:szCs w:val="21"/>
        </w:rPr>
      </w:pPr>
    </w:p>
    <w:p w14:paraId="03346398" w14:textId="77777777" w:rsidR="00E71F71" w:rsidRPr="00FA7D06" w:rsidRDefault="00AF65E8"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１</w:t>
      </w:r>
      <w:r w:rsidR="00E71F71" w:rsidRPr="00FA7D06">
        <w:rPr>
          <w:rFonts w:ascii="ＭＳ ゴシック" w:eastAsia="ＭＳ ゴシック" w:hAnsi="ＭＳ ゴシック" w:hint="eastAsia"/>
          <w:szCs w:val="21"/>
        </w:rPr>
        <w:t>２　補助事業者の義務</w:t>
      </w:r>
    </w:p>
    <w:p w14:paraId="0BDD7B97" w14:textId="77777777" w:rsidR="006B5168" w:rsidRDefault="00E71F71" w:rsidP="006B5168">
      <w:pPr>
        <w:ind w:leftChars="100" w:left="210" w:firstLineChars="100" w:firstLine="210"/>
        <w:jc w:val="left"/>
        <w:rPr>
          <w:rFonts w:asciiTheme="minorEastAsia" w:hAnsiTheme="minorEastAsia"/>
          <w:szCs w:val="21"/>
        </w:rPr>
      </w:pPr>
      <w:r w:rsidRPr="00FA7D06">
        <w:rPr>
          <w:rFonts w:asciiTheme="minorEastAsia" w:hAnsiTheme="minorEastAsia" w:hint="eastAsia"/>
          <w:szCs w:val="21"/>
        </w:rPr>
        <w:t>この事業の交付決定を受けた事業者は</w:t>
      </w:r>
      <w:r w:rsidR="00C6340E">
        <w:rPr>
          <w:rFonts w:asciiTheme="minorEastAsia" w:hAnsiTheme="minorEastAsia" w:hint="eastAsia"/>
          <w:szCs w:val="21"/>
        </w:rPr>
        <w:t>、</w:t>
      </w:r>
      <w:r w:rsidR="006619D9" w:rsidRPr="00FA7D06">
        <w:rPr>
          <w:rFonts w:asciiTheme="minorEastAsia" w:hAnsiTheme="minorEastAsia" w:hint="eastAsia"/>
          <w:szCs w:val="21"/>
        </w:rPr>
        <w:t>交付</w:t>
      </w:r>
      <w:r w:rsidRPr="00FA7D06">
        <w:rPr>
          <w:rFonts w:asciiTheme="minorEastAsia" w:hAnsiTheme="minorEastAsia" w:hint="eastAsia"/>
          <w:szCs w:val="21"/>
        </w:rPr>
        <w:t>要綱及び実施要領に基づき</w:t>
      </w:r>
      <w:r w:rsidR="00C6340E">
        <w:rPr>
          <w:rFonts w:asciiTheme="minorEastAsia" w:hAnsiTheme="minorEastAsia" w:hint="eastAsia"/>
          <w:szCs w:val="21"/>
        </w:rPr>
        <w:t>、</w:t>
      </w:r>
      <w:r w:rsidRPr="00FA7D06">
        <w:rPr>
          <w:rFonts w:asciiTheme="minorEastAsia" w:hAnsiTheme="minorEastAsia" w:hint="eastAsia"/>
          <w:szCs w:val="21"/>
        </w:rPr>
        <w:t>次の条件を守る必要があります。</w:t>
      </w:r>
    </w:p>
    <w:p w14:paraId="4ADAFA44" w14:textId="77777777" w:rsidR="006B5168" w:rsidRPr="002E13C7" w:rsidRDefault="006B5168"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(1)　</w:t>
      </w:r>
      <w:r w:rsidR="00E71F71" w:rsidRPr="002E13C7">
        <w:rPr>
          <w:rFonts w:asciiTheme="minorEastAsia" w:hAnsiTheme="minorEastAsia" w:hint="eastAsia"/>
          <w:szCs w:val="21"/>
        </w:rPr>
        <w:t>事業の内容の変更（知事が定める軽微な変更を除く。）をする場合においては</w:t>
      </w:r>
      <w:r w:rsidR="00C6340E" w:rsidRPr="002E13C7">
        <w:rPr>
          <w:rFonts w:asciiTheme="minorEastAsia" w:hAnsiTheme="minorEastAsia" w:hint="eastAsia"/>
          <w:szCs w:val="21"/>
        </w:rPr>
        <w:t>、</w:t>
      </w:r>
      <w:r w:rsidR="00E71F71" w:rsidRPr="002E13C7">
        <w:rPr>
          <w:rFonts w:asciiTheme="minorEastAsia" w:hAnsiTheme="minorEastAsia" w:hint="eastAsia"/>
          <w:szCs w:val="21"/>
        </w:rPr>
        <w:t>知事の承認を受けること。</w:t>
      </w:r>
    </w:p>
    <w:p w14:paraId="4DBFEC31" w14:textId="77777777" w:rsidR="006B5168" w:rsidRPr="002E13C7" w:rsidRDefault="006B5168" w:rsidP="008D772E">
      <w:pPr>
        <w:ind w:firstLineChars="50" w:firstLine="105"/>
        <w:jc w:val="left"/>
        <w:rPr>
          <w:rFonts w:asciiTheme="minorEastAsia" w:hAnsiTheme="minorEastAsia"/>
          <w:szCs w:val="21"/>
        </w:rPr>
      </w:pPr>
      <w:r w:rsidRPr="002E13C7">
        <w:rPr>
          <w:rFonts w:asciiTheme="minorEastAsia" w:hAnsiTheme="minorEastAsia"/>
          <w:szCs w:val="21"/>
        </w:rPr>
        <w:t>(2)</w:t>
      </w:r>
      <w:r w:rsidRPr="002E13C7">
        <w:rPr>
          <w:rFonts w:asciiTheme="minorEastAsia" w:hAnsiTheme="minorEastAsia" w:hint="eastAsia"/>
          <w:szCs w:val="21"/>
        </w:rPr>
        <w:t xml:space="preserve">　</w:t>
      </w:r>
      <w:r w:rsidR="00E71F71" w:rsidRPr="002E13C7">
        <w:rPr>
          <w:rFonts w:asciiTheme="minorEastAsia" w:hAnsiTheme="minorEastAsia" w:hint="eastAsia"/>
          <w:szCs w:val="21"/>
        </w:rPr>
        <w:t>事業を中止し</w:t>
      </w:r>
      <w:r w:rsidR="00C6340E" w:rsidRPr="002E13C7">
        <w:rPr>
          <w:rFonts w:asciiTheme="minorEastAsia" w:hAnsiTheme="minorEastAsia" w:hint="eastAsia"/>
          <w:szCs w:val="21"/>
        </w:rPr>
        <w:t>、</w:t>
      </w:r>
      <w:r w:rsidR="00E71F71" w:rsidRPr="002E13C7">
        <w:rPr>
          <w:rFonts w:asciiTheme="minorEastAsia" w:hAnsiTheme="minorEastAsia" w:hint="eastAsia"/>
          <w:szCs w:val="21"/>
        </w:rPr>
        <w:t>又は廃止する場合においては</w:t>
      </w:r>
      <w:r w:rsidR="00C6340E" w:rsidRPr="002E13C7">
        <w:rPr>
          <w:rFonts w:asciiTheme="minorEastAsia" w:hAnsiTheme="minorEastAsia" w:hint="eastAsia"/>
          <w:szCs w:val="21"/>
        </w:rPr>
        <w:t>、</w:t>
      </w:r>
      <w:r w:rsidR="00E71F71" w:rsidRPr="002E13C7">
        <w:rPr>
          <w:rFonts w:asciiTheme="minorEastAsia" w:hAnsiTheme="minorEastAsia" w:hint="eastAsia"/>
          <w:szCs w:val="21"/>
        </w:rPr>
        <w:t>知事の承認を受けること。</w:t>
      </w:r>
    </w:p>
    <w:p w14:paraId="56D4FB20" w14:textId="77777777" w:rsidR="006B5168" w:rsidRPr="002E13C7" w:rsidRDefault="006B5168"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(3)　</w:t>
      </w:r>
      <w:r w:rsidR="00E71F71" w:rsidRPr="002E13C7">
        <w:rPr>
          <w:rFonts w:asciiTheme="minorEastAsia" w:hAnsiTheme="minorEastAsia" w:hint="eastAsia"/>
          <w:szCs w:val="21"/>
        </w:rPr>
        <w:t>事業が予定期間内に完了しない場合</w:t>
      </w:r>
      <w:r w:rsidR="00C6340E" w:rsidRPr="002E13C7">
        <w:rPr>
          <w:rFonts w:asciiTheme="minorEastAsia" w:hAnsiTheme="minorEastAsia" w:hint="eastAsia"/>
          <w:szCs w:val="21"/>
        </w:rPr>
        <w:t>、</w:t>
      </w:r>
      <w:r w:rsidR="00E71F71" w:rsidRPr="002E13C7">
        <w:rPr>
          <w:rFonts w:asciiTheme="minorEastAsia" w:hAnsiTheme="minorEastAsia" w:hint="eastAsia"/>
          <w:szCs w:val="21"/>
        </w:rPr>
        <w:t>又は事業の遂行が困難となった場合には</w:t>
      </w:r>
      <w:r w:rsidR="00C6340E" w:rsidRPr="002E13C7">
        <w:rPr>
          <w:rFonts w:asciiTheme="minorEastAsia" w:hAnsiTheme="minorEastAsia" w:hint="eastAsia"/>
          <w:szCs w:val="21"/>
        </w:rPr>
        <w:t>、</w:t>
      </w:r>
      <w:r w:rsidR="00E71F71" w:rsidRPr="002E13C7">
        <w:rPr>
          <w:rFonts w:asciiTheme="minorEastAsia" w:hAnsiTheme="minorEastAsia" w:hint="eastAsia"/>
          <w:szCs w:val="21"/>
        </w:rPr>
        <w:t>速やかに知事に報告して</w:t>
      </w:r>
      <w:r w:rsidR="00C6340E" w:rsidRPr="002E13C7">
        <w:rPr>
          <w:rFonts w:asciiTheme="minorEastAsia" w:hAnsiTheme="minorEastAsia" w:hint="eastAsia"/>
          <w:szCs w:val="21"/>
        </w:rPr>
        <w:t>、</w:t>
      </w:r>
      <w:r w:rsidR="00E71F71" w:rsidRPr="002E13C7">
        <w:rPr>
          <w:rFonts w:asciiTheme="minorEastAsia" w:hAnsiTheme="minorEastAsia" w:hint="eastAsia"/>
          <w:szCs w:val="21"/>
        </w:rPr>
        <w:t>その指示を受けること。</w:t>
      </w:r>
    </w:p>
    <w:p w14:paraId="43B2E6F9" w14:textId="77777777" w:rsidR="006B5168" w:rsidRPr="002E13C7" w:rsidRDefault="006B5168"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(4)　</w:t>
      </w:r>
      <w:r w:rsidR="00E71F71" w:rsidRPr="002E13C7">
        <w:rPr>
          <w:rFonts w:asciiTheme="minorEastAsia" w:hAnsiTheme="minorEastAsia" w:hint="eastAsia"/>
          <w:szCs w:val="21"/>
        </w:rPr>
        <w:t>事業により取得し</w:t>
      </w:r>
      <w:r w:rsidR="00C6340E" w:rsidRPr="002E13C7">
        <w:rPr>
          <w:rFonts w:asciiTheme="minorEastAsia" w:hAnsiTheme="minorEastAsia" w:hint="eastAsia"/>
          <w:szCs w:val="21"/>
        </w:rPr>
        <w:t>、</w:t>
      </w:r>
      <w:r w:rsidR="00E71F71" w:rsidRPr="002E13C7">
        <w:rPr>
          <w:rFonts w:asciiTheme="minorEastAsia" w:hAnsiTheme="minorEastAsia" w:hint="eastAsia"/>
          <w:szCs w:val="21"/>
        </w:rPr>
        <w:t>又は効用の増加した財産で</w:t>
      </w:r>
      <w:r w:rsidR="00233FD6" w:rsidRPr="002E13C7">
        <w:rPr>
          <w:rFonts w:asciiTheme="minorEastAsia" w:hAnsiTheme="minorEastAsia" w:hint="eastAsia"/>
          <w:szCs w:val="21"/>
        </w:rPr>
        <w:t>交付要綱</w:t>
      </w:r>
      <w:r w:rsidR="00E71F71" w:rsidRPr="002E13C7">
        <w:rPr>
          <w:rFonts w:asciiTheme="minorEastAsia" w:hAnsiTheme="minorEastAsia" w:hint="eastAsia"/>
          <w:szCs w:val="21"/>
        </w:rPr>
        <w:t>第</w:t>
      </w:r>
      <w:r w:rsidR="007D7D8C" w:rsidRPr="002E13C7">
        <w:rPr>
          <w:rFonts w:asciiTheme="minorEastAsia" w:hAnsiTheme="minorEastAsia" w:hint="eastAsia"/>
          <w:szCs w:val="21"/>
        </w:rPr>
        <w:t>10</w:t>
      </w:r>
      <w:r w:rsidR="00E71F71" w:rsidRPr="002E13C7">
        <w:rPr>
          <w:rFonts w:asciiTheme="minorEastAsia" w:hAnsiTheme="minorEastAsia" w:hint="eastAsia"/>
          <w:szCs w:val="21"/>
        </w:rPr>
        <w:t>条第２項の規定による処分の制限期間を経過していないものについては</w:t>
      </w:r>
      <w:r w:rsidR="00C6340E" w:rsidRPr="002E13C7">
        <w:rPr>
          <w:rFonts w:asciiTheme="minorEastAsia" w:hAnsiTheme="minorEastAsia" w:hint="eastAsia"/>
          <w:szCs w:val="21"/>
        </w:rPr>
        <w:t>、</w:t>
      </w:r>
      <w:r w:rsidR="00233FD6" w:rsidRPr="002E13C7">
        <w:rPr>
          <w:rFonts w:asciiTheme="minorEastAsia" w:hAnsiTheme="minorEastAsia" w:hint="eastAsia"/>
          <w:szCs w:val="21"/>
        </w:rPr>
        <w:t>交付要綱</w:t>
      </w:r>
      <w:r w:rsidR="00E71F71" w:rsidRPr="002E13C7">
        <w:rPr>
          <w:rFonts w:asciiTheme="minorEastAsia" w:hAnsiTheme="minorEastAsia" w:hint="eastAsia"/>
          <w:szCs w:val="21"/>
        </w:rPr>
        <w:t>別記様式第３号による取得財産調書及びその関係書類を整備保管すること。</w:t>
      </w:r>
    </w:p>
    <w:p w14:paraId="4153AAF6" w14:textId="77777777" w:rsidR="006B5168" w:rsidRPr="002E13C7" w:rsidRDefault="006B5168"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(5)　</w:t>
      </w:r>
      <w:r w:rsidR="00E71F71" w:rsidRPr="002E13C7">
        <w:rPr>
          <w:rFonts w:asciiTheme="minorEastAsia" w:hAnsiTheme="minorEastAsia" w:hint="eastAsia"/>
          <w:szCs w:val="21"/>
        </w:rPr>
        <w:t>補助事業者（地方公共団体を除く）は</w:t>
      </w:r>
      <w:r w:rsidR="00C6340E" w:rsidRPr="002E13C7">
        <w:rPr>
          <w:rFonts w:asciiTheme="minorEastAsia" w:hAnsiTheme="minorEastAsia" w:hint="eastAsia"/>
          <w:szCs w:val="21"/>
        </w:rPr>
        <w:t>、</w:t>
      </w:r>
      <w:r w:rsidR="00E71F71" w:rsidRPr="002E13C7">
        <w:rPr>
          <w:rFonts w:asciiTheme="minorEastAsia" w:hAnsiTheme="minorEastAsia" w:hint="eastAsia"/>
          <w:szCs w:val="21"/>
        </w:rPr>
        <w:t>事業を遂行するため</w:t>
      </w:r>
      <w:r w:rsidR="00C6340E" w:rsidRPr="002E13C7">
        <w:rPr>
          <w:rFonts w:asciiTheme="minorEastAsia" w:hAnsiTheme="minorEastAsia" w:hint="eastAsia"/>
          <w:szCs w:val="21"/>
        </w:rPr>
        <w:t>、</w:t>
      </w:r>
      <w:r w:rsidR="00E71F71" w:rsidRPr="002E13C7">
        <w:rPr>
          <w:rFonts w:asciiTheme="minorEastAsia" w:hAnsiTheme="minorEastAsia" w:hint="eastAsia"/>
          <w:szCs w:val="21"/>
        </w:rPr>
        <w:t>売買</w:t>
      </w:r>
      <w:r w:rsidR="00C6340E" w:rsidRPr="002E13C7">
        <w:rPr>
          <w:rFonts w:asciiTheme="minorEastAsia" w:hAnsiTheme="minorEastAsia" w:hint="eastAsia"/>
          <w:szCs w:val="21"/>
        </w:rPr>
        <w:t>、</w:t>
      </w:r>
      <w:r w:rsidR="00E71F71" w:rsidRPr="002E13C7">
        <w:rPr>
          <w:rFonts w:asciiTheme="minorEastAsia" w:hAnsiTheme="minorEastAsia" w:hint="eastAsia"/>
          <w:szCs w:val="21"/>
        </w:rPr>
        <w:t>請負その他の契約を</w:t>
      </w:r>
      <w:r w:rsidR="00E71F71" w:rsidRPr="002E13C7">
        <w:rPr>
          <w:rFonts w:asciiTheme="minorEastAsia" w:hAnsiTheme="minorEastAsia" w:hint="eastAsia"/>
          <w:szCs w:val="21"/>
        </w:rPr>
        <w:lastRenderedPageBreak/>
        <w:t>する場合は</w:t>
      </w:r>
      <w:r w:rsidR="00C6340E" w:rsidRPr="002E13C7">
        <w:rPr>
          <w:rFonts w:asciiTheme="minorEastAsia" w:hAnsiTheme="minorEastAsia" w:hint="eastAsia"/>
          <w:szCs w:val="21"/>
        </w:rPr>
        <w:t>、</w:t>
      </w:r>
      <w:r w:rsidR="00E71F71" w:rsidRPr="002E13C7">
        <w:rPr>
          <w:rFonts w:asciiTheme="minorEastAsia" w:hAnsiTheme="minorEastAsia" w:hint="eastAsia"/>
          <w:szCs w:val="21"/>
        </w:rPr>
        <w:t>一般の競争に付さなければならない。ただし</w:t>
      </w:r>
      <w:r w:rsidR="00C6340E" w:rsidRPr="002E13C7">
        <w:rPr>
          <w:rFonts w:asciiTheme="minorEastAsia" w:hAnsiTheme="minorEastAsia" w:hint="eastAsia"/>
          <w:szCs w:val="21"/>
        </w:rPr>
        <w:t>、</w:t>
      </w:r>
      <w:r w:rsidR="00E71F71" w:rsidRPr="002E13C7">
        <w:rPr>
          <w:rFonts w:asciiTheme="minorEastAsia" w:hAnsiTheme="minorEastAsia" w:hint="eastAsia"/>
          <w:szCs w:val="21"/>
        </w:rPr>
        <w:t>事業の運営上</w:t>
      </w:r>
      <w:r w:rsidR="00C6340E" w:rsidRPr="002E13C7">
        <w:rPr>
          <w:rFonts w:asciiTheme="minorEastAsia" w:hAnsiTheme="minorEastAsia" w:hint="eastAsia"/>
          <w:szCs w:val="21"/>
        </w:rPr>
        <w:t>、</w:t>
      </w:r>
      <w:r w:rsidR="00E71F71" w:rsidRPr="002E13C7">
        <w:rPr>
          <w:rFonts w:asciiTheme="minorEastAsia" w:hAnsiTheme="minorEastAsia" w:hint="eastAsia"/>
          <w:szCs w:val="21"/>
        </w:rPr>
        <w:t>一般の競争に付すことが困難又は不適当である場合は</w:t>
      </w:r>
      <w:r w:rsidR="00C6340E" w:rsidRPr="002E13C7">
        <w:rPr>
          <w:rFonts w:asciiTheme="minorEastAsia" w:hAnsiTheme="minorEastAsia" w:hint="eastAsia"/>
          <w:szCs w:val="21"/>
        </w:rPr>
        <w:t>、</w:t>
      </w:r>
      <w:r w:rsidR="00E71F71" w:rsidRPr="002E13C7">
        <w:rPr>
          <w:rFonts w:asciiTheme="minorEastAsia" w:hAnsiTheme="minorEastAsia" w:hint="eastAsia"/>
          <w:szCs w:val="21"/>
        </w:rPr>
        <w:t>指名競争に付し</w:t>
      </w:r>
      <w:r w:rsidR="00C6340E" w:rsidRPr="002E13C7">
        <w:rPr>
          <w:rFonts w:asciiTheme="minorEastAsia" w:hAnsiTheme="minorEastAsia" w:hint="eastAsia"/>
          <w:szCs w:val="21"/>
        </w:rPr>
        <w:t>、</w:t>
      </w:r>
      <w:r w:rsidR="00E71F71" w:rsidRPr="002E13C7">
        <w:rPr>
          <w:rFonts w:asciiTheme="minorEastAsia" w:hAnsiTheme="minorEastAsia" w:hint="eastAsia"/>
          <w:szCs w:val="21"/>
        </w:rPr>
        <w:t>又は随意契約をすることができる。</w:t>
      </w:r>
    </w:p>
    <w:p w14:paraId="41D2644D" w14:textId="77777777" w:rsidR="00E71F71" w:rsidRPr="002E13C7" w:rsidRDefault="006B5168"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(6)　補助事業者（地方公共団体を除く。）は</w:t>
      </w:r>
      <w:r w:rsidR="00C6340E" w:rsidRPr="002E13C7">
        <w:rPr>
          <w:rFonts w:asciiTheme="minorEastAsia" w:hAnsiTheme="minorEastAsia" w:hint="eastAsia"/>
          <w:szCs w:val="21"/>
        </w:rPr>
        <w:t>、</w:t>
      </w:r>
      <w:r w:rsidRPr="002E13C7">
        <w:rPr>
          <w:rFonts w:asciiTheme="minorEastAsia" w:hAnsiTheme="minorEastAsia" w:hint="eastAsia"/>
          <w:szCs w:val="21"/>
        </w:rPr>
        <w:t>（5）により契約をしようとするときは</w:t>
      </w:r>
      <w:r w:rsidR="00C6340E" w:rsidRPr="002E13C7">
        <w:rPr>
          <w:rFonts w:asciiTheme="minorEastAsia" w:hAnsiTheme="minorEastAsia" w:hint="eastAsia"/>
          <w:szCs w:val="21"/>
        </w:rPr>
        <w:t>、</w:t>
      </w:r>
      <w:r w:rsidRPr="002E13C7">
        <w:rPr>
          <w:rFonts w:asciiTheme="minorEastAsia" w:hAnsiTheme="minorEastAsia" w:hint="eastAsia"/>
          <w:szCs w:val="21"/>
        </w:rPr>
        <w:t>当該</w:t>
      </w:r>
      <w:r w:rsidR="00E71F71" w:rsidRPr="002E13C7">
        <w:rPr>
          <w:rFonts w:asciiTheme="minorEastAsia" w:hAnsiTheme="minorEastAsia" w:hint="eastAsia"/>
          <w:szCs w:val="21"/>
        </w:rPr>
        <w:t>契約に係る一般の競争</w:t>
      </w:r>
      <w:r w:rsidR="00C6340E" w:rsidRPr="002E13C7">
        <w:rPr>
          <w:rFonts w:asciiTheme="minorEastAsia" w:hAnsiTheme="minorEastAsia" w:hint="eastAsia"/>
          <w:szCs w:val="21"/>
        </w:rPr>
        <w:t>、</w:t>
      </w:r>
      <w:r w:rsidR="00E71F71" w:rsidRPr="002E13C7">
        <w:rPr>
          <w:rFonts w:asciiTheme="minorEastAsia" w:hAnsiTheme="minorEastAsia" w:hint="eastAsia"/>
          <w:szCs w:val="21"/>
        </w:rPr>
        <w:t>指名競争</w:t>
      </w:r>
      <w:r w:rsidR="00C6340E" w:rsidRPr="002E13C7">
        <w:rPr>
          <w:rFonts w:asciiTheme="minorEastAsia" w:hAnsiTheme="minorEastAsia" w:hint="eastAsia"/>
          <w:szCs w:val="21"/>
        </w:rPr>
        <w:t>、</w:t>
      </w:r>
      <w:r w:rsidR="00E71F71" w:rsidRPr="002E13C7">
        <w:rPr>
          <w:rFonts w:asciiTheme="minorEastAsia" w:hAnsiTheme="minorEastAsia" w:hint="eastAsia"/>
          <w:szCs w:val="21"/>
        </w:rPr>
        <w:t>又は随意契約（以下「競争入札等」という）に参加しようとする者（取得価格又は効用の増加価格が単価</w:t>
      </w:r>
      <w:r w:rsidR="007D7D8C" w:rsidRPr="002E13C7">
        <w:rPr>
          <w:rFonts w:asciiTheme="minorEastAsia" w:hAnsiTheme="minorEastAsia" w:hint="eastAsia"/>
          <w:szCs w:val="21"/>
        </w:rPr>
        <w:t>50</w:t>
      </w:r>
      <w:r w:rsidR="00E71F71" w:rsidRPr="002E13C7">
        <w:rPr>
          <w:rFonts w:asciiTheme="minorEastAsia" w:hAnsiTheme="minorEastAsia" w:hint="eastAsia"/>
          <w:szCs w:val="21"/>
        </w:rPr>
        <w:t>万円（税抜）以上の契約の相手方に限る</w:t>
      </w:r>
      <w:r w:rsidR="004656AE" w:rsidRPr="002E13C7">
        <w:rPr>
          <w:rFonts w:asciiTheme="minorEastAsia" w:hAnsiTheme="minorEastAsia" w:hint="eastAsia"/>
          <w:szCs w:val="21"/>
        </w:rPr>
        <w:t>。</w:t>
      </w:r>
      <w:r w:rsidR="00E71F71" w:rsidRPr="002E13C7">
        <w:rPr>
          <w:rFonts w:asciiTheme="minorEastAsia" w:hAnsiTheme="minorEastAsia" w:hint="eastAsia"/>
          <w:szCs w:val="21"/>
        </w:rPr>
        <w:t>）に対し</w:t>
      </w:r>
      <w:r w:rsidR="00C6340E" w:rsidRPr="002E13C7">
        <w:rPr>
          <w:rFonts w:asciiTheme="minorEastAsia" w:hAnsiTheme="minorEastAsia" w:hint="eastAsia"/>
          <w:szCs w:val="21"/>
        </w:rPr>
        <w:t>、</w:t>
      </w:r>
      <w:r w:rsidR="00233FD6" w:rsidRPr="002E13C7">
        <w:rPr>
          <w:rFonts w:asciiTheme="minorEastAsia" w:hAnsiTheme="minorEastAsia" w:hint="eastAsia"/>
          <w:szCs w:val="21"/>
        </w:rPr>
        <w:t>交付要綱</w:t>
      </w:r>
      <w:r w:rsidR="00E71F71" w:rsidRPr="002E13C7">
        <w:rPr>
          <w:rFonts w:asciiTheme="minorEastAsia" w:hAnsiTheme="minorEastAsia" w:hint="eastAsia"/>
          <w:szCs w:val="21"/>
        </w:rPr>
        <w:t>別記様式第</w:t>
      </w:r>
      <w:r w:rsidR="007D7D8C" w:rsidRPr="002E13C7">
        <w:rPr>
          <w:rFonts w:asciiTheme="minorEastAsia" w:hAnsiTheme="minorEastAsia" w:hint="eastAsia"/>
          <w:szCs w:val="21"/>
        </w:rPr>
        <w:t>４</w:t>
      </w:r>
      <w:r w:rsidR="00E71F71" w:rsidRPr="002E13C7">
        <w:rPr>
          <w:rFonts w:asciiTheme="minorEastAsia" w:hAnsiTheme="minorEastAsia" w:hint="eastAsia"/>
          <w:szCs w:val="21"/>
        </w:rPr>
        <w:t>号による指名停止に関する申立書の提出を求め</w:t>
      </w:r>
      <w:r w:rsidR="00C6340E" w:rsidRPr="002E13C7">
        <w:rPr>
          <w:rFonts w:asciiTheme="minorEastAsia" w:hAnsiTheme="minorEastAsia" w:hint="eastAsia"/>
          <w:szCs w:val="21"/>
        </w:rPr>
        <w:t>、</w:t>
      </w:r>
      <w:r w:rsidR="00E71F71" w:rsidRPr="002E13C7">
        <w:rPr>
          <w:rFonts w:asciiTheme="minorEastAsia" w:hAnsiTheme="minorEastAsia" w:hint="eastAsia"/>
          <w:szCs w:val="21"/>
        </w:rPr>
        <w:t>当該申立書の提出のない者については</w:t>
      </w:r>
      <w:r w:rsidR="00C6340E" w:rsidRPr="002E13C7">
        <w:rPr>
          <w:rFonts w:asciiTheme="minorEastAsia" w:hAnsiTheme="minorEastAsia" w:hint="eastAsia"/>
          <w:szCs w:val="21"/>
        </w:rPr>
        <w:t>、</w:t>
      </w:r>
      <w:r w:rsidR="00E71F71" w:rsidRPr="002E13C7">
        <w:rPr>
          <w:rFonts w:asciiTheme="minorEastAsia" w:hAnsiTheme="minorEastAsia" w:hint="eastAsia"/>
          <w:szCs w:val="21"/>
        </w:rPr>
        <w:t>競争入札等に参加させてはならない。</w:t>
      </w:r>
    </w:p>
    <w:p w14:paraId="3F5EBC02" w14:textId="77777777" w:rsidR="00E71F71" w:rsidRPr="00FA7D06" w:rsidRDefault="00E71F71" w:rsidP="00AF65E8">
      <w:pPr>
        <w:jc w:val="left"/>
        <w:rPr>
          <w:rFonts w:asciiTheme="minorEastAsia" w:hAnsiTheme="minorEastAsia"/>
          <w:szCs w:val="21"/>
        </w:rPr>
      </w:pPr>
    </w:p>
    <w:p w14:paraId="305F70FE" w14:textId="77777777" w:rsidR="00AF65E8" w:rsidRPr="00FA7D06" w:rsidRDefault="00E71F71"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１３</w:t>
      </w:r>
      <w:r w:rsidR="00AF65E8" w:rsidRPr="00FA7D06">
        <w:rPr>
          <w:rFonts w:ascii="ＭＳ ゴシック" w:eastAsia="ＭＳ ゴシック" w:hAnsi="ＭＳ ゴシック" w:hint="eastAsia"/>
          <w:szCs w:val="21"/>
        </w:rPr>
        <w:t xml:space="preserve">　成果広報の協力について</w:t>
      </w:r>
    </w:p>
    <w:p w14:paraId="587E9910" w14:textId="77777777" w:rsidR="00A56476" w:rsidRPr="00FA7D06" w:rsidRDefault="00E71F71"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本事業の成果を普及するため</w:t>
      </w:r>
      <w:r w:rsidR="00C6340E">
        <w:rPr>
          <w:rFonts w:asciiTheme="minorEastAsia" w:hAnsiTheme="minorEastAsia" w:hint="eastAsia"/>
          <w:szCs w:val="21"/>
        </w:rPr>
        <w:t>、</w:t>
      </w:r>
      <w:r w:rsidRPr="00FA7D06">
        <w:rPr>
          <w:rFonts w:asciiTheme="minorEastAsia" w:hAnsiTheme="minorEastAsia" w:hint="eastAsia"/>
          <w:szCs w:val="21"/>
        </w:rPr>
        <w:t>補助事業者は県が実施する広報に協力をしていただきます。</w:t>
      </w:r>
    </w:p>
    <w:p w14:paraId="0BC2DE05" w14:textId="77777777" w:rsidR="00E71F71" w:rsidRPr="00FA7D06" w:rsidRDefault="004656AE"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なお</w:t>
      </w:r>
      <w:r w:rsidR="00C6340E">
        <w:rPr>
          <w:rFonts w:asciiTheme="minorEastAsia" w:hAnsiTheme="minorEastAsia" w:hint="eastAsia"/>
          <w:szCs w:val="21"/>
        </w:rPr>
        <w:t>、</w:t>
      </w:r>
      <w:r w:rsidR="00E71F71" w:rsidRPr="00FA7D06">
        <w:rPr>
          <w:rFonts w:asciiTheme="minorEastAsia" w:hAnsiTheme="minorEastAsia" w:hint="eastAsia"/>
          <w:szCs w:val="21"/>
        </w:rPr>
        <w:t>当該広報に関して</w:t>
      </w:r>
      <w:r w:rsidR="001F63D9" w:rsidRPr="00FA7D06">
        <w:rPr>
          <w:rFonts w:asciiTheme="minorEastAsia" w:hAnsiTheme="minorEastAsia" w:hint="eastAsia"/>
          <w:szCs w:val="21"/>
        </w:rPr>
        <w:t>補助事業者に</w:t>
      </w:r>
      <w:r w:rsidR="00E71F71" w:rsidRPr="00FA7D06">
        <w:rPr>
          <w:rFonts w:asciiTheme="minorEastAsia" w:hAnsiTheme="minorEastAsia" w:hint="eastAsia"/>
          <w:szCs w:val="21"/>
        </w:rPr>
        <w:t>発生する費用は補助対象</w:t>
      </w:r>
      <w:r w:rsidR="001F63D9" w:rsidRPr="00FA7D06">
        <w:rPr>
          <w:rFonts w:asciiTheme="minorEastAsia" w:hAnsiTheme="minorEastAsia" w:hint="eastAsia"/>
          <w:szCs w:val="21"/>
        </w:rPr>
        <w:t>となりません。</w:t>
      </w:r>
    </w:p>
    <w:p w14:paraId="4DCC2C2C" w14:textId="77777777" w:rsidR="00A56476" w:rsidRPr="00FA7D06" w:rsidRDefault="00A56476" w:rsidP="00AF65E8">
      <w:pPr>
        <w:jc w:val="left"/>
        <w:rPr>
          <w:rFonts w:ascii="ＭＳ ゴシック" w:eastAsia="ＭＳ ゴシック" w:hAnsi="ＭＳ ゴシック"/>
          <w:szCs w:val="21"/>
        </w:rPr>
      </w:pPr>
    </w:p>
    <w:p w14:paraId="2CC78354" w14:textId="77777777" w:rsidR="00AF65E8" w:rsidRPr="00FA7D06" w:rsidRDefault="00DD26BF"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１４</w:t>
      </w:r>
      <w:r w:rsidR="00AF65E8" w:rsidRPr="00FA7D06">
        <w:rPr>
          <w:rFonts w:ascii="ＭＳ ゴシック" w:eastAsia="ＭＳ ゴシック" w:hAnsi="ＭＳ ゴシック" w:hint="eastAsia"/>
          <w:szCs w:val="21"/>
        </w:rPr>
        <w:t xml:space="preserve">　</w:t>
      </w:r>
      <w:r w:rsidR="001F63D9" w:rsidRPr="00FA7D06">
        <w:rPr>
          <w:rFonts w:ascii="ＭＳ ゴシック" w:eastAsia="ＭＳ ゴシック" w:hAnsi="ＭＳ ゴシック" w:hint="eastAsia"/>
          <w:szCs w:val="21"/>
        </w:rPr>
        <w:t>違反に対する処分について</w:t>
      </w:r>
    </w:p>
    <w:p w14:paraId="7D060434" w14:textId="77777777" w:rsidR="001F63D9" w:rsidRPr="00FA7D06" w:rsidRDefault="001F63D9" w:rsidP="007612EB">
      <w:pPr>
        <w:ind w:leftChars="100" w:left="210"/>
        <w:jc w:val="left"/>
        <w:rPr>
          <w:rFonts w:asciiTheme="minorEastAsia" w:hAnsiTheme="minorEastAsia"/>
          <w:szCs w:val="21"/>
        </w:rPr>
      </w:pPr>
      <w:r w:rsidRPr="00FA7D06">
        <w:rPr>
          <w:rFonts w:asciiTheme="minorEastAsia" w:hAnsiTheme="minorEastAsia" w:hint="eastAsia"/>
          <w:szCs w:val="21"/>
        </w:rPr>
        <w:t xml:space="preserve">　補助事業者は</w:t>
      </w:r>
      <w:r w:rsidR="00C6340E">
        <w:rPr>
          <w:rFonts w:asciiTheme="minorEastAsia" w:hAnsiTheme="minorEastAsia" w:hint="eastAsia"/>
          <w:szCs w:val="21"/>
        </w:rPr>
        <w:t>、</w:t>
      </w:r>
      <w:r w:rsidRPr="00FA7D06">
        <w:rPr>
          <w:rFonts w:asciiTheme="minorEastAsia" w:hAnsiTheme="minorEastAsia" w:hint="eastAsia"/>
          <w:szCs w:val="21"/>
        </w:rPr>
        <w:t>当該事業が貴重な財源である県民からの「ひろしまの森づくり県民税」でまかなわれることに十分留意するとともに</w:t>
      </w:r>
      <w:r w:rsidR="00C6340E">
        <w:rPr>
          <w:rFonts w:asciiTheme="minorEastAsia" w:hAnsiTheme="minorEastAsia" w:hint="eastAsia"/>
          <w:szCs w:val="21"/>
        </w:rPr>
        <w:t>、</w:t>
      </w:r>
      <w:r w:rsidRPr="00FA7D06">
        <w:rPr>
          <w:rFonts w:asciiTheme="minorEastAsia" w:hAnsiTheme="minorEastAsia" w:hint="eastAsia"/>
          <w:szCs w:val="21"/>
        </w:rPr>
        <w:t>法令その他の規程の定め並びに補助金等の交付の決定の内容及びこれに附した条件その他法令等に基づく知事の処分に従い</w:t>
      </w:r>
      <w:r w:rsidR="00C6340E">
        <w:rPr>
          <w:rFonts w:asciiTheme="minorEastAsia" w:hAnsiTheme="minorEastAsia" w:hint="eastAsia"/>
          <w:szCs w:val="21"/>
        </w:rPr>
        <w:t>、</w:t>
      </w:r>
      <w:r w:rsidRPr="00FA7D06">
        <w:rPr>
          <w:rFonts w:asciiTheme="minorEastAsia" w:hAnsiTheme="minorEastAsia" w:hint="eastAsia"/>
          <w:szCs w:val="21"/>
        </w:rPr>
        <w:t>善良な管理者の注意を</w:t>
      </w:r>
      <w:r w:rsidR="007612EB">
        <w:rPr>
          <w:rFonts w:asciiTheme="minorEastAsia" w:hAnsiTheme="minorEastAsia" w:hint="eastAsia"/>
          <w:szCs w:val="21"/>
        </w:rPr>
        <w:t>もって</w:t>
      </w:r>
      <w:r w:rsidRPr="00FA7D06">
        <w:rPr>
          <w:rFonts w:asciiTheme="minorEastAsia" w:hAnsiTheme="minorEastAsia" w:hint="eastAsia"/>
          <w:szCs w:val="21"/>
        </w:rPr>
        <w:t>補助事業等を行うことが義務付けられています。</w:t>
      </w:r>
    </w:p>
    <w:p w14:paraId="6ADC4529" w14:textId="77777777" w:rsidR="001F63D9" w:rsidRPr="00FA7D06" w:rsidRDefault="001F63D9" w:rsidP="006619D9">
      <w:pPr>
        <w:ind w:leftChars="100" w:left="210" w:firstLineChars="100" w:firstLine="210"/>
        <w:jc w:val="left"/>
        <w:rPr>
          <w:rFonts w:asciiTheme="minorEastAsia" w:hAnsiTheme="minorEastAsia"/>
          <w:szCs w:val="21"/>
        </w:rPr>
      </w:pPr>
      <w:r w:rsidRPr="00FA7D06">
        <w:rPr>
          <w:rFonts w:asciiTheme="minorEastAsia" w:hAnsiTheme="minorEastAsia" w:hint="eastAsia"/>
          <w:szCs w:val="21"/>
        </w:rPr>
        <w:t>したがって補助金等に関して補助金等の交付の内容又はこれに付した条件その他法令等又はこれに基づく知事の処分に違反したときは</w:t>
      </w:r>
      <w:r w:rsidR="00C6340E">
        <w:rPr>
          <w:rFonts w:asciiTheme="minorEastAsia" w:hAnsiTheme="minorEastAsia" w:hint="eastAsia"/>
          <w:szCs w:val="21"/>
        </w:rPr>
        <w:t>、</w:t>
      </w:r>
      <w:r w:rsidRPr="00FA7D06">
        <w:rPr>
          <w:rFonts w:asciiTheme="minorEastAsia" w:hAnsiTheme="minorEastAsia" w:hint="eastAsia"/>
          <w:szCs w:val="21"/>
        </w:rPr>
        <w:t>「広島県補助金等交付規則」に基づき</w:t>
      </w:r>
      <w:r w:rsidR="00C6340E">
        <w:rPr>
          <w:rFonts w:asciiTheme="minorEastAsia" w:hAnsiTheme="minorEastAsia" w:hint="eastAsia"/>
          <w:szCs w:val="21"/>
        </w:rPr>
        <w:t>、</w:t>
      </w:r>
      <w:r w:rsidRPr="00FA7D06">
        <w:rPr>
          <w:rFonts w:asciiTheme="minorEastAsia" w:hAnsiTheme="minorEastAsia" w:hint="eastAsia"/>
          <w:szCs w:val="21"/>
        </w:rPr>
        <w:t>以下の処分が定められています。</w:t>
      </w:r>
    </w:p>
    <w:p w14:paraId="1F5622EB" w14:textId="77777777" w:rsidR="006B316D" w:rsidRPr="002E13C7" w:rsidRDefault="006B316D"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(1)　</w:t>
      </w:r>
      <w:r w:rsidR="001F63D9" w:rsidRPr="002E13C7">
        <w:rPr>
          <w:rFonts w:asciiTheme="minorEastAsia" w:hAnsiTheme="minorEastAsia" w:hint="eastAsia"/>
          <w:szCs w:val="21"/>
        </w:rPr>
        <w:t>交付決定の</w:t>
      </w:r>
      <w:r w:rsidR="007612EB" w:rsidRPr="002E13C7">
        <w:rPr>
          <w:rFonts w:asciiTheme="minorEastAsia" w:hAnsiTheme="minorEastAsia" w:hint="eastAsia"/>
          <w:szCs w:val="21"/>
        </w:rPr>
        <w:t>取消し</w:t>
      </w:r>
    </w:p>
    <w:p w14:paraId="46864FF0" w14:textId="77777777" w:rsidR="006B316D" w:rsidRPr="002E13C7" w:rsidRDefault="001F63D9" w:rsidP="008D772E">
      <w:pPr>
        <w:ind w:leftChars="202" w:left="424" w:firstLineChars="100" w:firstLine="210"/>
        <w:jc w:val="left"/>
        <w:rPr>
          <w:rFonts w:asciiTheme="minorEastAsia" w:hAnsiTheme="minorEastAsia"/>
          <w:szCs w:val="21"/>
        </w:rPr>
      </w:pPr>
      <w:r w:rsidRPr="002E13C7">
        <w:rPr>
          <w:rFonts w:asciiTheme="minorEastAsia" w:hAnsiTheme="minorEastAsia" w:hint="eastAsia"/>
          <w:szCs w:val="21"/>
        </w:rPr>
        <w:t>補助金を他の用途への使用</w:t>
      </w:r>
      <w:r w:rsidR="00C6340E" w:rsidRPr="002E13C7">
        <w:rPr>
          <w:rFonts w:asciiTheme="minorEastAsia" w:hAnsiTheme="minorEastAsia" w:hint="eastAsia"/>
          <w:szCs w:val="21"/>
        </w:rPr>
        <w:t>、</w:t>
      </w:r>
      <w:r w:rsidRPr="002E13C7">
        <w:rPr>
          <w:rFonts w:asciiTheme="minorEastAsia" w:hAnsiTheme="minorEastAsia" w:hint="eastAsia"/>
          <w:szCs w:val="21"/>
        </w:rPr>
        <w:t>交付決定の内容又は交付条件</w:t>
      </w:r>
      <w:r w:rsidR="00C6340E" w:rsidRPr="002E13C7">
        <w:rPr>
          <w:rFonts w:asciiTheme="minorEastAsia" w:hAnsiTheme="minorEastAsia" w:hint="eastAsia"/>
          <w:szCs w:val="21"/>
        </w:rPr>
        <w:t>、</w:t>
      </w:r>
      <w:r w:rsidRPr="002E13C7">
        <w:rPr>
          <w:rFonts w:asciiTheme="minorEastAsia" w:hAnsiTheme="minorEastAsia" w:hint="eastAsia"/>
          <w:szCs w:val="21"/>
        </w:rPr>
        <w:t>その他法令に違反した場合は交付決定を</w:t>
      </w:r>
      <w:r w:rsidR="007612EB" w:rsidRPr="002E13C7">
        <w:rPr>
          <w:rFonts w:asciiTheme="minorEastAsia" w:hAnsiTheme="minorEastAsia" w:hint="eastAsia"/>
          <w:szCs w:val="21"/>
        </w:rPr>
        <w:t>取消し</w:t>
      </w:r>
      <w:r w:rsidRPr="002E13C7">
        <w:rPr>
          <w:rFonts w:asciiTheme="minorEastAsia" w:hAnsiTheme="minorEastAsia" w:hint="eastAsia"/>
          <w:szCs w:val="21"/>
        </w:rPr>
        <w:t>ます。</w:t>
      </w:r>
    </w:p>
    <w:p w14:paraId="29B5775E" w14:textId="77777777" w:rsidR="001F63D9" w:rsidRPr="002E13C7" w:rsidRDefault="006B316D"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(2)　</w:t>
      </w:r>
      <w:r w:rsidR="001F63D9" w:rsidRPr="002E13C7">
        <w:rPr>
          <w:rFonts w:asciiTheme="minorEastAsia" w:hAnsiTheme="minorEastAsia" w:hint="eastAsia"/>
          <w:szCs w:val="21"/>
        </w:rPr>
        <w:t>補助金返還</w:t>
      </w:r>
    </w:p>
    <w:p w14:paraId="31B10812" w14:textId="77777777" w:rsidR="001F63D9" w:rsidRPr="002E13C7" w:rsidRDefault="001F63D9"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　</w:t>
      </w:r>
      <w:r w:rsidR="008D772E" w:rsidRPr="002E13C7">
        <w:rPr>
          <w:rFonts w:asciiTheme="minorEastAsia" w:hAnsiTheme="minorEastAsia" w:hint="eastAsia"/>
          <w:szCs w:val="21"/>
        </w:rPr>
        <w:t xml:space="preserve">　 </w:t>
      </w:r>
      <w:r w:rsidRPr="002E13C7">
        <w:rPr>
          <w:rFonts w:asciiTheme="minorEastAsia" w:hAnsiTheme="minorEastAsia" w:hint="eastAsia"/>
          <w:szCs w:val="21"/>
        </w:rPr>
        <w:t>交付決定の</w:t>
      </w:r>
      <w:r w:rsidR="007612EB" w:rsidRPr="002E13C7">
        <w:rPr>
          <w:rFonts w:asciiTheme="minorEastAsia" w:hAnsiTheme="minorEastAsia" w:hint="eastAsia"/>
          <w:szCs w:val="21"/>
        </w:rPr>
        <w:t>取消し</w:t>
      </w:r>
      <w:r w:rsidRPr="002E13C7">
        <w:rPr>
          <w:rFonts w:asciiTheme="minorEastAsia" w:hAnsiTheme="minorEastAsia" w:hint="eastAsia"/>
          <w:szCs w:val="21"/>
        </w:rPr>
        <w:t>に伴い</w:t>
      </w:r>
      <w:r w:rsidR="00C6340E" w:rsidRPr="002E13C7">
        <w:rPr>
          <w:rFonts w:asciiTheme="minorEastAsia" w:hAnsiTheme="minorEastAsia" w:hint="eastAsia"/>
          <w:szCs w:val="21"/>
        </w:rPr>
        <w:t>、</w:t>
      </w:r>
      <w:r w:rsidRPr="002E13C7">
        <w:rPr>
          <w:rFonts w:asciiTheme="minorEastAsia" w:hAnsiTheme="minorEastAsia" w:hint="eastAsia"/>
          <w:szCs w:val="21"/>
        </w:rPr>
        <w:t>補助金を返還しなければなりません。</w:t>
      </w:r>
    </w:p>
    <w:p w14:paraId="6F8F79D8" w14:textId="77777777" w:rsidR="001F63D9" w:rsidRPr="002E13C7" w:rsidRDefault="006B316D"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(3)　</w:t>
      </w:r>
      <w:r w:rsidR="001F63D9" w:rsidRPr="002E13C7">
        <w:rPr>
          <w:rFonts w:asciiTheme="minorEastAsia" w:hAnsiTheme="minorEastAsia" w:hint="eastAsia"/>
          <w:szCs w:val="21"/>
        </w:rPr>
        <w:t>加算金及び延滞金</w:t>
      </w:r>
    </w:p>
    <w:p w14:paraId="6E425578" w14:textId="021FEFDA" w:rsidR="001F63D9" w:rsidRPr="002E13C7" w:rsidRDefault="001F63D9"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　</w:t>
      </w:r>
      <w:r w:rsidR="008D772E" w:rsidRPr="002E13C7">
        <w:rPr>
          <w:rFonts w:asciiTheme="minorEastAsia" w:hAnsiTheme="minorEastAsia" w:hint="eastAsia"/>
          <w:szCs w:val="21"/>
        </w:rPr>
        <w:t xml:space="preserve">　</w:t>
      </w:r>
      <w:r w:rsidR="006B316D" w:rsidRPr="002E13C7">
        <w:rPr>
          <w:rFonts w:asciiTheme="minorEastAsia" w:hAnsiTheme="minorEastAsia" w:hint="eastAsia"/>
          <w:szCs w:val="21"/>
        </w:rPr>
        <w:t xml:space="preserve"> </w:t>
      </w:r>
      <w:r w:rsidRPr="002E13C7">
        <w:rPr>
          <w:rFonts w:asciiTheme="minorEastAsia" w:hAnsiTheme="minorEastAsia" w:hint="eastAsia"/>
          <w:szCs w:val="21"/>
        </w:rPr>
        <w:t>補助金の返還を命じられたときは</w:t>
      </w:r>
      <w:r w:rsidR="00C6340E" w:rsidRPr="002E13C7">
        <w:rPr>
          <w:rFonts w:asciiTheme="minorEastAsia" w:hAnsiTheme="minorEastAsia" w:hint="eastAsia"/>
          <w:szCs w:val="21"/>
        </w:rPr>
        <w:t>、</w:t>
      </w:r>
      <w:r w:rsidRPr="002E13C7">
        <w:rPr>
          <w:rFonts w:asciiTheme="minorEastAsia" w:hAnsiTheme="minorEastAsia" w:hint="eastAsia"/>
          <w:szCs w:val="21"/>
        </w:rPr>
        <w:t>補助金額に加えて</w:t>
      </w:r>
      <w:r w:rsidR="00C6340E" w:rsidRPr="002E13C7">
        <w:rPr>
          <w:rFonts w:asciiTheme="minorEastAsia" w:hAnsiTheme="minorEastAsia" w:hint="eastAsia"/>
          <w:szCs w:val="21"/>
        </w:rPr>
        <w:t>、</w:t>
      </w:r>
      <w:r w:rsidRPr="002E13C7">
        <w:rPr>
          <w:rFonts w:asciiTheme="minorEastAsia" w:hAnsiTheme="minorEastAsia" w:hint="eastAsia"/>
          <w:szCs w:val="21"/>
        </w:rPr>
        <w:t>納付の日までの当該利息に相当する加算金を併せて納付しなければなりません。また</w:t>
      </w:r>
      <w:r w:rsidR="002646A0">
        <w:rPr>
          <w:rFonts w:asciiTheme="minorEastAsia" w:hAnsiTheme="minorEastAsia" w:hint="eastAsia"/>
          <w:szCs w:val="21"/>
        </w:rPr>
        <w:t>、</w:t>
      </w:r>
      <w:r w:rsidRPr="002E13C7">
        <w:rPr>
          <w:rFonts w:asciiTheme="minorEastAsia" w:hAnsiTheme="minorEastAsia" w:hint="eastAsia"/>
          <w:szCs w:val="21"/>
        </w:rPr>
        <w:t>これを納期までに納付しなかったときは別途延滞金を納付しなければなりません。</w:t>
      </w:r>
    </w:p>
    <w:p w14:paraId="01D5BC22" w14:textId="77777777" w:rsidR="001F63D9" w:rsidRPr="00FA7D06" w:rsidRDefault="001F63D9" w:rsidP="00AF65E8">
      <w:pPr>
        <w:jc w:val="left"/>
        <w:rPr>
          <w:rFonts w:asciiTheme="minorEastAsia" w:hAnsiTheme="minorEastAsia"/>
          <w:szCs w:val="21"/>
        </w:rPr>
      </w:pPr>
    </w:p>
    <w:p w14:paraId="7F9F083D" w14:textId="77777777" w:rsidR="00AF65E8" w:rsidRPr="00FA7D06" w:rsidRDefault="00DD26BF"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t>１５</w:t>
      </w:r>
      <w:r w:rsidR="00AF65E8" w:rsidRPr="00FA7D06">
        <w:rPr>
          <w:rFonts w:ascii="ＭＳ ゴシック" w:eastAsia="ＭＳ ゴシック" w:hAnsi="ＭＳ ゴシック" w:hint="eastAsia"/>
          <w:szCs w:val="21"/>
        </w:rPr>
        <w:t xml:space="preserve">　</w:t>
      </w:r>
      <w:r w:rsidR="0085555E" w:rsidRPr="00FA7D06">
        <w:rPr>
          <w:rFonts w:ascii="ＭＳ ゴシック" w:eastAsia="ＭＳ ゴシック" w:hAnsi="ＭＳ ゴシック" w:hint="eastAsia"/>
          <w:szCs w:val="21"/>
        </w:rPr>
        <w:t>その他</w:t>
      </w:r>
    </w:p>
    <w:p w14:paraId="130C0C98" w14:textId="77777777" w:rsidR="006B316D" w:rsidRPr="002E13C7" w:rsidRDefault="006B316D"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 xml:space="preserve">(1)　</w:t>
      </w:r>
      <w:r w:rsidR="00C54526" w:rsidRPr="002E13C7">
        <w:rPr>
          <w:rFonts w:asciiTheme="minorEastAsia" w:hAnsiTheme="minorEastAsia" w:hint="eastAsia"/>
          <w:szCs w:val="21"/>
        </w:rPr>
        <w:t>補助事業に係る経理処理や提出書類</w:t>
      </w:r>
      <w:r w:rsidR="00C6340E" w:rsidRPr="002E13C7">
        <w:rPr>
          <w:rFonts w:asciiTheme="minorEastAsia" w:hAnsiTheme="minorEastAsia" w:hint="eastAsia"/>
          <w:szCs w:val="21"/>
        </w:rPr>
        <w:t>、</w:t>
      </w:r>
      <w:r w:rsidR="00C54526" w:rsidRPr="002E13C7">
        <w:rPr>
          <w:rFonts w:asciiTheme="minorEastAsia" w:hAnsiTheme="minorEastAsia" w:hint="eastAsia"/>
          <w:szCs w:val="21"/>
        </w:rPr>
        <w:t>検査等を実施する際の留意事項等に係る基本的事項として</w:t>
      </w:r>
      <w:r w:rsidR="00C6340E" w:rsidRPr="002E13C7">
        <w:rPr>
          <w:rFonts w:asciiTheme="minorEastAsia" w:hAnsiTheme="minorEastAsia" w:hint="eastAsia"/>
          <w:szCs w:val="21"/>
        </w:rPr>
        <w:t>、</w:t>
      </w:r>
      <w:r w:rsidR="00C54526" w:rsidRPr="002E13C7">
        <w:rPr>
          <w:rFonts w:asciiTheme="minorEastAsia" w:hAnsiTheme="minorEastAsia" w:hint="eastAsia"/>
          <w:szCs w:val="21"/>
        </w:rPr>
        <w:t>補助事業の手引きを作成しています。</w:t>
      </w:r>
    </w:p>
    <w:p w14:paraId="504BD425" w14:textId="77777777" w:rsidR="00DF1CEF" w:rsidRPr="002E13C7" w:rsidRDefault="006B316D" w:rsidP="008D772E">
      <w:pPr>
        <w:ind w:leftChars="50" w:left="424" w:hangingChars="152" w:hanging="319"/>
        <w:jc w:val="left"/>
        <w:rPr>
          <w:rFonts w:asciiTheme="minorEastAsia" w:hAnsiTheme="minorEastAsia"/>
          <w:szCs w:val="21"/>
        </w:rPr>
      </w:pPr>
      <w:r w:rsidRPr="002E13C7">
        <w:rPr>
          <w:rFonts w:asciiTheme="minorEastAsia" w:hAnsiTheme="minorEastAsia" w:hint="eastAsia"/>
          <w:szCs w:val="21"/>
        </w:rPr>
        <w:t>(</w:t>
      </w:r>
      <w:r w:rsidR="007E3523" w:rsidRPr="002E13C7">
        <w:rPr>
          <w:rFonts w:asciiTheme="minorEastAsia" w:hAnsiTheme="minorEastAsia" w:hint="eastAsia"/>
          <w:szCs w:val="21"/>
        </w:rPr>
        <w:t>2</w:t>
      </w:r>
      <w:r w:rsidRPr="002E13C7">
        <w:rPr>
          <w:rFonts w:asciiTheme="minorEastAsia" w:hAnsiTheme="minorEastAsia" w:hint="eastAsia"/>
          <w:szCs w:val="21"/>
        </w:rPr>
        <w:t>)</w:t>
      </w:r>
      <w:r w:rsidRPr="002E13C7">
        <w:rPr>
          <w:rFonts w:asciiTheme="minorEastAsia" w:hAnsiTheme="minorEastAsia"/>
          <w:szCs w:val="21"/>
        </w:rPr>
        <w:t xml:space="preserve">  </w:t>
      </w:r>
      <w:r w:rsidR="00DF1CEF" w:rsidRPr="002E13C7">
        <w:rPr>
          <w:rFonts w:asciiTheme="minorEastAsia" w:hAnsiTheme="minorEastAsia" w:hint="eastAsia"/>
          <w:szCs w:val="21"/>
        </w:rPr>
        <w:t>当該補助事業は</w:t>
      </w:r>
      <w:r w:rsidR="00C6340E" w:rsidRPr="002E13C7">
        <w:rPr>
          <w:rFonts w:asciiTheme="minorEastAsia" w:hAnsiTheme="minorEastAsia" w:hint="eastAsia"/>
          <w:szCs w:val="21"/>
        </w:rPr>
        <w:t>、</w:t>
      </w:r>
      <w:r w:rsidR="00DF1CEF" w:rsidRPr="002E13C7">
        <w:rPr>
          <w:rFonts w:asciiTheme="minorEastAsia" w:hAnsiTheme="minorEastAsia" w:hint="eastAsia"/>
          <w:szCs w:val="21"/>
        </w:rPr>
        <w:t>以下の規定のほか関係法令等を遵守する必要があります。</w:t>
      </w:r>
    </w:p>
    <w:p w14:paraId="081680BD" w14:textId="77777777" w:rsidR="00DF1CEF" w:rsidRPr="002E13C7" w:rsidRDefault="00DF1CEF" w:rsidP="008D772E">
      <w:pPr>
        <w:ind w:leftChars="111" w:left="443" w:hangingChars="100" w:hanging="210"/>
        <w:jc w:val="left"/>
        <w:rPr>
          <w:rFonts w:asciiTheme="minorEastAsia" w:hAnsiTheme="minorEastAsia"/>
          <w:szCs w:val="21"/>
        </w:rPr>
      </w:pPr>
      <w:r w:rsidRPr="002E13C7">
        <w:rPr>
          <w:rFonts w:asciiTheme="minorEastAsia" w:hAnsiTheme="minorEastAsia" w:hint="eastAsia"/>
          <w:szCs w:val="21"/>
        </w:rPr>
        <w:t>ア　広島県補助金等交付規則（昭和48年10月30日規則第91号）</w:t>
      </w:r>
    </w:p>
    <w:p w14:paraId="62557859" w14:textId="77777777" w:rsidR="00DF1CEF" w:rsidRPr="002E13C7" w:rsidRDefault="00DF1CEF" w:rsidP="008D772E">
      <w:pPr>
        <w:ind w:leftChars="111" w:left="443" w:hangingChars="100" w:hanging="210"/>
        <w:jc w:val="left"/>
        <w:rPr>
          <w:rFonts w:asciiTheme="minorEastAsia" w:hAnsiTheme="minorEastAsia"/>
          <w:szCs w:val="21"/>
        </w:rPr>
      </w:pPr>
      <w:r w:rsidRPr="002E13C7">
        <w:rPr>
          <w:rFonts w:asciiTheme="minorEastAsia" w:hAnsiTheme="minorEastAsia" w:hint="eastAsia"/>
          <w:szCs w:val="21"/>
        </w:rPr>
        <w:t>イ　ひろしまの森づくり事業補助金等交付要綱（平成19年</w:t>
      </w:r>
      <w:r w:rsidR="007D7D8C" w:rsidRPr="002E13C7">
        <w:rPr>
          <w:rFonts w:asciiTheme="minorEastAsia" w:hAnsiTheme="minorEastAsia" w:hint="eastAsia"/>
          <w:szCs w:val="21"/>
        </w:rPr>
        <w:t>４</w:t>
      </w:r>
      <w:r w:rsidRPr="002E13C7">
        <w:rPr>
          <w:rFonts w:asciiTheme="minorEastAsia" w:hAnsiTheme="minorEastAsia" w:hint="eastAsia"/>
          <w:szCs w:val="21"/>
        </w:rPr>
        <w:t>月</w:t>
      </w:r>
      <w:r w:rsidR="007D7D8C" w:rsidRPr="002E13C7">
        <w:rPr>
          <w:rFonts w:asciiTheme="minorEastAsia" w:hAnsiTheme="minorEastAsia" w:hint="eastAsia"/>
          <w:szCs w:val="21"/>
        </w:rPr>
        <w:t>５</w:t>
      </w:r>
      <w:r w:rsidRPr="002E13C7">
        <w:rPr>
          <w:rFonts w:asciiTheme="minorEastAsia" w:hAnsiTheme="minorEastAsia" w:hint="eastAsia"/>
          <w:szCs w:val="21"/>
        </w:rPr>
        <w:t>日制定）</w:t>
      </w:r>
    </w:p>
    <w:p w14:paraId="03F6D630" w14:textId="77777777" w:rsidR="006B316D" w:rsidRPr="002E13C7" w:rsidRDefault="00DF1CEF" w:rsidP="008D772E">
      <w:pPr>
        <w:ind w:leftChars="111" w:left="443" w:hangingChars="100" w:hanging="210"/>
        <w:jc w:val="left"/>
        <w:rPr>
          <w:rFonts w:asciiTheme="minorEastAsia" w:hAnsiTheme="minorEastAsia"/>
          <w:szCs w:val="21"/>
        </w:rPr>
      </w:pPr>
      <w:r w:rsidRPr="002E13C7">
        <w:rPr>
          <w:rFonts w:asciiTheme="minorEastAsia" w:hAnsiTheme="minorEastAsia" w:hint="eastAsia"/>
          <w:szCs w:val="21"/>
        </w:rPr>
        <w:t>ウ　ひろしまの森づくり事業(交付金事業)実施要領（平成19年</w:t>
      </w:r>
      <w:r w:rsidR="007D7D8C" w:rsidRPr="002E13C7">
        <w:rPr>
          <w:rFonts w:asciiTheme="minorEastAsia" w:hAnsiTheme="minorEastAsia" w:hint="eastAsia"/>
          <w:szCs w:val="21"/>
        </w:rPr>
        <w:t>４</w:t>
      </w:r>
      <w:r w:rsidRPr="002E13C7">
        <w:rPr>
          <w:rFonts w:asciiTheme="minorEastAsia" w:hAnsiTheme="minorEastAsia" w:hint="eastAsia"/>
          <w:szCs w:val="21"/>
        </w:rPr>
        <w:t>月</w:t>
      </w:r>
      <w:r w:rsidR="007D7D8C" w:rsidRPr="002E13C7">
        <w:rPr>
          <w:rFonts w:asciiTheme="minorEastAsia" w:hAnsiTheme="minorEastAsia" w:hint="eastAsia"/>
          <w:szCs w:val="21"/>
        </w:rPr>
        <w:t>５</w:t>
      </w:r>
      <w:r w:rsidRPr="002E13C7">
        <w:rPr>
          <w:rFonts w:asciiTheme="minorEastAsia" w:hAnsiTheme="minorEastAsia" w:hint="eastAsia"/>
          <w:szCs w:val="21"/>
        </w:rPr>
        <w:t>日制定）</w:t>
      </w:r>
    </w:p>
    <w:p w14:paraId="2F839979" w14:textId="77777777" w:rsidR="007E3523" w:rsidRPr="002E13C7" w:rsidRDefault="007E3523" w:rsidP="008D772E">
      <w:pPr>
        <w:ind w:leftChars="111" w:left="443" w:hangingChars="100" w:hanging="210"/>
        <w:jc w:val="left"/>
        <w:rPr>
          <w:rFonts w:asciiTheme="minorEastAsia" w:hAnsiTheme="minorEastAsia"/>
          <w:szCs w:val="21"/>
        </w:rPr>
      </w:pPr>
      <w:r w:rsidRPr="002E13C7">
        <w:rPr>
          <w:rFonts w:asciiTheme="minorEastAsia" w:hAnsiTheme="minorEastAsia" w:hint="eastAsia"/>
          <w:szCs w:val="21"/>
        </w:rPr>
        <w:t>エ　ひろしまの森づくり事業(交付金事業)実施要領の運用（令和４年４月１日制定）</w:t>
      </w:r>
    </w:p>
    <w:p w14:paraId="66A38CF9" w14:textId="77777777" w:rsidR="00DF1CEF" w:rsidRPr="002E13C7" w:rsidRDefault="007E3523" w:rsidP="008D772E">
      <w:pPr>
        <w:ind w:leftChars="111" w:left="443" w:hangingChars="100" w:hanging="210"/>
        <w:jc w:val="left"/>
        <w:rPr>
          <w:rFonts w:asciiTheme="minorEastAsia" w:hAnsiTheme="minorEastAsia"/>
          <w:szCs w:val="21"/>
        </w:rPr>
      </w:pPr>
      <w:r w:rsidRPr="002E13C7">
        <w:rPr>
          <w:rFonts w:asciiTheme="minorEastAsia" w:hAnsiTheme="minorEastAsia" w:hint="eastAsia"/>
          <w:szCs w:val="21"/>
        </w:rPr>
        <w:t>オ</w:t>
      </w:r>
      <w:r w:rsidR="007612EB" w:rsidRPr="002E13C7">
        <w:rPr>
          <w:rFonts w:asciiTheme="minorEastAsia" w:hAnsiTheme="minorEastAsia" w:hint="eastAsia"/>
          <w:szCs w:val="21"/>
        </w:rPr>
        <w:t xml:space="preserve">　第４</w:t>
      </w:r>
      <w:r w:rsidR="00DF1CEF" w:rsidRPr="002E13C7">
        <w:rPr>
          <w:rFonts w:asciiTheme="minorEastAsia" w:hAnsiTheme="minorEastAsia" w:hint="eastAsia"/>
          <w:szCs w:val="21"/>
        </w:rPr>
        <w:t>期ひろしまの森づくり事業に関する推進方針</w:t>
      </w:r>
    </w:p>
    <w:p w14:paraId="3A54C09F" w14:textId="77777777" w:rsidR="00AF65E8" w:rsidRPr="00FA7D06" w:rsidRDefault="0007572A" w:rsidP="00AF65E8">
      <w:pPr>
        <w:jc w:val="left"/>
        <w:rPr>
          <w:rFonts w:ascii="ＭＳ ゴシック" w:eastAsia="ＭＳ ゴシック" w:hAnsi="ＭＳ ゴシック"/>
          <w:szCs w:val="21"/>
        </w:rPr>
      </w:pPr>
      <w:r w:rsidRPr="00FA7D06">
        <w:rPr>
          <w:rFonts w:ascii="ＭＳ ゴシック" w:eastAsia="ＭＳ ゴシック" w:hAnsi="ＭＳ ゴシック" w:hint="eastAsia"/>
          <w:szCs w:val="21"/>
        </w:rPr>
        <w:lastRenderedPageBreak/>
        <w:t>１６</w:t>
      </w:r>
      <w:r w:rsidR="007612EB">
        <w:rPr>
          <w:rFonts w:ascii="ＭＳ ゴシック" w:eastAsia="ＭＳ ゴシック" w:hAnsi="ＭＳ ゴシック" w:hint="eastAsia"/>
          <w:szCs w:val="21"/>
        </w:rPr>
        <w:t xml:space="preserve">　応募書類の提出先及び問</w:t>
      </w:r>
      <w:r w:rsidR="00AF65E8" w:rsidRPr="00FA7D06">
        <w:rPr>
          <w:rFonts w:ascii="ＭＳ ゴシック" w:eastAsia="ＭＳ ゴシック" w:hAnsi="ＭＳ ゴシック" w:hint="eastAsia"/>
          <w:szCs w:val="21"/>
        </w:rPr>
        <w:t>合せ先</w:t>
      </w:r>
    </w:p>
    <w:p w14:paraId="606E753E" w14:textId="77777777" w:rsidR="00AF65E8" w:rsidRPr="00FA7D06" w:rsidRDefault="00C54526"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w:t>
      </w:r>
      <w:r w:rsidR="004E6645" w:rsidRPr="00FA7D06">
        <w:rPr>
          <w:rFonts w:asciiTheme="minorEastAsia" w:hAnsiTheme="minorEastAsia" w:hint="eastAsia"/>
          <w:szCs w:val="21"/>
        </w:rPr>
        <w:t>730-8511</w:t>
      </w:r>
    </w:p>
    <w:p w14:paraId="0894B16E" w14:textId="77777777" w:rsidR="00C54526" w:rsidRPr="00FA7D06" w:rsidRDefault="00C54526"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広島県広島市中区基町</w:t>
      </w:r>
      <w:r w:rsidR="004E6645" w:rsidRPr="00FA7D06">
        <w:rPr>
          <w:rFonts w:asciiTheme="minorEastAsia" w:hAnsiTheme="minorEastAsia" w:hint="eastAsia"/>
          <w:szCs w:val="21"/>
        </w:rPr>
        <w:t>10-52</w:t>
      </w:r>
      <w:r w:rsidRPr="00FA7D06">
        <w:rPr>
          <w:rFonts w:asciiTheme="minorEastAsia" w:hAnsiTheme="minorEastAsia" w:hint="eastAsia"/>
          <w:szCs w:val="21"/>
        </w:rPr>
        <w:t xml:space="preserve">　</w:t>
      </w:r>
    </w:p>
    <w:p w14:paraId="4B677DA3" w14:textId="77777777" w:rsidR="00C54526" w:rsidRPr="00FA7D06" w:rsidRDefault="00C54526"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広島県農林水産局森林保全課森づくり推進グループ</w:t>
      </w:r>
    </w:p>
    <w:p w14:paraId="5C4BA44A" w14:textId="77777777" w:rsidR="00C54526" w:rsidRPr="00FA7D06" w:rsidRDefault="00C54526"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電話番号：</w:t>
      </w:r>
      <w:r w:rsidR="004E6645" w:rsidRPr="00FA7D06">
        <w:rPr>
          <w:rFonts w:asciiTheme="minorEastAsia" w:hAnsiTheme="minorEastAsia" w:hint="eastAsia"/>
          <w:szCs w:val="21"/>
        </w:rPr>
        <w:t>082-513-3694</w:t>
      </w:r>
      <w:r w:rsidRPr="00FA7D06">
        <w:rPr>
          <w:rFonts w:asciiTheme="minorEastAsia" w:hAnsiTheme="minorEastAsia" w:hint="eastAsia"/>
          <w:szCs w:val="21"/>
        </w:rPr>
        <w:t>（FAX:082-223-3583）</w:t>
      </w:r>
    </w:p>
    <w:p w14:paraId="5CEA8F0F" w14:textId="77777777" w:rsidR="00C54526" w:rsidRPr="00FA7D06" w:rsidRDefault="00C54526" w:rsidP="006619D9">
      <w:pPr>
        <w:ind w:firstLineChars="100" w:firstLine="210"/>
        <w:jc w:val="left"/>
        <w:rPr>
          <w:rFonts w:asciiTheme="minorEastAsia" w:hAnsiTheme="minorEastAsia"/>
          <w:szCs w:val="21"/>
        </w:rPr>
      </w:pPr>
      <w:r w:rsidRPr="00FA7D06">
        <w:rPr>
          <w:rFonts w:asciiTheme="minorEastAsia" w:hAnsiTheme="minorEastAsia" w:hint="eastAsia"/>
          <w:szCs w:val="21"/>
        </w:rPr>
        <w:t xml:space="preserve">　</w:t>
      </w:r>
      <w:r w:rsidR="00A10F05" w:rsidRPr="00FA7D06">
        <w:rPr>
          <w:rFonts w:asciiTheme="minorEastAsia" w:hAnsiTheme="minorEastAsia" w:hint="eastAsia"/>
          <w:szCs w:val="21"/>
        </w:rPr>
        <w:t>E-mail:noushinrin@pref.hiroshima.lg.jp</w:t>
      </w:r>
    </w:p>
    <w:p w14:paraId="2D7F2D09" w14:textId="77777777" w:rsidR="00AF65E8" w:rsidRPr="00FA7D06" w:rsidRDefault="00AF65E8" w:rsidP="00AF65E8">
      <w:pPr>
        <w:jc w:val="left"/>
        <w:rPr>
          <w:rFonts w:asciiTheme="minorEastAsia" w:hAnsiTheme="minorEastAsia"/>
          <w:szCs w:val="21"/>
        </w:rPr>
      </w:pPr>
    </w:p>
    <w:p w14:paraId="02EF6C0B" w14:textId="77777777" w:rsidR="00AF65E8" w:rsidRPr="00FA7D06" w:rsidRDefault="00AF65E8" w:rsidP="00AF65E8">
      <w:pPr>
        <w:jc w:val="left"/>
        <w:rPr>
          <w:rFonts w:ascii="ＭＳ ゴシック" w:eastAsia="ＭＳ ゴシック" w:hAnsi="ＭＳ ゴシック"/>
          <w:szCs w:val="21"/>
        </w:rPr>
      </w:pPr>
    </w:p>
    <w:p w14:paraId="36109732" w14:textId="77777777" w:rsidR="00AF65E8" w:rsidRPr="00FA7D06" w:rsidRDefault="00AF65E8" w:rsidP="0007572A">
      <w:pPr>
        <w:jc w:val="left"/>
        <w:rPr>
          <w:rFonts w:ascii="ＭＳ ゴシック" w:eastAsia="ＭＳ ゴシック" w:hAnsi="ＭＳ ゴシック"/>
          <w:szCs w:val="21"/>
        </w:rPr>
      </w:pPr>
    </w:p>
    <w:p w14:paraId="358531A8" w14:textId="77777777" w:rsidR="00AF65E8" w:rsidRPr="00FA7D06" w:rsidRDefault="00AF65E8" w:rsidP="0007572A">
      <w:pPr>
        <w:jc w:val="left"/>
        <w:rPr>
          <w:rFonts w:ascii="ＭＳ ゴシック" w:eastAsia="ＭＳ ゴシック" w:hAnsi="ＭＳ ゴシック"/>
          <w:szCs w:val="21"/>
        </w:rPr>
      </w:pPr>
    </w:p>
    <w:p w14:paraId="51CED85D" w14:textId="77777777" w:rsidR="00AF65E8" w:rsidRPr="00FA7D06" w:rsidRDefault="00AF65E8" w:rsidP="0007572A">
      <w:pPr>
        <w:jc w:val="left"/>
        <w:rPr>
          <w:rFonts w:ascii="HGPｺﾞｼｯｸM" w:eastAsia="HGPｺﾞｼｯｸM"/>
          <w:szCs w:val="21"/>
        </w:rPr>
      </w:pPr>
    </w:p>
    <w:p w14:paraId="074F5BEE" w14:textId="77777777" w:rsidR="00AF65E8" w:rsidRPr="00FA7D06" w:rsidRDefault="00AF65E8" w:rsidP="0007572A">
      <w:pPr>
        <w:jc w:val="left"/>
        <w:rPr>
          <w:rFonts w:ascii="HGPｺﾞｼｯｸM" w:eastAsia="HGPｺﾞｼｯｸM"/>
          <w:szCs w:val="21"/>
        </w:rPr>
      </w:pPr>
    </w:p>
    <w:p w14:paraId="0A865B68" w14:textId="77777777" w:rsidR="00AF65E8" w:rsidRPr="00FA7D06" w:rsidRDefault="00AF65E8" w:rsidP="0007572A">
      <w:pPr>
        <w:jc w:val="left"/>
        <w:rPr>
          <w:rFonts w:ascii="HGPｺﾞｼｯｸM" w:eastAsia="HGPｺﾞｼｯｸM"/>
          <w:szCs w:val="21"/>
        </w:rPr>
      </w:pPr>
    </w:p>
    <w:p w14:paraId="5F6D631F" w14:textId="77777777" w:rsidR="00AF65E8" w:rsidRPr="00FA7D06" w:rsidRDefault="00AF65E8" w:rsidP="0007572A">
      <w:pPr>
        <w:jc w:val="left"/>
        <w:rPr>
          <w:rFonts w:ascii="HGPｺﾞｼｯｸM" w:eastAsia="HGPｺﾞｼｯｸM"/>
          <w:szCs w:val="21"/>
        </w:rPr>
      </w:pPr>
    </w:p>
    <w:p w14:paraId="02807AE6" w14:textId="77777777" w:rsidR="00AF65E8" w:rsidRPr="00FA7D06" w:rsidRDefault="00AF65E8" w:rsidP="0007572A">
      <w:pPr>
        <w:jc w:val="left"/>
        <w:rPr>
          <w:rFonts w:ascii="HGPｺﾞｼｯｸM" w:eastAsia="HGPｺﾞｼｯｸM"/>
          <w:szCs w:val="21"/>
        </w:rPr>
      </w:pPr>
    </w:p>
    <w:p w14:paraId="15F78CD8" w14:textId="77777777" w:rsidR="00AF65E8" w:rsidRPr="00FA7D06" w:rsidRDefault="00AF65E8" w:rsidP="0007572A">
      <w:pPr>
        <w:jc w:val="left"/>
        <w:rPr>
          <w:rFonts w:ascii="HGPｺﾞｼｯｸM" w:eastAsia="HGPｺﾞｼｯｸM"/>
          <w:szCs w:val="21"/>
        </w:rPr>
      </w:pPr>
    </w:p>
    <w:p w14:paraId="54E2F24B" w14:textId="77777777" w:rsidR="00AF65E8" w:rsidRPr="00FA7D06" w:rsidRDefault="00AF65E8" w:rsidP="0007572A">
      <w:pPr>
        <w:jc w:val="left"/>
        <w:rPr>
          <w:rFonts w:ascii="HGPｺﾞｼｯｸM" w:eastAsia="HGPｺﾞｼｯｸM"/>
          <w:szCs w:val="21"/>
        </w:rPr>
      </w:pPr>
    </w:p>
    <w:p w14:paraId="2175FE17" w14:textId="77777777" w:rsidR="00AF65E8" w:rsidRPr="00FA7D06" w:rsidRDefault="00AF65E8" w:rsidP="0007572A">
      <w:pPr>
        <w:jc w:val="left"/>
        <w:rPr>
          <w:rFonts w:ascii="HGPｺﾞｼｯｸM" w:eastAsia="HGPｺﾞｼｯｸM"/>
          <w:szCs w:val="21"/>
        </w:rPr>
      </w:pPr>
    </w:p>
    <w:p w14:paraId="46A17FD6" w14:textId="77777777" w:rsidR="00AF65E8" w:rsidRPr="00FA7D06" w:rsidRDefault="00AF65E8" w:rsidP="0007572A">
      <w:pPr>
        <w:jc w:val="left"/>
        <w:rPr>
          <w:rFonts w:ascii="HGPｺﾞｼｯｸM" w:eastAsia="HGPｺﾞｼｯｸM"/>
          <w:szCs w:val="21"/>
        </w:rPr>
      </w:pPr>
    </w:p>
    <w:p w14:paraId="3CB21985" w14:textId="77777777" w:rsidR="00AF65E8" w:rsidRPr="00FA7D06" w:rsidRDefault="00AF65E8" w:rsidP="0007572A">
      <w:pPr>
        <w:jc w:val="left"/>
        <w:rPr>
          <w:rFonts w:ascii="HGPｺﾞｼｯｸM" w:eastAsia="HGPｺﾞｼｯｸM"/>
          <w:szCs w:val="21"/>
        </w:rPr>
      </w:pPr>
    </w:p>
    <w:p w14:paraId="1789E8EC" w14:textId="77777777" w:rsidR="00AF65E8" w:rsidRPr="00FA7D06" w:rsidRDefault="00AF65E8" w:rsidP="0007572A">
      <w:pPr>
        <w:jc w:val="left"/>
        <w:rPr>
          <w:rFonts w:ascii="HGPｺﾞｼｯｸM" w:eastAsia="HGPｺﾞｼｯｸM"/>
          <w:szCs w:val="21"/>
        </w:rPr>
      </w:pPr>
    </w:p>
    <w:p w14:paraId="20B964E7" w14:textId="77777777" w:rsidR="00AF65E8" w:rsidRPr="00FA7D06" w:rsidRDefault="00AF65E8" w:rsidP="0007572A">
      <w:pPr>
        <w:jc w:val="left"/>
        <w:rPr>
          <w:rFonts w:ascii="HGPｺﾞｼｯｸM" w:eastAsia="HGPｺﾞｼｯｸM"/>
          <w:szCs w:val="21"/>
        </w:rPr>
      </w:pPr>
    </w:p>
    <w:p w14:paraId="0360AA1E" w14:textId="77777777" w:rsidR="00AF65E8" w:rsidRPr="00FA7D06" w:rsidRDefault="00AF65E8" w:rsidP="0007572A">
      <w:pPr>
        <w:jc w:val="left"/>
        <w:rPr>
          <w:szCs w:val="21"/>
        </w:rPr>
      </w:pPr>
    </w:p>
    <w:p w14:paraId="2E6AFD38" w14:textId="77777777" w:rsidR="00AF65E8" w:rsidRPr="00FA7D06" w:rsidRDefault="00AF65E8">
      <w:pPr>
        <w:rPr>
          <w:szCs w:val="21"/>
        </w:rPr>
      </w:pPr>
    </w:p>
    <w:p w14:paraId="59810949" w14:textId="77777777" w:rsidR="00AF65E8" w:rsidRPr="00FA7D06" w:rsidRDefault="00AF65E8">
      <w:pPr>
        <w:rPr>
          <w:szCs w:val="21"/>
        </w:rPr>
      </w:pPr>
    </w:p>
    <w:p w14:paraId="464E1B59" w14:textId="77777777" w:rsidR="00AF65E8" w:rsidRPr="00FA7D06" w:rsidRDefault="00AF65E8">
      <w:pPr>
        <w:rPr>
          <w:szCs w:val="21"/>
        </w:rPr>
      </w:pPr>
    </w:p>
    <w:p w14:paraId="3D7BF967" w14:textId="77777777" w:rsidR="00AF65E8" w:rsidRPr="00FA7D06" w:rsidRDefault="00AF65E8">
      <w:pPr>
        <w:rPr>
          <w:szCs w:val="21"/>
        </w:rPr>
      </w:pPr>
    </w:p>
    <w:p w14:paraId="581BB69D" w14:textId="77777777" w:rsidR="00AF65E8" w:rsidRPr="00FA7D06" w:rsidRDefault="00AF65E8">
      <w:pPr>
        <w:rPr>
          <w:szCs w:val="21"/>
        </w:rPr>
      </w:pPr>
    </w:p>
    <w:p w14:paraId="3A3988D7" w14:textId="77777777" w:rsidR="00E46C72" w:rsidRPr="00FA7D06" w:rsidRDefault="00E46C72">
      <w:pPr>
        <w:rPr>
          <w:szCs w:val="21"/>
        </w:rPr>
      </w:pPr>
    </w:p>
    <w:sectPr w:rsidR="00E46C72" w:rsidRPr="00FA7D06" w:rsidSect="007E352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E87C" w14:textId="77777777" w:rsidR="00FD0769" w:rsidRDefault="00FD0769" w:rsidP="00F96B43">
      <w:r>
        <w:separator/>
      </w:r>
    </w:p>
  </w:endnote>
  <w:endnote w:type="continuationSeparator" w:id="0">
    <w:p w14:paraId="3CCE3025" w14:textId="77777777" w:rsidR="00FD0769" w:rsidRDefault="00FD0769" w:rsidP="00F9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3813" w14:textId="77777777" w:rsidR="00FD0769" w:rsidRDefault="00FD0769" w:rsidP="00F96B43">
      <w:r>
        <w:separator/>
      </w:r>
    </w:p>
  </w:footnote>
  <w:footnote w:type="continuationSeparator" w:id="0">
    <w:p w14:paraId="774DCF8E" w14:textId="77777777" w:rsidR="00FD0769" w:rsidRDefault="00FD0769" w:rsidP="00F96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E8"/>
    <w:rsid w:val="000261A3"/>
    <w:rsid w:val="000460D9"/>
    <w:rsid w:val="0007572A"/>
    <w:rsid w:val="000966F3"/>
    <w:rsid w:val="000C6F62"/>
    <w:rsid w:val="000E1B76"/>
    <w:rsid w:val="000E27E2"/>
    <w:rsid w:val="000F576E"/>
    <w:rsid w:val="001330B3"/>
    <w:rsid w:val="0015271A"/>
    <w:rsid w:val="001573B7"/>
    <w:rsid w:val="00175AB8"/>
    <w:rsid w:val="00184CC2"/>
    <w:rsid w:val="001F63D9"/>
    <w:rsid w:val="002029C8"/>
    <w:rsid w:val="00203966"/>
    <w:rsid w:val="00212575"/>
    <w:rsid w:val="00212B5F"/>
    <w:rsid w:val="0022004C"/>
    <w:rsid w:val="00230AB4"/>
    <w:rsid w:val="00232804"/>
    <w:rsid w:val="00233FD6"/>
    <w:rsid w:val="002646A0"/>
    <w:rsid w:val="00266099"/>
    <w:rsid w:val="00292CEC"/>
    <w:rsid w:val="002A15A3"/>
    <w:rsid w:val="002C38A0"/>
    <w:rsid w:val="002D688E"/>
    <w:rsid w:val="002E1274"/>
    <w:rsid w:val="002E13C7"/>
    <w:rsid w:val="00324492"/>
    <w:rsid w:val="00340A1F"/>
    <w:rsid w:val="00345A89"/>
    <w:rsid w:val="003C242B"/>
    <w:rsid w:val="003F5972"/>
    <w:rsid w:val="004159A9"/>
    <w:rsid w:val="00420DA4"/>
    <w:rsid w:val="0044033D"/>
    <w:rsid w:val="00440437"/>
    <w:rsid w:val="00442C3F"/>
    <w:rsid w:val="0045139B"/>
    <w:rsid w:val="004656AE"/>
    <w:rsid w:val="004D261E"/>
    <w:rsid w:val="004E5CB6"/>
    <w:rsid w:val="004E6645"/>
    <w:rsid w:val="00520191"/>
    <w:rsid w:val="00545E2E"/>
    <w:rsid w:val="00554AD0"/>
    <w:rsid w:val="00567064"/>
    <w:rsid w:val="0059659F"/>
    <w:rsid w:val="005A4DD2"/>
    <w:rsid w:val="005B327C"/>
    <w:rsid w:val="005C3EE7"/>
    <w:rsid w:val="005D363C"/>
    <w:rsid w:val="006619D9"/>
    <w:rsid w:val="00685B00"/>
    <w:rsid w:val="006A6478"/>
    <w:rsid w:val="006B316D"/>
    <w:rsid w:val="006B5168"/>
    <w:rsid w:val="006C209D"/>
    <w:rsid w:val="006D01C9"/>
    <w:rsid w:val="00711763"/>
    <w:rsid w:val="00715713"/>
    <w:rsid w:val="007369DC"/>
    <w:rsid w:val="00741A94"/>
    <w:rsid w:val="00742928"/>
    <w:rsid w:val="007612EB"/>
    <w:rsid w:val="00766A84"/>
    <w:rsid w:val="007679DC"/>
    <w:rsid w:val="00772626"/>
    <w:rsid w:val="007D7D8C"/>
    <w:rsid w:val="007E3523"/>
    <w:rsid w:val="007E5873"/>
    <w:rsid w:val="00823295"/>
    <w:rsid w:val="0085555E"/>
    <w:rsid w:val="00860372"/>
    <w:rsid w:val="00867D4E"/>
    <w:rsid w:val="00885FF8"/>
    <w:rsid w:val="008C7973"/>
    <w:rsid w:val="008D772E"/>
    <w:rsid w:val="008F142E"/>
    <w:rsid w:val="00903E48"/>
    <w:rsid w:val="009319C9"/>
    <w:rsid w:val="00971F97"/>
    <w:rsid w:val="0099262C"/>
    <w:rsid w:val="009C345E"/>
    <w:rsid w:val="009D5541"/>
    <w:rsid w:val="009F36FF"/>
    <w:rsid w:val="00A01573"/>
    <w:rsid w:val="00A10F05"/>
    <w:rsid w:val="00A13F67"/>
    <w:rsid w:val="00A444D7"/>
    <w:rsid w:val="00A56476"/>
    <w:rsid w:val="00A71DC5"/>
    <w:rsid w:val="00A81CD9"/>
    <w:rsid w:val="00A84FF0"/>
    <w:rsid w:val="00A95218"/>
    <w:rsid w:val="00AB37C6"/>
    <w:rsid w:val="00AD7EFE"/>
    <w:rsid w:val="00AF0508"/>
    <w:rsid w:val="00AF1AD9"/>
    <w:rsid w:val="00AF65E8"/>
    <w:rsid w:val="00B130FE"/>
    <w:rsid w:val="00B2040E"/>
    <w:rsid w:val="00B541FB"/>
    <w:rsid w:val="00B54429"/>
    <w:rsid w:val="00BD500E"/>
    <w:rsid w:val="00BE38CF"/>
    <w:rsid w:val="00C54526"/>
    <w:rsid w:val="00C6340E"/>
    <w:rsid w:val="00C7622E"/>
    <w:rsid w:val="00C769F4"/>
    <w:rsid w:val="00CA4F66"/>
    <w:rsid w:val="00CC1BAF"/>
    <w:rsid w:val="00CC528A"/>
    <w:rsid w:val="00CC7870"/>
    <w:rsid w:val="00CE536F"/>
    <w:rsid w:val="00D02161"/>
    <w:rsid w:val="00D43B4E"/>
    <w:rsid w:val="00D9237C"/>
    <w:rsid w:val="00DB68B6"/>
    <w:rsid w:val="00DC04C0"/>
    <w:rsid w:val="00DD26BF"/>
    <w:rsid w:val="00DF1CEF"/>
    <w:rsid w:val="00E37776"/>
    <w:rsid w:val="00E46C72"/>
    <w:rsid w:val="00E5113E"/>
    <w:rsid w:val="00E51C37"/>
    <w:rsid w:val="00E71F71"/>
    <w:rsid w:val="00E8092D"/>
    <w:rsid w:val="00E90780"/>
    <w:rsid w:val="00F31F3D"/>
    <w:rsid w:val="00F4245D"/>
    <w:rsid w:val="00F5141B"/>
    <w:rsid w:val="00F57CF0"/>
    <w:rsid w:val="00F96B43"/>
    <w:rsid w:val="00FA18CE"/>
    <w:rsid w:val="00FA7D06"/>
    <w:rsid w:val="00FB5935"/>
    <w:rsid w:val="00FD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E447C"/>
  <w15:docId w15:val="{AF6BB1F3-2159-41B3-B7E2-7AA9E3BE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65E8"/>
  </w:style>
  <w:style w:type="character" w:customStyle="1" w:styleId="a4">
    <w:name w:val="日付 (文字)"/>
    <w:basedOn w:val="a0"/>
    <w:link w:val="a3"/>
    <w:uiPriority w:val="99"/>
    <w:semiHidden/>
    <w:rsid w:val="00AF65E8"/>
  </w:style>
  <w:style w:type="paragraph" w:styleId="a5">
    <w:name w:val="header"/>
    <w:basedOn w:val="a"/>
    <w:link w:val="a6"/>
    <w:uiPriority w:val="99"/>
    <w:unhideWhenUsed/>
    <w:rsid w:val="00F96B43"/>
    <w:pPr>
      <w:tabs>
        <w:tab w:val="center" w:pos="4252"/>
        <w:tab w:val="right" w:pos="8504"/>
      </w:tabs>
      <w:snapToGrid w:val="0"/>
    </w:pPr>
  </w:style>
  <w:style w:type="character" w:customStyle="1" w:styleId="a6">
    <w:name w:val="ヘッダー (文字)"/>
    <w:basedOn w:val="a0"/>
    <w:link w:val="a5"/>
    <w:uiPriority w:val="99"/>
    <w:rsid w:val="00F96B43"/>
  </w:style>
  <w:style w:type="paragraph" w:styleId="a7">
    <w:name w:val="footer"/>
    <w:basedOn w:val="a"/>
    <w:link w:val="a8"/>
    <w:uiPriority w:val="99"/>
    <w:unhideWhenUsed/>
    <w:rsid w:val="00F96B43"/>
    <w:pPr>
      <w:tabs>
        <w:tab w:val="center" w:pos="4252"/>
        <w:tab w:val="right" w:pos="8504"/>
      </w:tabs>
      <w:snapToGrid w:val="0"/>
    </w:pPr>
  </w:style>
  <w:style w:type="character" w:customStyle="1" w:styleId="a8">
    <w:name w:val="フッター (文字)"/>
    <w:basedOn w:val="a0"/>
    <w:link w:val="a7"/>
    <w:uiPriority w:val="99"/>
    <w:rsid w:val="00F96B43"/>
  </w:style>
  <w:style w:type="table" w:styleId="a9">
    <w:name w:val="Table Grid"/>
    <w:basedOn w:val="a1"/>
    <w:uiPriority w:val="59"/>
    <w:rsid w:val="0077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unhideWhenUsed/>
    <w:rsid w:val="00CA4F66"/>
    <w:pPr>
      <w:ind w:left="848" w:hangingChars="374" w:hanging="848"/>
    </w:pPr>
    <w:rPr>
      <w:rFonts w:ascii="Century" w:eastAsia="ＭＳ 明朝" w:hAnsi="Century" w:cs="Times New Roman"/>
      <w:szCs w:val="20"/>
    </w:rPr>
  </w:style>
  <w:style w:type="character" w:customStyle="1" w:styleId="ab">
    <w:name w:val="本文インデント (文字)"/>
    <w:basedOn w:val="a0"/>
    <w:link w:val="aa"/>
    <w:semiHidden/>
    <w:rsid w:val="00CA4F66"/>
    <w:rPr>
      <w:rFonts w:ascii="Century" w:eastAsia="ＭＳ 明朝" w:hAnsi="Century" w:cs="Times New Roman"/>
      <w:szCs w:val="20"/>
    </w:rPr>
  </w:style>
  <w:style w:type="paragraph" w:styleId="ac">
    <w:name w:val="Note Heading"/>
    <w:basedOn w:val="a"/>
    <w:next w:val="a"/>
    <w:link w:val="ad"/>
    <w:semiHidden/>
    <w:unhideWhenUsed/>
    <w:rsid w:val="00CA4F66"/>
    <w:pPr>
      <w:jc w:val="center"/>
    </w:pPr>
    <w:rPr>
      <w:rFonts w:ascii="Century" w:eastAsia="ＭＳ 明朝" w:hAnsi="Century" w:cs="Times New Roman"/>
      <w:szCs w:val="20"/>
    </w:rPr>
  </w:style>
  <w:style w:type="character" w:customStyle="1" w:styleId="ad">
    <w:name w:val="記 (文字)"/>
    <w:basedOn w:val="a0"/>
    <w:link w:val="ac"/>
    <w:semiHidden/>
    <w:rsid w:val="00CA4F66"/>
    <w:rPr>
      <w:rFonts w:ascii="Century" w:eastAsia="ＭＳ 明朝" w:hAnsi="Century" w:cs="Times New Roman"/>
      <w:szCs w:val="20"/>
    </w:rPr>
  </w:style>
  <w:style w:type="paragraph" w:styleId="ae">
    <w:name w:val="Balloon Text"/>
    <w:basedOn w:val="a"/>
    <w:link w:val="af"/>
    <w:uiPriority w:val="99"/>
    <w:semiHidden/>
    <w:unhideWhenUsed/>
    <w:rsid w:val="00212B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2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7850">
      <w:bodyDiv w:val="1"/>
      <w:marLeft w:val="0"/>
      <w:marRight w:val="0"/>
      <w:marTop w:val="0"/>
      <w:marBottom w:val="0"/>
      <w:divBdr>
        <w:top w:val="none" w:sz="0" w:space="0" w:color="auto"/>
        <w:left w:val="none" w:sz="0" w:space="0" w:color="auto"/>
        <w:bottom w:val="none" w:sz="0" w:space="0" w:color="auto"/>
        <w:right w:val="none" w:sz="0" w:space="0" w:color="auto"/>
      </w:divBdr>
    </w:div>
    <w:div w:id="19238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5668-CA20-4DB0-A55E-AA86B5A6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稲守 生光</cp:lastModifiedBy>
  <cp:revision>14</cp:revision>
  <cp:lastPrinted>2018-01-10T02:36:00Z</cp:lastPrinted>
  <dcterms:created xsi:type="dcterms:W3CDTF">2022-02-03T04:24:00Z</dcterms:created>
  <dcterms:modified xsi:type="dcterms:W3CDTF">2023-12-28T07:39:00Z</dcterms:modified>
</cp:coreProperties>
</file>