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CD" w:rsidRDefault="00F55DCD" w:rsidP="00F55DC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被災職員の皆様へ</w:t>
      </w:r>
    </w:p>
    <w:p w:rsidR="00F55DCD" w:rsidRDefault="00F55DCD" w:rsidP="00F55DCD">
      <w:pPr>
        <w:rPr>
          <w:rFonts w:ascii="HG丸ｺﾞｼｯｸM-PRO" w:eastAsia="HG丸ｺﾞｼｯｸM-PRO" w:hAnsi="HG丸ｺﾞｼｯｸM-PRO"/>
          <w:sz w:val="24"/>
        </w:rPr>
      </w:pPr>
    </w:p>
    <w:p w:rsidR="00F55DCD" w:rsidRPr="00F55DCD" w:rsidRDefault="00F55DCD" w:rsidP="00F55DCD">
      <w:pPr>
        <w:rPr>
          <w:rFonts w:ascii="HG丸ｺﾞｼｯｸM-PRO" w:eastAsia="HG丸ｺﾞｼｯｸM-PRO" w:hAnsi="HG丸ｺﾞｼｯｸM-PRO"/>
          <w:sz w:val="24"/>
        </w:rPr>
      </w:pPr>
    </w:p>
    <w:p w:rsidR="00F502D9" w:rsidRPr="00F55DCD" w:rsidRDefault="006F3993" w:rsidP="00F55DCD">
      <w:pPr>
        <w:jc w:val="center"/>
        <w:rPr>
          <w:rFonts w:ascii="HG丸ｺﾞｼｯｸM-PRO" w:eastAsia="HG丸ｺﾞｼｯｸM-PRO" w:hAnsi="HG丸ｺﾞｼｯｸM-PRO"/>
          <w:sz w:val="36"/>
          <w:u w:val="single"/>
        </w:rPr>
      </w:pPr>
      <w:r w:rsidRPr="00F55DCD">
        <w:rPr>
          <w:rFonts w:ascii="HG丸ｺﾞｼｯｸM-PRO" w:eastAsia="HG丸ｺﾞｼｯｸM-PRO" w:hAnsi="HG丸ｺﾞｼｯｸM-PRO"/>
          <w:sz w:val="36"/>
          <w:u w:val="single"/>
        </w:rPr>
        <w:t>公金受取口座登録制度の運用が始まりま</w:t>
      </w:r>
      <w:r w:rsidR="00F55DCD">
        <w:rPr>
          <w:rFonts w:ascii="HG丸ｺﾞｼｯｸM-PRO" w:eastAsia="HG丸ｺﾞｼｯｸM-PRO" w:hAnsi="HG丸ｺﾞｼｯｸM-PRO"/>
          <w:sz w:val="36"/>
          <w:u w:val="single"/>
        </w:rPr>
        <w:t>した</w:t>
      </w:r>
    </w:p>
    <w:p w:rsidR="001A449F" w:rsidRDefault="001A449F" w:rsidP="00205FE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1A449F" w:rsidRDefault="001A449F" w:rsidP="00205FE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205FEA" w:rsidRDefault="00205FEA" w:rsidP="00205FE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r w:rsidRPr="00F55DCD">
        <w:rPr>
          <w:rFonts w:ascii="HG丸ｺﾞｼｯｸM-PRO" w:eastAsia="HG丸ｺﾞｼｯｸM-PRO" w:hAnsi="HG丸ｺﾞｼｯｸM-PRO"/>
          <w:sz w:val="24"/>
        </w:rPr>
        <w:t>公的給付の迅速かつ確実な支給のため</w:t>
      </w:r>
      <w:r>
        <w:rPr>
          <w:rFonts w:ascii="HG丸ｺﾞｼｯｸM-PRO" w:eastAsia="HG丸ｺﾞｼｯｸM-PRO" w:hAnsi="HG丸ｺﾞｼｯｸM-PRO"/>
          <w:sz w:val="24"/>
        </w:rPr>
        <w:t>、</w:t>
      </w:r>
      <w:r w:rsidRPr="00F55DCD">
        <w:rPr>
          <w:rFonts w:ascii="HG丸ｺﾞｼｯｸM-PRO" w:eastAsia="HG丸ｺﾞｼｯｸM-PRO" w:hAnsi="HG丸ｺﾞｼｯｸM-PRO"/>
          <w:sz w:val="24"/>
        </w:rPr>
        <w:t>預貯金口座の情報をマイナンバーとともにマイナポータルにあらかじめ登録し</w:t>
      </w:r>
      <w:r>
        <w:rPr>
          <w:rFonts w:ascii="HG丸ｺﾞｼｯｸM-PRO" w:eastAsia="HG丸ｺﾞｼｯｸM-PRO" w:hAnsi="HG丸ｺﾞｼｯｸM-PRO"/>
          <w:sz w:val="24"/>
        </w:rPr>
        <w:t>、</w:t>
      </w:r>
      <w:r w:rsidRPr="00F55DCD">
        <w:rPr>
          <w:rFonts w:ascii="HG丸ｺﾞｼｯｸM-PRO" w:eastAsia="HG丸ｺﾞｼｯｸM-PRO" w:hAnsi="HG丸ｺﾞｼｯｸM-PRO"/>
          <w:sz w:val="24"/>
        </w:rPr>
        <w:t>行政機関等が当該口座情報の提供を求めることができる</w:t>
      </w:r>
      <w:r>
        <w:rPr>
          <w:rFonts w:ascii="HG丸ｺﾞｼｯｸM-PRO" w:eastAsia="HG丸ｺﾞｼｯｸM-PRO" w:hAnsi="HG丸ｺﾞｼｯｸM-PRO"/>
          <w:sz w:val="24"/>
        </w:rPr>
        <w:t>制度が始まりました</w:t>
      </w:r>
      <w:r w:rsidRPr="00F55DCD">
        <w:rPr>
          <w:rFonts w:ascii="HG丸ｺﾞｼｯｸM-PRO" w:eastAsia="HG丸ｺﾞｼｯｸM-PRO" w:hAnsi="HG丸ｺﾞｼｯｸM-PRO"/>
          <w:sz w:val="24"/>
        </w:rPr>
        <w:t>。</w:t>
      </w:r>
    </w:p>
    <w:bookmarkEnd w:id="0"/>
    <w:p w:rsidR="00205FEA" w:rsidRPr="00F55DCD" w:rsidRDefault="00205FEA" w:rsidP="00205FE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205FEA" w:rsidRPr="00F55DCD" w:rsidRDefault="00205FEA" w:rsidP="00205FEA">
      <w:pPr>
        <w:rPr>
          <w:rFonts w:ascii="HG丸ｺﾞｼｯｸM-PRO" w:eastAsia="HG丸ｺﾞｼｯｸM-PRO" w:hAnsi="HG丸ｺﾞｼｯｸM-PRO"/>
          <w:sz w:val="24"/>
        </w:rPr>
      </w:pPr>
      <w:r w:rsidRPr="00F55DCD">
        <w:rPr>
          <w:rFonts w:ascii="HG丸ｺﾞｼｯｸM-PRO" w:eastAsia="HG丸ｺﾞｼｯｸM-PRO" w:hAnsi="HG丸ｺﾞｼｯｸM-PRO"/>
          <w:sz w:val="24"/>
        </w:rPr>
        <w:t xml:space="preserve">　地方公務員災害補償基金は</w:t>
      </w:r>
      <w:r>
        <w:rPr>
          <w:rFonts w:ascii="HG丸ｺﾞｼｯｸM-PRO" w:eastAsia="HG丸ｺﾞｼｯｸM-PRO" w:hAnsi="HG丸ｺﾞｼｯｸM-PRO"/>
          <w:sz w:val="24"/>
        </w:rPr>
        <w:t>、</w:t>
      </w:r>
      <w:r w:rsidRPr="00F55DCD">
        <w:rPr>
          <w:rFonts w:ascii="HG丸ｺﾞｼｯｸM-PRO" w:eastAsia="HG丸ｺﾞｼｯｸM-PRO" w:hAnsi="HG丸ｺﾞｼｯｸM-PRO"/>
          <w:sz w:val="24"/>
          <w:u w:val="single"/>
        </w:rPr>
        <w:t>令和４年10月11日から</w:t>
      </w:r>
      <w:r>
        <w:rPr>
          <w:rFonts w:ascii="HG丸ｺﾞｼｯｸM-PRO" w:eastAsia="HG丸ｺﾞｼｯｸM-PRO" w:hAnsi="HG丸ｺﾞｼｯｸM-PRO"/>
          <w:sz w:val="24"/>
        </w:rPr>
        <w:t>この</w:t>
      </w:r>
      <w:r w:rsidRPr="00F55DCD">
        <w:rPr>
          <w:rFonts w:ascii="HG丸ｺﾞｼｯｸM-PRO" w:eastAsia="HG丸ｺﾞｼｯｸM-PRO" w:hAnsi="HG丸ｺﾞｼｯｸM-PRO"/>
          <w:sz w:val="24"/>
        </w:rPr>
        <w:t>公金</w:t>
      </w:r>
      <w:r>
        <w:rPr>
          <w:rFonts w:ascii="HG丸ｺﾞｼｯｸM-PRO" w:eastAsia="HG丸ｺﾞｼｯｸM-PRO" w:hAnsi="HG丸ｺﾞｼｯｸM-PRO"/>
          <w:sz w:val="24"/>
        </w:rPr>
        <w:t>受取</w:t>
      </w:r>
      <w:r w:rsidRPr="00F55DCD">
        <w:rPr>
          <w:rFonts w:ascii="HG丸ｺﾞｼｯｸM-PRO" w:eastAsia="HG丸ｺﾞｼｯｸM-PRO" w:hAnsi="HG丸ｺﾞｼｯｸM-PRO"/>
          <w:sz w:val="24"/>
        </w:rPr>
        <w:t>口座</w:t>
      </w:r>
      <w:r>
        <w:rPr>
          <w:rFonts w:ascii="HG丸ｺﾞｼｯｸM-PRO" w:eastAsia="HG丸ｺﾞｼｯｸM-PRO" w:hAnsi="HG丸ｺﾞｼｯｸM-PRO"/>
          <w:sz w:val="24"/>
        </w:rPr>
        <w:t>と</w:t>
      </w:r>
      <w:r w:rsidRPr="00F55DCD">
        <w:rPr>
          <w:rFonts w:ascii="HG丸ｺﾞｼｯｸM-PRO" w:eastAsia="HG丸ｺﾞｼｯｸM-PRO" w:hAnsi="HG丸ｺﾞｼｯｸM-PRO"/>
          <w:sz w:val="24"/>
        </w:rPr>
        <w:t>の情報連携を</w:t>
      </w:r>
      <w:r>
        <w:rPr>
          <w:rFonts w:ascii="HG丸ｺﾞｼｯｸM-PRO" w:eastAsia="HG丸ｺﾞｼｯｸM-PRO" w:hAnsi="HG丸ｺﾞｼｯｸM-PRO"/>
          <w:sz w:val="24"/>
        </w:rPr>
        <w:t>開始していま</w:t>
      </w:r>
      <w:r w:rsidRPr="00F55DCD">
        <w:rPr>
          <w:rFonts w:ascii="HG丸ｺﾞｼｯｸM-PRO" w:eastAsia="HG丸ｺﾞｼｯｸM-PRO" w:hAnsi="HG丸ｺﾞｼｯｸM-PRO"/>
          <w:sz w:val="24"/>
        </w:rPr>
        <w:t>す。</w:t>
      </w:r>
    </w:p>
    <w:p w:rsidR="00205FEA" w:rsidRPr="001958E7" w:rsidRDefault="00205FEA" w:rsidP="00205FEA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</w:p>
    <w:p w:rsidR="00205FEA" w:rsidRPr="00F55DCD" w:rsidRDefault="00205FEA" w:rsidP="00205FEA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>請求する補償費</w:t>
      </w:r>
      <w:r>
        <w:rPr>
          <w:rFonts w:ascii="HG丸ｺﾞｼｯｸM-PRO" w:eastAsia="HG丸ｺﾞｼｯｸM-PRO" w:hAnsi="HG丸ｺﾞｼｯｸM-PRO" w:cs="ＭＳ 明朝"/>
          <w:sz w:val="24"/>
        </w:rPr>
        <w:t>等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について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公金受取口座への支給を希望する場合は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各種補償請求書の送金希望口座</w:t>
      </w:r>
      <w:r>
        <w:rPr>
          <w:rFonts w:ascii="HG丸ｺﾞｼｯｸM-PRO" w:eastAsia="HG丸ｺﾞｼｯｸM-PRO" w:hAnsi="HG丸ｺﾞｼｯｸM-PRO" w:cs="ＭＳ 明朝"/>
          <w:sz w:val="24"/>
        </w:rPr>
        <w:t>欄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の「公金受取口座を利用する」にチェックを入れ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マイナンバーを記載して提出してください。</w:t>
      </w:r>
    </w:p>
    <w:p w:rsidR="00205FEA" w:rsidRDefault="00205FEA" w:rsidP="00205FEA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</w:p>
    <w:p w:rsidR="00205FEA" w:rsidRPr="00F55DCD" w:rsidRDefault="00205FEA" w:rsidP="00205FEA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>なお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公金受取口座登録制度を運用するデジタル庁からは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初めてのシステム導入となるため</w:t>
      </w:r>
      <w:r>
        <w:rPr>
          <w:rFonts w:ascii="HG丸ｺﾞｼｯｸM-PRO" w:eastAsia="HG丸ｺﾞｼｯｸM-PRO" w:hAnsi="HG丸ｺﾞｼｯｸM-PRO" w:cs="ＭＳ 明朝"/>
          <w:sz w:val="24"/>
        </w:rPr>
        <w:t>、令和４年中は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情報連携が</w:t>
      </w:r>
      <w:r>
        <w:rPr>
          <w:rFonts w:ascii="HG丸ｺﾞｼｯｸM-PRO" w:eastAsia="HG丸ｺﾞｼｯｸM-PRO" w:hAnsi="HG丸ｺﾞｼｯｸM-PRO" w:cs="ＭＳ 明朝"/>
          <w:sz w:val="24"/>
        </w:rPr>
        <w:t>うま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くいかない</w:t>
      </w:r>
      <w:r>
        <w:rPr>
          <w:rFonts w:ascii="HG丸ｺﾞｼｯｸM-PRO" w:eastAsia="HG丸ｺﾞｼｯｸM-PRO" w:hAnsi="HG丸ｺﾞｼｯｸM-PRO" w:cs="ＭＳ 明朝"/>
          <w:sz w:val="24"/>
        </w:rPr>
        <w:t>可能性がある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旨のアナウンスがありました。</w:t>
      </w:r>
    </w:p>
    <w:p w:rsidR="00205FEA" w:rsidRDefault="00205FEA" w:rsidP="00205FEA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>補償費</w:t>
      </w:r>
      <w:r>
        <w:rPr>
          <w:rFonts w:ascii="HG丸ｺﾞｼｯｸM-PRO" w:eastAsia="HG丸ｺﾞｼｯｸM-PRO" w:hAnsi="HG丸ｺﾞｼｯｸM-PRO" w:cs="ＭＳ 明朝"/>
          <w:sz w:val="24"/>
        </w:rPr>
        <w:t>等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の</w:t>
      </w:r>
      <w:r>
        <w:rPr>
          <w:rFonts w:ascii="HG丸ｺﾞｼｯｸM-PRO" w:eastAsia="HG丸ｺﾞｼｯｸM-PRO" w:hAnsi="HG丸ｺﾞｼｯｸM-PRO" w:cs="ＭＳ 明朝"/>
          <w:sz w:val="24"/>
        </w:rPr>
        <w:t>受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取りに</w:t>
      </w:r>
      <w:r>
        <w:rPr>
          <w:rFonts w:ascii="HG丸ｺﾞｼｯｸM-PRO" w:eastAsia="HG丸ｺﾞｼｯｸM-PRO" w:hAnsi="HG丸ｺﾞｼｯｸM-PRO" w:cs="ＭＳ 明朝"/>
          <w:sz w:val="24"/>
        </w:rPr>
        <w:t>公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金受取口座を</w:t>
      </w:r>
      <w:r>
        <w:rPr>
          <w:rFonts w:ascii="HG丸ｺﾞｼｯｸM-PRO" w:eastAsia="HG丸ｺﾞｼｯｸM-PRO" w:hAnsi="HG丸ｺﾞｼｯｸM-PRO" w:cs="ＭＳ 明朝"/>
          <w:sz w:val="24"/>
        </w:rPr>
        <w:t>希望する方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は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情報連携</w:t>
      </w:r>
      <w:r>
        <w:rPr>
          <w:rFonts w:ascii="HG丸ｺﾞｼｯｸM-PRO" w:eastAsia="HG丸ｺﾞｼｯｸM-PRO" w:hAnsi="HG丸ｺﾞｼｯｸM-PRO" w:cs="ＭＳ 明朝"/>
          <w:sz w:val="24"/>
        </w:rPr>
        <w:t>できず送金不能となった場合に、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口座情報を改めて提供して</w:t>
      </w:r>
      <w:r>
        <w:rPr>
          <w:rFonts w:ascii="HG丸ｺﾞｼｯｸM-PRO" w:eastAsia="HG丸ｺﾞｼｯｸM-PRO" w:hAnsi="HG丸ｺﾞｼｯｸM-PRO" w:cs="ＭＳ 明朝"/>
          <w:sz w:val="24"/>
        </w:rPr>
        <w:t>いただく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ことになる</w:t>
      </w:r>
      <w:r>
        <w:rPr>
          <w:rFonts w:ascii="HG丸ｺﾞｼｯｸM-PRO" w:eastAsia="HG丸ｺﾞｼｯｸM-PRO" w:hAnsi="HG丸ｺﾞｼｯｸM-PRO" w:cs="ＭＳ 明朝"/>
          <w:sz w:val="24"/>
        </w:rPr>
        <w:t>ことを御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了承ください。</w:t>
      </w:r>
    </w:p>
    <w:p w:rsidR="006F3993" w:rsidRPr="00F55DCD" w:rsidRDefault="006F3993" w:rsidP="007A3546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 xml:space="preserve">　</w:t>
      </w:r>
    </w:p>
    <w:p w:rsidR="006F3993" w:rsidRPr="00F55DCD" w:rsidRDefault="00F55DCD">
      <w:pPr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259080</wp:posOffset>
                </wp:positionV>
                <wp:extent cx="6454140" cy="2735580"/>
                <wp:effectExtent l="19050" t="19050" r="2286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2735580"/>
                        </a:xfrm>
                        <a:prstGeom prst="round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2787D" id="角丸四角形 1" o:spid="_x0000_s1026" style="position:absolute;left:0;text-align:left;margin-left:-7.5pt;margin-top:20.4pt;width:508.2pt;height:21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" filled="f" strokecolor="black [3213]" strokeweight="2.75pt">
                <v:stroke linestyle="thinThin" joinstyle="miter"/>
              </v:roundrect>
            </w:pict>
          </mc:Fallback>
        </mc:AlternateContent>
      </w:r>
    </w:p>
    <w:p w:rsidR="006F3993" w:rsidRPr="00F55DCD" w:rsidRDefault="006F3993">
      <w:pPr>
        <w:rPr>
          <w:rFonts w:ascii="HG丸ｺﾞｼｯｸM-PRO" w:eastAsia="HG丸ｺﾞｼｯｸM-PRO" w:hAnsi="HG丸ｺﾞｼｯｸM-PRO" w:cs="ＭＳ 明朝"/>
          <w:sz w:val="24"/>
        </w:rPr>
      </w:pPr>
    </w:p>
    <w:p w:rsidR="006F3993" w:rsidRPr="00F55DCD" w:rsidRDefault="006F3993">
      <w:pPr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 xml:space="preserve">　</w:t>
      </w:r>
      <w:r w:rsidR="00F55DCD">
        <w:rPr>
          <w:rFonts w:ascii="HG丸ｺﾞｼｯｸM-PRO" w:eastAsia="HG丸ｺﾞｼｯｸM-PRO" w:hAnsi="HG丸ｺﾞｼｯｸM-PRO" w:cs="ＭＳ 明朝"/>
          <w:sz w:val="24"/>
        </w:rPr>
        <w:t>★注意★</w:t>
      </w:r>
    </w:p>
    <w:p w:rsidR="00205FEA" w:rsidRPr="00F55DCD" w:rsidRDefault="006F3993" w:rsidP="00205FEA">
      <w:pPr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 xml:space="preserve">　</w:t>
      </w:r>
      <w:r w:rsidR="00205FEA" w:rsidRPr="00F55DCD">
        <w:rPr>
          <w:rFonts w:ascii="HG丸ｺﾞｼｯｸM-PRO" w:eastAsia="HG丸ｺﾞｼｯｸM-PRO" w:hAnsi="HG丸ｺﾞｼｯｸM-PRO" w:cs="ＭＳ 明朝"/>
          <w:sz w:val="24"/>
        </w:rPr>
        <w:t>・公金受取口座への登録は</w:t>
      </w:r>
      <w:r w:rsidR="00205FEA">
        <w:rPr>
          <w:rFonts w:ascii="HG丸ｺﾞｼｯｸM-PRO" w:eastAsia="HG丸ｺﾞｼｯｸM-PRO" w:hAnsi="HG丸ｺﾞｼｯｸM-PRO" w:cs="ＭＳ 明朝"/>
          <w:sz w:val="24"/>
        </w:rPr>
        <w:t>、</w:t>
      </w:r>
      <w:r w:rsidR="00205FEA" w:rsidRPr="00F55DCD">
        <w:rPr>
          <w:rFonts w:ascii="HG丸ｺﾞｼｯｸM-PRO" w:eastAsia="HG丸ｺﾞｼｯｸM-PRO" w:hAnsi="HG丸ｺﾞｼｯｸM-PRO" w:cs="ＭＳ 明朝"/>
          <w:sz w:val="24"/>
        </w:rPr>
        <w:t>請求前に済ませてください。</w:t>
      </w:r>
    </w:p>
    <w:p w:rsidR="00205FEA" w:rsidRPr="00F55DCD" w:rsidRDefault="00205FEA" w:rsidP="00205FEA">
      <w:pPr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</w:rPr>
      </w:pPr>
      <w:r w:rsidRPr="00F55DCD">
        <w:rPr>
          <w:rFonts w:ascii="HG丸ｺﾞｼｯｸM-PRO" w:eastAsia="HG丸ｺﾞｼｯｸM-PRO" w:hAnsi="HG丸ｺﾞｼｯｸM-PRO" w:cs="ＭＳ 明朝"/>
          <w:sz w:val="24"/>
        </w:rPr>
        <w:t>※基金で</w:t>
      </w:r>
      <w:r>
        <w:rPr>
          <w:rFonts w:ascii="HG丸ｺﾞｼｯｸM-PRO" w:eastAsia="HG丸ｺﾞｼｯｸM-PRO" w:hAnsi="HG丸ｺﾞｼｯｸM-PRO" w:cs="ＭＳ 明朝"/>
          <w:sz w:val="24"/>
        </w:rPr>
        <w:t>登録についての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案内は</w:t>
      </w:r>
      <w:r>
        <w:rPr>
          <w:rFonts w:ascii="HG丸ｺﾞｼｯｸM-PRO" w:eastAsia="HG丸ｺﾞｼｯｸM-PRO" w:hAnsi="HG丸ｺﾞｼｯｸM-PRO" w:cs="ＭＳ 明朝"/>
          <w:sz w:val="24"/>
        </w:rPr>
        <w:t>でき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ませんので</w:t>
      </w:r>
      <w:r>
        <w:rPr>
          <w:rFonts w:ascii="HG丸ｺﾞｼｯｸM-PRO" w:eastAsia="HG丸ｺﾞｼｯｸM-PRO" w:hAnsi="HG丸ｺﾞｼｯｸM-PRO" w:cs="ＭＳ 明朝"/>
          <w:sz w:val="24"/>
        </w:rPr>
        <w:t>、各自、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マイナポータル等で確認して</w:t>
      </w:r>
      <w:r>
        <w:rPr>
          <w:rFonts w:ascii="HG丸ｺﾞｼｯｸM-PRO" w:eastAsia="HG丸ｺﾞｼｯｸM-PRO" w:hAnsi="HG丸ｺﾞｼｯｸM-PRO" w:cs="ＭＳ 明朝"/>
          <w:sz w:val="24"/>
        </w:rPr>
        <w:t xml:space="preserve">　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ください。</w:t>
      </w:r>
    </w:p>
    <w:p w:rsidR="00205FEA" w:rsidRPr="00F55DCD" w:rsidRDefault="00205FEA" w:rsidP="00205FEA">
      <w:pPr>
        <w:ind w:leftChars="100" w:left="450" w:hangingChars="100" w:hanging="24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/>
          <w:sz w:val="24"/>
        </w:rPr>
        <w:t>・本制度の実施に伴い、補償等の各種請求様式が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改正されていますので</w:t>
      </w:r>
      <w:r>
        <w:rPr>
          <w:rFonts w:ascii="HG丸ｺﾞｼｯｸM-PRO" w:eastAsia="HG丸ｺﾞｼｯｸM-PRO" w:hAnsi="HG丸ｺﾞｼｯｸM-PRO" w:cs="ＭＳ 明朝"/>
          <w:sz w:val="24"/>
        </w:rPr>
        <w:t>、</w:t>
      </w:r>
      <w:r w:rsidRPr="00EA1C39">
        <w:rPr>
          <w:rFonts w:ascii="HG丸ｺﾞｼｯｸM-PRO" w:eastAsia="HG丸ｺﾞｼｯｸM-PRO" w:hAnsi="HG丸ｺﾞｼｯｸM-PRO" w:cs="ＭＳ 明朝"/>
          <w:sz w:val="24"/>
          <w:u w:val="single"/>
        </w:rPr>
        <w:t>改正後の様式で請求</w:t>
      </w:r>
      <w:r w:rsidRPr="00F55DCD">
        <w:rPr>
          <w:rFonts w:ascii="HG丸ｺﾞｼｯｸM-PRO" w:eastAsia="HG丸ｺﾞｼｯｸM-PRO" w:hAnsi="HG丸ｺﾞｼｯｸM-PRO" w:cs="ＭＳ 明朝"/>
          <w:sz w:val="24"/>
        </w:rPr>
        <w:t>してください。</w:t>
      </w:r>
    </w:p>
    <w:p w:rsidR="00205FEA" w:rsidRPr="00F55DCD" w:rsidRDefault="00205FEA" w:rsidP="00205FEA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F55DCD">
        <w:rPr>
          <w:rFonts w:ascii="HG丸ｺﾞｼｯｸM-PRO" w:eastAsia="HG丸ｺﾞｼｯｸM-PRO" w:hAnsi="HG丸ｺﾞｼｯｸM-PRO" w:hint="eastAsia"/>
          <w:sz w:val="24"/>
        </w:rPr>
        <w:t>なお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F55DCD">
        <w:rPr>
          <w:rFonts w:ascii="HG丸ｺﾞｼｯｸM-PRO" w:eastAsia="HG丸ｺﾞｼｯｸM-PRO" w:hAnsi="HG丸ｺﾞｼｯｸM-PRO" w:hint="eastAsia"/>
          <w:sz w:val="24"/>
        </w:rPr>
        <w:t>改正前の様式で請求された場合は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F55DCD">
        <w:rPr>
          <w:rFonts w:ascii="HG丸ｺﾞｼｯｸM-PRO" w:eastAsia="HG丸ｺﾞｼｯｸM-PRO" w:hAnsi="HG丸ｺﾞｼｯｸM-PRO" w:hint="eastAsia"/>
          <w:sz w:val="24"/>
        </w:rPr>
        <w:t>公金受取口座の利用希望がないものとし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、　</w:t>
      </w:r>
      <w:r w:rsidRPr="00F55DCD">
        <w:rPr>
          <w:rFonts w:ascii="HG丸ｺﾞｼｯｸM-PRO" w:eastAsia="HG丸ｺﾞｼｯｸM-PRO" w:hAnsi="HG丸ｺﾞｼｯｸM-PRO" w:hint="eastAsia"/>
          <w:sz w:val="24"/>
        </w:rPr>
        <w:t>請求書に記載されている口座へ補償費を支給します。</w:t>
      </w:r>
    </w:p>
    <w:p w:rsidR="00205FEA" w:rsidRPr="00F55DCD" w:rsidRDefault="00205FEA" w:rsidP="00205FEA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F55DCD">
        <w:rPr>
          <w:rFonts w:ascii="HG丸ｺﾞｼｯｸM-PRO" w:eastAsia="HG丸ｺﾞｼｯｸM-PRO" w:hAnsi="HG丸ｺﾞｼｯｸM-PRO"/>
          <w:sz w:val="24"/>
        </w:rPr>
        <w:t>・療養補償費は</w:t>
      </w:r>
      <w:r>
        <w:rPr>
          <w:rFonts w:ascii="HG丸ｺﾞｼｯｸM-PRO" w:eastAsia="HG丸ｺﾞｼｯｸM-PRO" w:hAnsi="HG丸ｺﾞｼｯｸM-PRO"/>
          <w:sz w:val="24"/>
        </w:rPr>
        <w:t>、</w:t>
      </w:r>
      <w:r w:rsidRPr="00F55DCD">
        <w:rPr>
          <w:rFonts w:ascii="HG丸ｺﾞｼｯｸM-PRO" w:eastAsia="HG丸ｺﾞｼｯｸM-PRO" w:hAnsi="HG丸ｺﾞｼｯｸM-PRO"/>
          <w:sz w:val="24"/>
        </w:rPr>
        <w:t>本人請求のみが公金受取口座の対象となり</w:t>
      </w:r>
      <w:r>
        <w:rPr>
          <w:rFonts w:ascii="HG丸ｺﾞｼｯｸM-PRO" w:eastAsia="HG丸ｺﾞｼｯｸM-PRO" w:hAnsi="HG丸ｺﾞｼｯｸM-PRO"/>
          <w:sz w:val="24"/>
        </w:rPr>
        <w:t>、医療機関や薬局等に</w:t>
      </w:r>
      <w:r w:rsidRPr="00F55DCD">
        <w:rPr>
          <w:rFonts w:ascii="HG丸ｺﾞｼｯｸM-PRO" w:eastAsia="HG丸ｺﾞｼｯｸM-PRO" w:hAnsi="HG丸ｺﾞｼｯｸM-PRO"/>
          <w:sz w:val="24"/>
        </w:rPr>
        <w:t>受領委任を行う場合は利用対象外です。</w:t>
      </w:r>
    </w:p>
    <w:p w:rsidR="007A3546" w:rsidRPr="00205FEA" w:rsidRDefault="007A3546" w:rsidP="00205FEA">
      <w:pPr>
        <w:rPr>
          <w:rFonts w:ascii="HG丸ｺﾞｼｯｸM-PRO" w:eastAsia="HG丸ｺﾞｼｯｸM-PRO" w:hAnsi="HG丸ｺﾞｼｯｸM-PRO"/>
          <w:sz w:val="24"/>
        </w:rPr>
      </w:pPr>
    </w:p>
    <w:p w:rsidR="00F55DCD" w:rsidRDefault="00F55DCD" w:rsidP="007A3546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</w:p>
    <w:p w:rsidR="00F55DCD" w:rsidRDefault="00F55DCD" w:rsidP="00F55DCD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</w:rPr>
      </w:pPr>
    </w:p>
    <w:p w:rsidR="00F55DCD" w:rsidRDefault="00F55DCD" w:rsidP="00F55DCD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</w:rPr>
      </w:pPr>
    </w:p>
    <w:p w:rsidR="00F55DCD" w:rsidRDefault="00F55DCD" w:rsidP="00F55DCD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令和４年10</w:t>
      </w:r>
      <w:r w:rsidR="00205FEA">
        <w:rPr>
          <w:rFonts w:ascii="HG丸ｺﾞｼｯｸM-PRO" w:eastAsia="HG丸ｺﾞｼｯｸM-PRO" w:hAnsi="HG丸ｺﾞｼｯｸM-PRO"/>
          <w:sz w:val="24"/>
        </w:rPr>
        <w:t>月７</w:t>
      </w:r>
      <w:r>
        <w:rPr>
          <w:rFonts w:ascii="HG丸ｺﾞｼｯｸM-PRO" w:eastAsia="HG丸ｺﾞｼｯｸM-PRO" w:hAnsi="HG丸ｺﾞｼｯｸM-PRO"/>
          <w:sz w:val="24"/>
        </w:rPr>
        <w:t>日</w:t>
      </w:r>
    </w:p>
    <w:p w:rsidR="00F55DCD" w:rsidRPr="00F55DCD" w:rsidRDefault="00F55DCD" w:rsidP="00F55DCD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　　地方公務員災害補償基金広島県支部</w:t>
      </w:r>
    </w:p>
    <w:sectPr w:rsidR="00F55DCD" w:rsidRPr="00F55DCD" w:rsidSect="00F55DCD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A2283"/>
    <w:multiLevelType w:val="hybridMultilevel"/>
    <w:tmpl w:val="92124978"/>
    <w:lvl w:ilvl="0" w:tplc="EF0400D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93"/>
    <w:rsid w:val="00174C0F"/>
    <w:rsid w:val="001A449F"/>
    <w:rsid w:val="00205FEA"/>
    <w:rsid w:val="005E1A68"/>
    <w:rsid w:val="006F3993"/>
    <w:rsid w:val="007A3546"/>
    <w:rsid w:val="00EA1C39"/>
    <w:rsid w:val="00F502D9"/>
    <w:rsid w:val="00F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8D224-DE66-43C4-80CE-E69ED893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佳代</dc:creator>
  <cp:keywords/>
  <dc:description/>
  <cp:lastModifiedBy>和田 佳代</cp:lastModifiedBy>
  <cp:revision>4</cp:revision>
  <dcterms:created xsi:type="dcterms:W3CDTF">2022-10-04T04:40:00Z</dcterms:created>
  <dcterms:modified xsi:type="dcterms:W3CDTF">2022-10-07T01:19:00Z</dcterms:modified>
</cp:coreProperties>
</file>