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B4A3" w14:textId="77777777" w:rsidR="00D2310B" w:rsidRDefault="002458AA">
      <w:pPr>
        <w:pStyle w:val="a3"/>
        <w:ind w:left="0"/>
        <w:rPr>
          <w:sz w:val="22"/>
        </w:rPr>
      </w:pPr>
      <w:r>
        <w:rPr>
          <w:rFonts w:hint="eastAsia"/>
          <w:sz w:val="22"/>
        </w:rPr>
        <w:t>（別紙様式２）</w:t>
      </w:r>
    </w:p>
    <w:p w14:paraId="33CDC61B" w14:textId="77777777" w:rsidR="00D2310B" w:rsidRDefault="00D2310B">
      <w:pPr>
        <w:pStyle w:val="a3"/>
        <w:ind w:left="0"/>
        <w:rPr>
          <w:sz w:val="22"/>
        </w:rPr>
      </w:pPr>
    </w:p>
    <w:p w14:paraId="7835BB11" w14:textId="77777777" w:rsidR="00D2310B" w:rsidRDefault="002458AA">
      <w:pPr>
        <w:pStyle w:val="a3"/>
        <w:ind w:left="0"/>
        <w:jc w:val="center"/>
        <w:rPr>
          <w:sz w:val="28"/>
        </w:rPr>
      </w:pPr>
      <w:r>
        <w:rPr>
          <w:rFonts w:hint="eastAsia"/>
          <w:spacing w:val="265"/>
          <w:kern w:val="0"/>
          <w:sz w:val="28"/>
          <w:fitText w:val="3520" w:id="1"/>
        </w:rPr>
        <w:t>機種提案</w:t>
      </w:r>
      <w:r>
        <w:rPr>
          <w:rFonts w:hint="eastAsia"/>
          <w:kern w:val="0"/>
          <w:sz w:val="28"/>
          <w:fitText w:val="3520" w:id="1"/>
        </w:rPr>
        <w:t>書</w:t>
      </w:r>
    </w:p>
    <w:p w14:paraId="40568365" w14:textId="77777777" w:rsidR="00D2310B" w:rsidRDefault="00D2310B">
      <w:pPr>
        <w:pStyle w:val="a3"/>
        <w:ind w:left="0"/>
        <w:rPr>
          <w:sz w:val="22"/>
        </w:rPr>
      </w:pPr>
    </w:p>
    <w:p w14:paraId="51FB9C39" w14:textId="77777777" w:rsidR="00D2310B" w:rsidRDefault="002458AA">
      <w:pPr>
        <w:pStyle w:val="a3"/>
        <w:ind w:left="0" w:rightChars="100" w:right="227"/>
        <w:jc w:val="right"/>
        <w:rPr>
          <w:sz w:val="22"/>
        </w:rPr>
      </w:pPr>
      <w:r>
        <w:rPr>
          <w:rFonts w:hint="eastAsia"/>
          <w:sz w:val="22"/>
        </w:rPr>
        <w:t>令和　　年　　月　　日</w:t>
      </w:r>
    </w:p>
    <w:p w14:paraId="3CA50B14" w14:textId="77777777" w:rsidR="00D2310B" w:rsidRDefault="00D2310B">
      <w:pPr>
        <w:pStyle w:val="a3"/>
        <w:ind w:left="0"/>
        <w:rPr>
          <w:rFonts w:ascii="ＭＳ 明朝" w:hAnsi="ＭＳ 明朝"/>
          <w:sz w:val="22"/>
        </w:rPr>
      </w:pPr>
    </w:p>
    <w:p w14:paraId="22A6C5F9" w14:textId="77777777" w:rsidR="00D2310B" w:rsidRDefault="002458AA">
      <w:pPr>
        <w:pStyle w:val="a3"/>
        <w:ind w:leftChars="100" w:left="227"/>
        <w:jc w:val="left"/>
        <w:rPr>
          <w:rFonts w:ascii="ＭＳ 明朝" w:hAnsi="ＭＳ 明朝"/>
          <w:sz w:val="22"/>
        </w:rPr>
      </w:pPr>
      <w:r>
        <w:rPr>
          <w:rFonts w:ascii="ＭＳ 明朝" w:hAnsi="ＭＳ 明朝" w:hint="eastAsia"/>
          <w:spacing w:val="8"/>
          <w:kern w:val="0"/>
          <w:sz w:val="22"/>
          <w:fitText w:val="2120" w:id="2"/>
        </w:rPr>
        <w:t>広島県東京事務所</w:t>
      </w:r>
      <w:r>
        <w:rPr>
          <w:rFonts w:ascii="ＭＳ 明朝" w:hAnsi="ＭＳ 明朝" w:hint="eastAsia"/>
          <w:spacing w:val="6"/>
          <w:kern w:val="0"/>
          <w:sz w:val="22"/>
          <w:fitText w:val="2120" w:id="2"/>
        </w:rPr>
        <w:t>長</w:t>
      </w:r>
      <w:r>
        <w:rPr>
          <w:rFonts w:ascii="ＭＳ 明朝" w:hAnsi="ＭＳ 明朝" w:hint="eastAsia"/>
          <w:sz w:val="22"/>
        </w:rPr>
        <w:t xml:space="preserve">　様</w:t>
      </w:r>
    </w:p>
    <w:p w14:paraId="7305B4C6" w14:textId="77777777" w:rsidR="00D2310B" w:rsidRDefault="00D2310B">
      <w:pPr>
        <w:pStyle w:val="a3"/>
        <w:ind w:left="0"/>
        <w:rPr>
          <w:rFonts w:ascii="ＭＳ 明朝" w:hAnsi="ＭＳ 明朝"/>
          <w:sz w:val="22"/>
        </w:rPr>
      </w:pPr>
    </w:p>
    <w:p w14:paraId="3CF50F88" w14:textId="77777777" w:rsidR="00D2310B" w:rsidRDefault="002458AA">
      <w:pPr>
        <w:pStyle w:val="a3"/>
        <w:ind w:leftChars="2000" w:left="4535"/>
        <w:jc w:val="left"/>
        <w:rPr>
          <w:rFonts w:ascii="ＭＳ 明朝" w:hAnsi="ＭＳ 明朝"/>
          <w:sz w:val="22"/>
        </w:rPr>
      </w:pPr>
      <w:r>
        <w:rPr>
          <w:rFonts w:ascii="ＭＳ 明朝" w:hAnsi="ＭＳ 明朝" w:hint="eastAsia"/>
          <w:spacing w:val="190"/>
          <w:kern w:val="0"/>
          <w:sz w:val="22"/>
          <w:fitText w:val="1422" w:id="3"/>
        </w:rPr>
        <w:t>所在</w:t>
      </w:r>
      <w:r>
        <w:rPr>
          <w:rFonts w:ascii="ＭＳ 明朝" w:hAnsi="ＭＳ 明朝" w:hint="eastAsia"/>
          <w:spacing w:val="1"/>
          <w:kern w:val="0"/>
          <w:sz w:val="22"/>
          <w:fitText w:val="1422" w:id="3"/>
        </w:rPr>
        <w:t>地</w:t>
      </w:r>
    </w:p>
    <w:p w14:paraId="2061BB23" w14:textId="77777777" w:rsidR="00D2310B" w:rsidRDefault="002458AA">
      <w:pPr>
        <w:pStyle w:val="a3"/>
        <w:ind w:leftChars="2000" w:left="4535"/>
        <w:jc w:val="left"/>
        <w:rPr>
          <w:rFonts w:ascii="ＭＳ 明朝" w:hAnsi="ＭＳ 明朝"/>
          <w:sz w:val="22"/>
        </w:rPr>
      </w:pPr>
      <w:r>
        <w:rPr>
          <w:rFonts w:ascii="ＭＳ 明朝" w:hAnsi="ＭＳ 明朝" w:hint="eastAsia"/>
          <w:sz w:val="22"/>
        </w:rPr>
        <w:t>商号又は名称</w:t>
      </w:r>
    </w:p>
    <w:p w14:paraId="6054E250" w14:textId="77777777" w:rsidR="00D2310B" w:rsidRDefault="002458AA">
      <w:pPr>
        <w:pStyle w:val="a3"/>
        <w:ind w:leftChars="2000" w:left="4535"/>
        <w:jc w:val="left"/>
        <w:rPr>
          <w:rFonts w:ascii="ＭＳ 明朝" w:hAnsi="ＭＳ 明朝"/>
          <w:sz w:val="22"/>
        </w:rPr>
      </w:pPr>
      <w:r w:rsidRPr="002458AA">
        <w:rPr>
          <w:rFonts w:ascii="ＭＳ 明朝" w:hAnsi="ＭＳ 明朝" w:hint="eastAsia"/>
          <w:spacing w:val="40"/>
          <w:kern w:val="0"/>
          <w:sz w:val="22"/>
          <w:fitText w:val="1422" w:id="4"/>
        </w:rPr>
        <w:t>代表者氏</w:t>
      </w:r>
      <w:r w:rsidRPr="002458AA">
        <w:rPr>
          <w:rFonts w:ascii="ＭＳ 明朝" w:hAnsi="ＭＳ 明朝" w:hint="eastAsia"/>
          <w:spacing w:val="1"/>
          <w:kern w:val="0"/>
          <w:sz w:val="22"/>
          <w:fitText w:val="1422" w:id="4"/>
        </w:rPr>
        <w:t>名</w:t>
      </w:r>
    </w:p>
    <w:p w14:paraId="337B0489" w14:textId="77777777" w:rsidR="00D2310B" w:rsidRDefault="00D2310B">
      <w:pPr>
        <w:pStyle w:val="a3"/>
        <w:ind w:left="0"/>
        <w:rPr>
          <w:rFonts w:ascii="ＭＳ 明朝" w:hAnsi="ＭＳ 明朝"/>
          <w:sz w:val="22"/>
        </w:rPr>
      </w:pPr>
    </w:p>
    <w:p w14:paraId="1169BDB6" w14:textId="77777777" w:rsidR="00D2310B" w:rsidRDefault="00D2310B">
      <w:pPr>
        <w:pStyle w:val="a3"/>
        <w:ind w:left="0"/>
        <w:rPr>
          <w:rFonts w:ascii="ＭＳ 明朝" w:hAnsi="ＭＳ 明朝"/>
          <w:sz w:val="22"/>
        </w:rPr>
      </w:pPr>
    </w:p>
    <w:p w14:paraId="209F9C9A" w14:textId="4F35DA29" w:rsidR="00D2310B" w:rsidRDefault="002458AA">
      <w:pPr>
        <w:pStyle w:val="a3"/>
        <w:ind w:left="0"/>
        <w:rPr>
          <w:rFonts w:ascii="ＭＳ 明朝" w:hAnsi="ＭＳ 明朝"/>
          <w:sz w:val="22"/>
        </w:rPr>
      </w:pPr>
      <w:r>
        <w:rPr>
          <w:rFonts w:ascii="ＭＳ 明朝" w:hAnsi="ＭＳ 明朝" w:hint="eastAsia"/>
          <w:sz w:val="22"/>
        </w:rPr>
        <w:t xml:space="preserve">　令和７年12月１日付けで公告のあった複写機の借入れ及び保守に係る一般競争入札については、次の物品によって応札します。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6301"/>
      </w:tblGrid>
      <w:tr w:rsidR="00D2310B" w14:paraId="4BC11859" w14:textId="77777777">
        <w:trPr>
          <w:trHeight w:val="567"/>
        </w:trPr>
        <w:tc>
          <w:tcPr>
            <w:tcW w:w="1523" w:type="pct"/>
            <w:vAlign w:val="center"/>
          </w:tcPr>
          <w:p w14:paraId="26477D3D" w14:textId="77777777" w:rsidR="00D2310B" w:rsidRDefault="002458AA">
            <w:pPr>
              <w:jc w:val="center"/>
              <w:rPr>
                <w:rFonts w:ascii="ＭＳ 明朝" w:hAnsi="ＭＳ 明朝"/>
                <w:sz w:val="22"/>
              </w:rPr>
            </w:pPr>
            <w:r>
              <w:rPr>
                <w:rFonts w:ascii="ＭＳ 明朝" w:hAnsi="ＭＳ 明朝" w:hint="eastAsia"/>
                <w:spacing w:val="204"/>
                <w:kern w:val="0"/>
                <w:sz w:val="22"/>
                <w:fitText w:val="848" w:id="5"/>
              </w:rPr>
              <w:t>分</w:t>
            </w:r>
            <w:r>
              <w:rPr>
                <w:rFonts w:ascii="ＭＳ 明朝" w:hAnsi="ＭＳ 明朝" w:hint="eastAsia"/>
                <w:kern w:val="0"/>
                <w:sz w:val="22"/>
                <w:fitText w:val="848" w:id="5"/>
              </w:rPr>
              <w:t>類</w:t>
            </w:r>
          </w:p>
        </w:tc>
        <w:tc>
          <w:tcPr>
            <w:tcW w:w="3477" w:type="pct"/>
            <w:vAlign w:val="center"/>
          </w:tcPr>
          <w:p w14:paraId="1F9C56F8" w14:textId="77777777" w:rsidR="00D2310B" w:rsidRDefault="002458AA">
            <w:pPr>
              <w:jc w:val="center"/>
              <w:rPr>
                <w:rFonts w:ascii="ＭＳ 明朝" w:hAnsi="ＭＳ 明朝"/>
                <w:spacing w:val="42"/>
                <w:kern w:val="0"/>
                <w:sz w:val="22"/>
              </w:rPr>
            </w:pPr>
            <w:r w:rsidRPr="00A745E3">
              <w:rPr>
                <w:rFonts w:ascii="ＭＳ 明朝" w:hAnsi="ＭＳ 明朝" w:hint="eastAsia"/>
                <w:spacing w:val="7"/>
                <w:kern w:val="0"/>
                <w:sz w:val="22"/>
                <w:fitText w:val="6044" w:id="-603285504"/>
              </w:rPr>
              <w:t>メーカー、機種名、規格、型式、電源オプションの型式</w:t>
            </w:r>
            <w:r w:rsidRPr="00A745E3">
              <w:rPr>
                <w:rFonts w:ascii="ＭＳ 明朝" w:hAnsi="ＭＳ 明朝" w:hint="eastAsia"/>
                <w:spacing w:val="-13"/>
                <w:kern w:val="0"/>
                <w:sz w:val="22"/>
                <w:fitText w:val="6044" w:id="-603285504"/>
              </w:rPr>
              <w:t>等</w:t>
            </w:r>
          </w:p>
        </w:tc>
      </w:tr>
      <w:tr w:rsidR="00D2310B" w14:paraId="794F6206" w14:textId="77777777">
        <w:trPr>
          <w:cantSplit/>
          <w:trHeight w:val="1134"/>
        </w:trPr>
        <w:tc>
          <w:tcPr>
            <w:tcW w:w="1523" w:type="pct"/>
            <w:vAlign w:val="center"/>
          </w:tcPr>
          <w:p w14:paraId="49CFE746" w14:textId="77777777" w:rsidR="00D2310B" w:rsidRDefault="002458AA">
            <w:pPr>
              <w:rPr>
                <w:rFonts w:ascii="ＭＳ 明朝" w:hAnsi="ＭＳ 明朝"/>
                <w:sz w:val="22"/>
              </w:rPr>
            </w:pPr>
            <w:r>
              <w:rPr>
                <w:rFonts w:ascii="ＭＳ 明朝" w:hAnsi="ＭＳ 明朝" w:hint="eastAsia"/>
                <w:sz w:val="22"/>
              </w:rPr>
              <w:t>モノクロ・カラー併用機</w:t>
            </w:r>
          </w:p>
          <w:p w14:paraId="47E83335" w14:textId="77777777" w:rsidR="00D2310B" w:rsidRDefault="002458AA">
            <w:pPr>
              <w:rPr>
                <w:rFonts w:ascii="ＭＳ 明朝" w:hAnsi="ＭＳ 明朝"/>
                <w:sz w:val="22"/>
              </w:rPr>
            </w:pPr>
            <w:r>
              <w:rPr>
                <w:rFonts w:ascii="ＭＳ 明朝" w:hAnsi="ＭＳ 明朝" w:hint="eastAsia"/>
                <w:sz w:val="22"/>
              </w:rPr>
              <w:t>カラー低速機</w:t>
            </w:r>
          </w:p>
        </w:tc>
        <w:tc>
          <w:tcPr>
            <w:tcW w:w="3477" w:type="pct"/>
            <w:vAlign w:val="center"/>
          </w:tcPr>
          <w:p w14:paraId="32015CBC" w14:textId="77777777" w:rsidR="00D2310B" w:rsidRDefault="00D2310B">
            <w:pPr>
              <w:rPr>
                <w:rFonts w:ascii="ＭＳ 明朝" w:hAnsi="ＭＳ 明朝"/>
                <w:sz w:val="22"/>
              </w:rPr>
            </w:pPr>
          </w:p>
        </w:tc>
      </w:tr>
      <w:tr w:rsidR="00D2310B" w14:paraId="1C30FBC7" w14:textId="77777777">
        <w:trPr>
          <w:cantSplit/>
          <w:trHeight w:val="1134"/>
        </w:trPr>
        <w:tc>
          <w:tcPr>
            <w:tcW w:w="1523" w:type="pct"/>
            <w:vAlign w:val="center"/>
          </w:tcPr>
          <w:p w14:paraId="75707630" w14:textId="77777777" w:rsidR="00D2310B" w:rsidRDefault="002458AA">
            <w:pPr>
              <w:rPr>
                <w:rFonts w:ascii="ＭＳ 明朝" w:hAnsi="ＭＳ 明朝"/>
                <w:sz w:val="22"/>
              </w:rPr>
            </w:pPr>
            <w:r>
              <w:rPr>
                <w:rFonts w:ascii="ＭＳ 明朝" w:hAnsi="ＭＳ 明朝" w:hint="eastAsia"/>
                <w:sz w:val="22"/>
              </w:rPr>
              <w:t>モノクロ専用機</w:t>
            </w:r>
          </w:p>
          <w:p w14:paraId="767312EF" w14:textId="77777777" w:rsidR="00D2310B" w:rsidRDefault="002458AA">
            <w:pPr>
              <w:rPr>
                <w:rFonts w:ascii="ＭＳ 明朝" w:hAnsi="ＭＳ 明朝"/>
                <w:sz w:val="22"/>
              </w:rPr>
            </w:pPr>
            <w:r>
              <w:rPr>
                <w:rFonts w:ascii="ＭＳ 明朝" w:hAnsi="ＭＳ 明朝" w:hint="eastAsia"/>
                <w:sz w:val="22"/>
              </w:rPr>
              <w:t>中速機</w:t>
            </w:r>
          </w:p>
        </w:tc>
        <w:tc>
          <w:tcPr>
            <w:tcW w:w="3477" w:type="pct"/>
            <w:vAlign w:val="center"/>
          </w:tcPr>
          <w:p w14:paraId="37AA52A3" w14:textId="77777777" w:rsidR="00D2310B" w:rsidRDefault="00D2310B">
            <w:pPr>
              <w:rPr>
                <w:rFonts w:ascii="ＭＳ 明朝" w:hAnsi="ＭＳ 明朝"/>
                <w:sz w:val="22"/>
              </w:rPr>
            </w:pPr>
          </w:p>
        </w:tc>
      </w:tr>
    </w:tbl>
    <w:p w14:paraId="1E37BC7D" w14:textId="77777777" w:rsidR="00D2310B" w:rsidRDefault="002458AA">
      <w:pPr>
        <w:pStyle w:val="a3"/>
        <w:spacing w:line="300" w:lineRule="exact"/>
        <w:ind w:left="0"/>
        <w:rPr>
          <w:sz w:val="22"/>
        </w:rPr>
      </w:pPr>
      <w:r>
        <w:rPr>
          <w:rFonts w:hint="eastAsia"/>
          <w:sz w:val="22"/>
        </w:rPr>
        <w:t>（注）</w:t>
      </w:r>
    </w:p>
    <w:p w14:paraId="5B46CDEB" w14:textId="77777777" w:rsidR="00D2310B" w:rsidRDefault="002458AA">
      <w:pPr>
        <w:pStyle w:val="a3"/>
        <w:numPr>
          <w:ilvl w:val="0"/>
          <w:numId w:val="1"/>
        </w:numPr>
        <w:spacing w:line="300" w:lineRule="exact"/>
        <w:ind w:left="237" w:hangingChars="100" w:hanging="237"/>
        <w:rPr>
          <w:sz w:val="22"/>
        </w:rPr>
      </w:pPr>
      <w:r>
        <w:rPr>
          <w:rFonts w:hint="eastAsia"/>
          <w:sz w:val="22"/>
        </w:rPr>
        <w:t>応札する</w:t>
      </w:r>
      <w:r>
        <w:rPr>
          <w:rFonts w:ascii="ＭＳ 明朝" w:hAnsi="ＭＳ 明朝" w:hint="eastAsia"/>
          <w:sz w:val="22"/>
        </w:rPr>
        <w:t>分類についてのみ記入すること。</w:t>
      </w:r>
    </w:p>
    <w:p w14:paraId="4656874A" w14:textId="77777777" w:rsidR="00D2310B" w:rsidRDefault="002458AA">
      <w:pPr>
        <w:pStyle w:val="a3"/>
        <w:numPr>
          <w:ilvl w:val="0"/>
          <w:numId w:val="1"/>
        </w:numPr>
        <w:spacing w:line="300" w:lineRule="exact"/>
        <w:ind w:left="237" w:hangingChars="100" w:hanging="237"/>
        <w:rPr>
          <w:sz w:val="22"/>
        </w:rPr>
      </w:pPr>
      <w:r>
        <w:rPr>
          <w:rFonts w:hint="eastAsia"/>
          <w:sz w:val="22"/>
        </w:rPr>
        <w:t>詳細な機能について、別紙「複写機　機能表」に記入すること。別紙「複写機　機能表」には、仕様書で求めている機能を満たしていることが分かるよう記入し、カタログなど仕様を確認することができるもの及び価格表を添付すること。カタログなどには、仕様を確認できる箇所が分かるよう、別紙「複写機　機能表」に記載の番号を明記すること。</w:t>
      </w:r>
    </w:p>
    <w:p w14:paraId="0090F056" w14:textId="77777777" w:rsidR="00D2310B" w:rsidRDefault="002458AA">
      <w:pPr>
        <w:pStyle w:val="a3"/>
        <w:numPr>
          <w:ilvl w:val="0"/>
          <w:numId w:val="1"/>
        </w:numPr>
        <w:spacing w:line="300" w:lineRule="exact"/>
        <w:ind w:left="237" w:hangingChars="100" w:hanging="237"/>
        <w:rPr>
          <w:sz w:val="22"/>
        </w:rPr>
      </w:pPr>
      <w:r>
        <w:rPr>
          <w:rFonts w:hint="eastAsia"/>
          <w:sz w:val="22"/>
        </w:rPr>
        <w:t>応札する機種の電源・最大消費電力が仕様書に記載の内容と異なる場合は、電源・電流等の工事が必要となる場合があるため、その内容が分かるよう明記すること。</w:t>
      </w:r>
    </w:p>
    <w:p w14:paraId="5360CD89" w14:textId="77777777" w:rsidR="00D2310B" w:rsidRDefault="002458AA">
      <w:pPr>
        <w:pStyle w:val="a3"/>
        <w:numPr>
          <w:ilvl w:val="0"/>
          <w:numId w:val="1"/>
        </w:numPr>
        <w:spacing w:line="300" w:lineRule="exact"/>
        <w:ind w:left="237" w:hangingChars="100" w:hanging="237"/>
        <w:rPr>
          <w:sz w:val="22"/>
        </w:rPr>
      </w:pPr>
      <w:r>
        <w:rPr>
          <w:rFonts w:hint="eastAsia"/>
          <w:sz w:val="22"/>
        </w:rPr>
        <w:t>オプションを取り付けた機種で応札する場合、オプションの型式を明記すること。</w:t>
      </w:r>
    </w:p>
    <w:p w14:paraId="43B9E6C0" w14:textId="77777777" w:rsidR="00D2310B" w:rsidRDefault="002458AA">
      <w:pPr>
        <w:pStyle w:val="a3"/>
        <w:numPr>
          <w:ilvl w:val="0"/>
          <w:numId w:val="1"/>
        </w:numPr>
        <w:spacing w:line="300" w:lineRule="exact"/>
        <w:ind w:left="237" w:hangingChars="100" w:hanging="237"/>
        <w:rPr>
          <w:sz w:val="22"/>
        </w:rPr>
      </w:pPr>
      <w:r>
        <w:rPr>
          <w:rFonts w:hint="eastAsia"/>
          <w:sz w:val="22"/>
        </w:rPr>
        <w:t>本書面と「複写機　機能表」を左綴じとし、代表者印により割印をすること。</w:t>
      </w:r>
    </w:p>
    <w:sectPr w:rsidR="00D2310B">
      <w:pgSz w:w="11907" w:h="16840"/>
      <w:pgMar w:top="1418" w:right="1418" w:bottom="1418" w:left="1418" w:header="720" w:footer="720" w:gutter="0"/>
      <w:cols w:space="720"/>
      <w:noEndnote/>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B730" w14:textId="77777777" w:rsidR="002458AA" w:rsidRDefault="002458AA">
      <w:r>
        <w:separator/>
      </w:r>
    </w:p>
  </w:endnote>
  <w:endnote w:type="continuationSeparator" w:id="0">
    <w:p w14:paraId="01C4A505" w14:textId="77777777" w:rsidR="002458AA" w:rsidRDefault="0024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2BDC" w14:textId="77777777" w:rsidR="002458AA" w:rsidRDefault="002458AA">
      <w:r>
        <w:separator/>
      </w:r>
    </w:p>
  </w:footnote>
  <w:footnote w:type="continuationSeparator" w:id="0">
    <w:p w14:paraId="1DE8C4DC" w14:textId="77777777" w:rsidR="002458AA" w:rsidRDefault="00245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D14662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2466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0B"/>
    <w:rsid w:val="000D75C7"/>
    <w:rsid w:val="002458AA"/>
    <w:rsid w:val="004A6DBE"/>
    <w:rsid w:val="007579BB"/>
    <w:rsid w:val="00993321"/>
    <w:rsid w:val="00A527C0"/>
    <w:rsid w:val="00A745E3"/>
    <w:rsid w:val="00D2310B"/>
    <w:rsid w:val="00D3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B9E06"/>
  <w15:chartTrackingRefBased/>
  <w15:docId w15:val="{A9205F98-6313-4AD6-8E55-32F8FE55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Date"/>
    <w:basedOn w:val="a"/>
    <w:next w:val="a"/>
    <w:link w:val="aa"/>
  </w:style>
  <w:style w:type="character" w:customStyle="1" w:styleId="aa">
    <w:name w:val="日付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宮本 裕介</cp:lastModifiedBy>
  <cp:revision>3</cp:revision>
  <cp:lastPrinted>2015-05-26T07:14:00Z</cp:lastPrinted>
  <dcterms:created xsi:type="dcterms:W3CDTF">2025-12-01T02:01:00Z</dcterms:created>
  <dcterms:modified xsi:type="dcterms:W3CDTF">2025-12-01T02:26:00Z</dcterms:modified>
</cp:coreProperties>
</file>