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1"/>
          <w:kern w:val="0"/>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今般の灯油</w:t>
      </w:r>
      <w:bookmarkStart w:id="0" w:name="_GoBack"/>
      <w:bookmarkEnd w:id="0"/>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TotalTime>
  <Pages>1</Pages>
  <Words>6</Words>
  <Characters>335</Characters>
  <Application>JUST Note</Application>
  <Lines>32</Lines>
  <Paragraphs>13</Paragraphs>
  <Company>広島県庁</Company>
  <CharactersWithSpaces>449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岩本 清孝</cp:lastModifiedBy>
  <cp:lastPrinted>2023-10-04T02:52:16Z</cp:lastPrinted>
  <dcterms:created xsi:type="dcterms:W3CDTF">2020-11-04T07:04:00Z</dcterms:created>
  <dcterms:modified xsi:type="dcterms:W3CDTF">2023-09-13T06:32:32Z</dcterms:modified>
  <cp:revision>23</cp:revision>
</cp:coreProperties>
</file>