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-12065</wp:posOffset>
                </wp:positionV>
                <wp:extent cx="1257300" cy="288290"/>
                <wp:effectExtent l="0" t="0" r="635" b="635"/>
                <wp:wrapNone/>
                <wp:docPr id="1026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573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style="mso-position-vertical-relative:text;z-index:2;mso-wrap-distance-left:9pt;width:99pt;height:22.7pt;mso-position-horizontal-relative:text;position:absolute;margin-left:-29.65pt;margin-top:-0.95pt;mso-wrap-distance-bottom:0pt;mso-wrap-distance-right:9pt;mso-wrap-distance-top:0pt;v-text-anchor:top;" o:spid="_x0000_s1026" o:allowincell="f" o:allowoverlap="t" filled="t" fillcolor="#ffffff" stroked="f" o:spt="202" type="#_x0000_t202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sz w:val="24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15"/>
        <w:ind w:left="0"/>
        <w:rPr>
          <w:rFonts w:hint="default"/>
        </w:rPr>
      </w:pPr>
    </w:p>
    <w:p>
      <w:pPr>
        <w:pStyle w:val="15"/>
        <w:ind w:left="0"/>
        <w:jc w:val="center"/>
        <w:rPr>
          <w:rFonts w:hint="default"/>
          <w:color w:val="auto"/>
          <w:sz w:val="28"/>
        </w:rPr>
      </w:pPr>
      <w:r>
        <w:rPr>
          <w:rFonts w:hint="eastAsia"/>
          <w:color w:val="auto"/>
          <w:sz w:val="28"/>
        </w:rPr>
        <w:t>入札参加資格確認申請書</w:t>
      </w:r>
    </w:p>
    <w:p>
      <w:pPr>
        <w:pStyle w:val="15"/>
        <w:ind w:left="0"/>
        <w:rPr>
          <w:rFonts w:hint="default"/>
          <w:color w:val="auto"/>
        </w:rPr>
      </w:pPr>
    </w:p>
    <w:p>
      <w:pPr>
        <w:pStyle w:val="15"/>
        <w:ind w:left="5957"/>
        <w:rPr>
          <w:rFonts w:hint="default"/>
          <w:color w:val="auto"/>
        </w:rPr>
      </w:pPr>
      <w:r>
        <w:rPr>
          <w:rFonts w:hint="eastAsia"/>
          <w:color w:val="auto"/>
        </w:rPr>
        <w:t>　　　　令和７年　　月　　日</w:t>
      </w:r>
    </w:p>
    <w:p>
      <w:pPr>
        <w:pStyle w:val="15"/>
        <w:ind w:left="0"/>
        <w:rPr>
          <w:rFonts w:hint="default"/>
          <w:color w:val="auto"/>
        </w:rPr>
      </w:pPr>
    </w:p>
    <w:p>
      <w:pPr>
        <w:pStyle w:val="15"/>
        <w:ind w:left="0"/>
        <w:rPr>
          <w:rFonts w:hint="default"/>
          <w:color w:val="auto"/>
        </w:rPr>
      </w:pPr>
      <w:r>
        <w:rPr>
          <w:rFonts w:hint="eastAsia"/>
          <w:color w:val="auto"/>
        </w:rPr>
        <w:t>　広　　島　　県　　知　　事　　様</w:t>
      </w:r>
    </w:p>
    <w:p>
      <w:pPr>
        <w:pStyle w:val="15"/>
        <w:ind w:left="0"/>
        <w:rPr>
          <w:rFonts w:hint="default"/>
          <w:color w:val="auto"/>
        </w:rPr>
      </w:pPr>
      <w:r>
        <w:rPr>
          <w:rFonts w:hint="eastAsia"/>
          <w:color w:val="auto"/>
        </w:rPr>
        <w:t>　</w:t>
      </w:r>
    </w:p>
    <w:p>
      <w:pPr>
        <w:pStyle w:val="15"/>
        <w:ind w:left="0"/>
        <w:rPr>
          <w:rFonts w:hint="default"/>
          <w:color w:val="auto"/>
        </w:rPr>
      </w:pPr>
    </w:p>
    <w:p>
      <w:pPr>
        <w:pStyle w:val="15"/>
        <w:ind w:left="3600"/>
        <w:rPr>
          <w:rFonts w:hint="default"/>
          <w:color w:val="auto"/>
        </w:rPr>
      </w:pPr>
      <w:r>
        <w:rPr>
          <w:rFonts w:hint="eastAsia"/>
          <w:color w:val="auto"/>
          <w:spacing w:val="145"/>
          <w:fitText w:val="1212" w:id="1"/>
        </w:rPr>
        <w:t>所在</w:t>
      </w:r>
      <w:r>
        <w:rPr>
          <w:rFonts w:hint="eastAsia"/>
          <w:color w:val="auto"/>
          <w:spacing w:val="1"/>
          <w:fitText w:val="1212" w:id="1"/>
        </w:rPr>
        <w:t>地</w:t>
      </w:r>
    </w:p>
    <w:p>
      <w:pPr>
        <w:pStyle w:val="15"/>
        <w:ind w:left="3600"/>
        <w:rPr>
          <w:rFonts w:hint="default"/>
          <w:color w:val="auto"/>
        </w:rPr>
      </w:pPr>
      <w:r>
        <w:rPr>
          <w:rFonts w:hint="eastAsia"/>
          <w:color w:val="auto"/>
          <w:spacing w:val="1"/>
          <w:w w:val="96"/>
          <w:fitText w:val="1212" w:id="2"/>
        </w:rPr>
        <w:t>商号又は名</w:t>
      </w:r>
      <w:r>
        <w:rPr>
          <w:rFonts w:hint="eastAsia"/>
          <w:color w:val="auto"/>
          <w:spacing w:val="0"/>
          <w:w w:val="96"/>
          <w:fitText w:val="1212" w:id="2"/>
        </w:rPr>
        <w:t>称</w:t>
      </w:r>
    </w:p>
    <w:p>
      <w:pPr>
        <w:pStyle w:val="15"/>
        <w:ind w:left="3390"/>
        <w:rPr>
          <w:rFonts w:hint="default"/>
          <w:color w:val="auto"/>
        </w:rPr>
      </w:pPr>
      <w:r>
        <w:rPr>
          <w:rFonts w:hint="eastAsia"/>
          <w:color w:val="auto"/>
        </w:rPr>
        <w:t>　代表者職氏名　　　　　　　　　　　　　　　　　　　　</w:t>
      </w:r>
    </w:p>
    <w:p>
      <w:pPr>
        <w:pStyle w:val="15"/>
        <w:ind w:left="3600"/>
        <w:rPr>
          <w:rFonts w:hint="default"/>
          <w:color w:val="auto"/>
        </w:rPr>
      </w:pPr>
      <w:r>
        <w:rPr>
          <w:rFonts w:hint="eastAsia"/>
          <w:snapToGrid w:val="0"/>
          <w:color w:val="auto"/>
        </w:rPr>
        <w:t>（担　当　者　　　　　　　　　　　　　　　　　　　）</w:t>
      </w:r>
    </w:p>
    <w:p>
      <w:pPr>
        <w:pStyle w:val="15"/>
        <w:ind w:left="3600"/>
        <w:rPr>
          <w:rFonts w:hint="default"/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spacing w:val="28"/>
          <w:fitText w:val="1010" w:id="3"/>
        </w:rPr>
        <w:t>電話番</w:t>
      </w:r>
      <w:r>
        <w:rPr>
          <w:rFonts w:hint="eastAsia"/>
          <w:color w:val="auto"/>
          <w:spacing w:val="1"/>
          <w:fitText w:val="1010" w:id="3"/>
        </w:rPr>
        <w:t>号</w:t>
      </w:r>
      <w:r>
        <w:rPr>
          <w:rFonts w:hint="eastAsia"/>
          <w:color w:val="auto"/>
        </w:rPr>
        <w:t>　　　　　　　　　　　　　　　　　　　　）</w:t>
      </w:r>
    </w:p>
    <w:p>
      <w:pPr>
        <w:pStyle w:val="15"/>
        <w:ind w:left="3600"/>
        <w:rPr>
          <w:rFonts w:hint="default"/>
          <w:color w:val="auto"/>
        </w:rPr>
      </w:pPr>
      <w:r>
        <w:rPr>
          <w:rFonts w:hint="eastAsia"/>
          <w:color w:val="auto"/>
        </w:rPr>
        <w:t>（ＦＡＸ番号　　　　　　　　　　　　　　　　　　　　）</w:t>
      </w:r>
    </w:p>
    <w:p>
      <w:pPr>
        <w:pStyle w:val="15"/>
        <w:ind w:left="0"/>
        <w:rPr>
          <w:rFonts w:hint="default"/>
          <w:color w:val="auto"/>
        </w:rPr>
      </w:pPr>
      <w:r>
        <w:rPr>
          <w:rFonts w:hint="eastAsia"/>
          <w:color w:val="auto"/>
        </w:rPr>
        <w:t>　　</w:t>
      </w:r>
    </w:p>
    <w:p>
      <w:pPr>
        <w:pStyle w:val="15"/>
        <w:ind w:left="0"/>
        <w:rPr>
          <w:rFonts w:hint="default"/>
          <w:color w:val="auto"/>
        </w:rPr>
      </w:pPr>
      <w:r>
        <w:rPr>
          <w:rFonts w:hint="eastAsia"/>
          <w:color w:val="auto"/>
        </w:rPr>
        <w:t>　令和７年７月</w:t>
      </w:r>
      <w:r>
        <w:rPr>
          <w:rFonts w:hint="eastAsia" w:asciiTheme="minorEastAsia" w:hAnsiTheme="minorEastAsia" w:eastAsiaTheme="minorEastAsia"/>
          <w:color w:val="auto"/>
        </w:rPr>
        <w:t>18</w:t>
      </w:r>
      <w:r>
        <w:rPr>
          <w:rFonts w:hint="eastAsia"/>
          <w:color w:val="auto"/>
        </w:rPr>
        <w:t>日付けで公告のあった次の一般競争入札に参加したいので、必要書類を添えて申請します。</w:t>
      </w:r>
    </w:p>
    <w:p>
      <w:pPr>
        <w:pStyle w:val="15"/>
        <w:ind w:left="0" w:firstLine="201"/>
        <w:rPr>
          <w:rFonts w:hint="default"/>
          <w:color w:val="auto"/>
        </w:rPr>
      </w:pPr>
      <w:r>
        <w:rPr>
          <w:rFonts w:hint="eastAsia"/>
          <w:color w:val="auto"/>
        </w:rPr>
        <w:t>なお、地方自治法施行令第</w:t>
      </w:r>
      <w:r>
        <w:rPr>
          <w:rFonts w:hint="eastAsia" w:asciiTheme="minorEastAsia" w:hAnsiTheme="minorEastAsia" w:eastAsiaTheme="minorEastAsia"/>
          <w:color w:val="auto"/>
        </w:rPr>
        <w:t>167</w:t>
      </w:r>
      <w:r>
        <w:rPr>
          <w:rFonts w:hint="eastAsia"/>
          <w:color w:val="auto"/>
        </w:rPr>
        <w:t>条の４の規定のいずれにも該当しない者であること、入札参加資格要件を満たしていること、及び添付書類の内容については、事実と相違ないことを誓約します。</w:t>
      </w:r>
    </w:p>
    <w:p>
      <w:pPr>
        <w:pStyle w:val="15"/>
        <w:ind w:left="0"/>
        <w:rPr>
          <w:rFonts w:hint="default"/>
          <w:color w:val="auto"/>
        </w:rPr>
      </w:pPr>
    </w:p>
    <w:p>
      <w:pPr>
        <w:pStyle w:val="15"/>
        <w:ind w:left="0"/>
        <w:rPr>
          <w:rFonts w:hint="default"/>
          <w:color w:val="auto"/>
        </w:rPr>
      </w:pPr>
      <w:r>
        <w:rPr>
          <w:rFonts w:hint="eastAsia"/>
          <w:color w:val="auto"/>
        </w:rPr>
        <w:t>１　調達物品の名称　作業服（秋冬用）及び防寒着</w:t>
      </w:r>
    </w:p>
    <w:p>
      <w:pPr>
        <w:pStyle w:val="15"/>
        <w:numPr>
          <w:ilvl w:val="0"/>
          <w:numId w:val="1"/>
        </w:numPr>
        <w:rPr>
          <w:rFonts w:hint="default"/>
          <w:color w:val="auto"/>
        </w:rPr>
      </w:pPr>
      <w:r>
        <w:rPr>
          <w:rFonts w:hint="eastAsia"/>
          <w:color w:val="auto"/>
        </w:rPr>
        <w:t>作業服（秋冬用）　・　防寒着　　（入札参加される物品に○を記入してください。）</w:t>
      </w:r>
    </w:p>
    <w:p>
      <w:pPr>
        <w:pStyle w:val="15"/>
        <w:ind w:left="0" w:firstLine="403" w:firstLineChars="200"/>
        <w:rPr>
          <w:rFonts w:hint="default"/>
          <w:color w:val="auto"/>
        </w:rPr>
      </w:pPr>
    </w:p>
    <w:p>
      <w:pPr>
        <w:pStyle w:val="15"/>
        <w:ind w:left="0"/>
        <w:rPr>
          <w:rFonts w:hint="default"/>
          <w:color w:val="auto"/>
        </w:rPr>
      </w:pPr>
      <w:r>
        <w:rPr>
          <w:rFonts w:hint="eastAsia"/>
          <w:color w:val="auto"/>
        </w:rPr>
        <w:t>２　添付書類等（次の（３）、（４）は、上記１で○をした物品について提出してください。）</w:t>
      </w:r>
    </w:p>
    <w:tbl>
      <w:tblPr>
        <w:tblStyle w:val="11"/>
        <w:tblW w:w="0" w:type="auto"/>
        <w:tblInd w:w="5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185"/>
      </w:tblGrid>
      <w:tr>
        <w:trPr>
          <w:trHeight w:val="2070" w:hRule="atLeast"/>
        </w:trPr>
        <w:tc>
          <w:tcPr>
            <w:tcW w:w="8185" w:type="dxa"/>
            <w:vAlign w:val="top"/>
          </w:tcPr>
          <w:p>
            <w:pPr>
              <w:pStyle w:val="15"/>
              <w:rPr>
                <w:rFonts w:hint="default"/>
                <w:color w:val="auto"/>
              </w:rPr>
            </w:pPr>
            <w:bookmarkStart w:id="0" w:name="_GoBack"/>
            <w:bookmarkEnd w:id="0"/>
            <w:r>
              <w:rPr>
                <w:rFonts w:hint="eastAsia"/>
                <w:color w:val="auto"/>
              </w:rPr>
              <w:t>　</w:t>
            </w:r>
            <w:r>
              <w:rPr>
                <w:rFonts w:hint="eastAsia"/>
                <w:color w:val="auto"/>
                <w:sz w:val="16"/>
              </w:rPr>
              <w:t>　</w:t>
            </w:r>
          </w:p>
          <w:p>
            <w:pPr>
              <w:pStyle w:val="15"/>
              <w:numPr>
                <w:ilvl w:val="0"/>
                <w:numId w:val="2"/>
              </w:num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誓約書</w:t>
            </w:r>
          </w:p>
          <w:p>
            <w:pPr>
              <w:pStyle w:val="15"/>
              <w:rPr>
                <w:rFonts w:hint="default"/>
                <w:color w:val="auto"/>
              </w:rPr>
            </w:pPr>
          </w:p>
          <w:p>
            <w:pPr>
              <w:pStyle w:val="15"/>
              <w:numPr>
                <w:ilvl w:val="0"/>
                <w:numId w:val="2"/>
              </w:num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物品提案書</w:t>
            </w:r>
          </w:p>
          <w:p>
            <w:pPr>
              <w:pStyle w:val="15"/>
              <w:rPr>
                <w:rFonts w:hint="default"/>
                <w:color w:val="auto"/>
              </w:rPr>
            </w:pPr>
          </w:p>
          <w:p>
            <w:pPr>
              <w:pStyle w:val="15"/>
              <w:numPr>
                <w:ilvl w:val="0"/>
                <w:numId w:val="2"/>
              </w:num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作業服（秋冬用）規格等内訳書</w:t>
            </w:r>
          </w:p>
          <w:p>
            <w:pPr>
              <w:pStyle w:val="15"/>
              <w:ind w:left="0" w:firstLine="806" w:firstLineChars="400"/>
              <w:rPr>
                <w:rFonts w:hint="default"/>
                <w:color w:val="auto"/>
              </w:rPr>
            </w:pPr>
          </w:p>
          <w:p>
            <w:pPr>
              <w:pStyle w:val="15"/>
              <w:numPr>
                <w:ilvl w:val="0"/>
                <w:numId w:val="2"/>
              </w:num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防寒着規格等内訳書</w:t>
            </w:r>
          </w:p>
          <w:p>
            <w:pPr>
              <w:pStyle w:val="15"/>
              <w:ind w:left="0" w:firstLine="806" w:firstLineChars="400"/>
              <w:rPr>
                <w:rFonts w:hint="default"/>
                <w:color w:val="auto"/>
              </w:rPr>
            </w:pPr>
          </w:p>
          <w:p>
            <w:pPr>
              <w:pStyle w:val="15"/>
              <w:numPr>
                <w:ilvl w:val="0"/>
                <w:numId w:val="2"/>
              </w:num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品質証明書（写）</w:t>
            </w:r>
          </w:p>
          <w:p>
            <w:pPr>
              <w:pStyle w:val="15"/>
              <w:rPr>
                <w:rFonts w:hint="default"/>
                <w:color w:val="auto"/>
              </w:rPr>
            </w:pPr>
          </w:p>
          <w:p>
            <w:pPr>
              <w:pStyle w:val="15"/>
              <w:numPr>
                <w:ilvl w:val="0"/>
                <w:numId w:val="2"/>
              </w:num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提案商品が掲載されているカタログ</w:t>
            </w:r>
          </w:p>
          <w:p>
            <w:pPr>
              <w:pStyle w:val="17"/>
              <w:ind w:left="806"/>
              <w:rPr>
                <w:rFonts w:hint="default"/>
                <w:color w:val="auto"/>
              </w:rPr>
            </w:pPr>
          </w:p>
          <w:p>
            <w:pPr>
              <w:pStyle w:val="15"/>
              <w:numPr>
                <w:ilvl w:val="0"/>
                <w:numId w:val="2"/>
              </w:num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新規の提案品は、サンプルをご提出ください。（サンプルは入札日に返却しま</w:t>
            </w:r>
          </w:p>
          <w:p>
            <w:pPr>
              <w:pStyle w:val="15"/>
              <w:ind w:left="0"/>
              <w:rPr>
                <w:rFonts w:hint="default"/>
                <w:color w:val="auto"/>
              </w:rPr>
            </w:pPr>
          </w:p>
          <w:p>
            <w:pPr>
              <w:pStyle w:val="15"/>
              <w:ind w:left="0" w:firstLine="605" w:firstLineChars="30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す。）</w:t>
            </w:r>
          </w:p>
        </w:tc>
      </w:tr>
    </w:tbl>
    <w:p>
      <w:pPr>
        <w:pStyle w:val="0"/>
        <w:rPr>
          <w:rFonts w:hint="default"/>
        </w:rPr>
      </w:pP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420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pitch w:val="fixed"/>
    <w:sig w:usb0="00000000" w:usb1="00000000" w:usb2="00000000" w:usb3="00000000" w:csb0="0000009F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5C5EF014"/>
    <w:lvl w:ilvl="0" w:tplc="8B0CD858">
      <w:numFmt w:val="bullet"/>
      <w:lvlText w:val="・"/>
      <w:lvlJc w:val="left"/>
      <w:pPr>
        <w:ind w:left="763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1243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663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2083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503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923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343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763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4183" w:hanging="420"/>
      </w:pPr>
      <w:rPr>
        <w:rFonts w:hint="default" w:ascii="Wingdings" w:hAnsi="Wingdings"/>
      </w:rPr>
    </w:lvl>
  </w:abstractNum>
  <w:abstractNum w:abstractNumId="1">
    <w:nsid w:val="00000002"/>
    <w:multiLevelType w:val="singleLevel"/>
    <w:tmpl w:val="180E53C4"/>
    <w:lvl w:ilvl="0">
      <w:start w:val="1"/>
      <w:numFmt w:val="decimalFullWidth"/>
      <w:lvlText w:val="（%1）"/>
      <w:lvlJc w:val="left"/>
      <w:pPr>
        <w:tabs>
          <w:tab w:val="num" w:leader="none" w:pos="210"/>
        </w:tabs>
        <w:ind w:left="210" w:hanging="210"/>
      </w:pPr>
      <w:rPr>
        <w:rFonts w:ascii="Century" w:hAnsi="Century" w:eastAsia="ＭＳ 明朝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alloon Text"/>
    <w:basedOn w:val="0"/>
    <w:next w:val="16"/>
    <w:link w:val="0"/>
    <w:uiPriority w:val="0"/>
    <w:semiHidden/>
    <w:rPr>
      <w:rFonts w:ascii="Arial" w:hAnsi="Arial" w:eastAsia="ＭＳ ゴシック"/>
      <w:sz w:val="18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2</Words>
  <Characters>384</Characters>
  <Application>JUST Note</Application>
  <Lines>41</Lines>
  <Paragraphs>25</Paragraphs>
  <Company>広島県</Company>
  <CharactersWithSpaces>498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島添 紗希</cp:lastModifiedBy>
  <cp:lastPrinted>2020-07-17T08:09:00Z</cp:lastPrinted>
  <dcterms:created xsi:type="dcterms:W3CDTF">2020-07-15T00:32:00Z</dcterms:created>
  <dcterms:modified xsi:type="dcterms:W3CDTF">2025-07-16T23:58:24Z</dcterms:modified>
  <cp:revision>9</cp:revision>
</cp:coreProperties>
</file>