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5FF3" w14:textId="77777777"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0B95174E" wp14:editId="71ABD117">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49C92DED"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5174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">
                <v:textbox style="mso-fit-shape-to-text:t">
                  <w:txbxContent>
                    <w:p w14:paraId="49C92DED" w14:textId="77777777"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14:paraId="2C30D6EE" w14:textId="77777777" w:rsidR="005A594A" w:rsidRDefault="005A594A" w:rsidP="00FF342C">
      <w:pPr>
        <w:rPr>
          <w:rFonts w:ascii="ＭＳ 明朝"/>
          <w:szCs w:val="21"/>
        </w:rPr>
      </w:pPr>
    </w:p>
    <w:p w14:paraId="68B2206E" w14:textId="702337A4" w:rsidR="00111843" w:rsidRPr="003F65B9" w:rsidRDefault="003F65B9" w:rsidP="003F65B9">
      <w:pPr>
        <w:jc w:val="center"/>
        <w:rPr>
          <w:rFonts w:ascii="ＭＳ ゴシック" w:eastAsia="ＭＳ ゴシック" w:hAnsi="ＭＳ ゴシック"/>
          <w:sz w:val="28"/>
          <w:szCs w:val="28"/>
        </w:rPr>
      </w:pPr>
      <w:r w:rsidRPr="003F65B9">
        <w:rPr>
          <w:rFonts w:ascii="ＭＳ ゴシック" w:eastAsia="ＭＳ ゴシック" w:hAnsi="ＭＳ ゴシック" w:hint="eastAsia"/>
          <w:sz w:val="28"/>
          <w:szCs w:val="28"/>
        </w:rPr>
        <w:t>地域共創型広島空港アクセス強化事業プロモーション業務</w:t>
      </w:r>
    </w:p>
    <w:p w14:paraId="68DD7DC0" w14:textId="3BCB317E"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14:paraId="142E1375" w14:textId="77777777" w:rsidR="005A594A" w:rsidRPr="00D32360" w:rsidRDefault="005A594A" w:rsidP="005A594A">
      <w:pPr>
        <w:pStyle w:val="a5"/>
        <w:ind w:left="0"/>
      </w:pPr>
    </w:p>
    <w:p w14:paraId="46AD27C6" w14:textId="77777777" w:rsidR="005A594A" w:rsidRPr="00D32360" w:rsidRDefault="005A594A" w:rsidP="005A594A">
      <w:pPr>
        <w:pStyle w:val="a5"/>
        <w:ind w:left="0"/>
      </w:pPr>
    </w:p>
    <w:p w14:paraId="7BDBC093" w14:textId="2DAF696A" w:rsidR="005A594A" w:rsidRPr="00D32360" w:rsidRDefault="002F67F2" w:rsidP="005A594A">
      <w:pPr>
        <w:pStyle w:val="a5"/>
        <w:ind w:left="0"/>
        <w:jc w:val="right"/>
      </w:pPr>
      <w:r>
        <w:rPr>
          <w:rFonts w:hint="eastAsia"/>
        </w:rPr>
        <w:t>令和</w:t>
      </w:r>
      <w:r w:rsidR="003F65B9">
        <w:rPr>
          <w:rFonts w:hint="eastAsia"/>
        </w:rPr>
        <w:t>７</w:t>
      </w:r>
      <w:r w:rsidR="00272F86">
        <w:rPr>
          <w:rFonts w:hint="eastAsia"/>
        </w:rPr>
        <w:t xml:space="preserve">年　　</w:t>
      </w:r>
      <w:r w:rsidR="005A594A" w:rsidRPr="00D32360">
        <w:rPr>
          <w:rFonts w:hint="eastAsia"/>
        </w:rPr>
        <w:t>月　　日</w:t>
      </w:r>
    </w:p>
    <w:p w14:paraId="3877CBF4" w14:textId="77777777" w:rsidR="005A594A" w:rsidRPr="00D32360" w:rsidRDefault="005A594A" w:rsidP="005A594A">
      <w:pPr>
        <w:pStyle w:val="a5"/>
        <w:ind w:left="0"/>
      </w:pPr>
    </w:p>
    <w:p w14:paraId="66D80F8D" w14:textId="77777777" w:rsidR="005A594A" w:rsidRPr="00D32360" w:rsidRDefault="00E140C9" w:rsidP="00BD3433">
      <w:pPr>
        <w:pStyle w:val="a5"/>
        <w:ind w:left="0" w:firstLineChars="147" w:firstLine="412"/>
      </w:pPr>
      <w:r w:rsidRPr="004C0C54">
        <w:rPr>
          <w:rFonts w:hint="eastAsia"/>
          <w:spacing w:val="35"/>
          <w:kern w:val="0"/>
          <w:fitText w:val="2460" w:id="-1195720703"/>
        </w:rPr>
        <w:t>広島空港振興協議</w:t>
      </w:r>
      <w:r w:rsidRPr="004C0C54">
        <w:rPr>
          <w:rFonts w:hint="eastAsia"/>
          <w:spacing w:val="5"/>
          <w:kern w:val="0"/>
          <w:fitText w:val="2460" w:id="-1195720703"/>
        </w:rPr>
        <w:t>会</w:t>
      </w:r>
    </w:p>
    <w:p w14:paraId="09D9921B" w14:textId="77777777" w:rsidR="005A594A" w:rsidRPr="00D32360" w:rsidRDefault="00AC338A" w:rsidP="00AC338A">
      <w:pPr>
        <w:pStyle w:val="a5"/>
        <w:ind w:left="0" w:firstLineChars="167" w:firstLine="418"/>
      </w:pPr>
      <w:r w:rsidRPr="00ED7B3C">
        <w:rPr>
          <w:rFonts w:hint="eastAsia"/>
          <w:spacing w:val="20"/>
          <w:kern w:val="0"/>
          <w:fitText w:val="2460" w:id="-1195720704"/>
        </w:rPr>
        <w:t>会</w:t>
      </w:r>
      <w:r w:rsidR="00E140C9" w:rsidRPr="00ED7B3C">
        <w:rPr>
          <w:rFonts w:hint="eastAsia"/>
          <w:spacing w:val="20"/>
          <w:kern w:val="0"/>
          <w:fitText w:val="2460" w:id="-1195720704"/>
        </w:rPr>
        <w:t>長</w:t>
      </w:r>
      <w:r w:rsidR="00BA14A9" w:rsidRPr="00ED7B3C">
        <w:rPr>
          <w:rFonts w:hint="eastAsia"/>
          <w:spacing w:val="20"/>
          <w:kern w:val="0"/>
          <w:fitText w:val="2460" w:id="-1195720704"/>
        </w:rPr>
        <w:t xml:space="preserve">　</w:t>
      </w:r>
      <w:r w:rsidRPr="00ED7B3C">
        <w:rPr>
          <w:spacing w:val="20"/>
          <w:kern w:val="0"/>
          <w:fitText w:val="2460" w:id="-1195720704"/>
        </w:rPr>
        <w:t>池田</w:t>
      </w:r>
      <w:r w:rsidR="00BA14A9" w:rsidRPr="00ED7B3C">
        <w:rPr>
          <w:rFonts w:hint="eastAsia"/>
          <w:spacing w:val="20"/>
          <w:kern w:val="0"/>
          <w:fitText w:val="2460" w:id="-1195720704"/>
        </w:rPr>
        <w:t xml:space="preserve">　</w:t>
      </w:r>
      <w:r w:rsidRPr="00ED7B3C">
        <w:rPr>
          <w:rFonts w:asciiTheme="minorEastAsia" w:eastAsiaTheme="minorEastAsia" w:hAnsiTheme="minorEastAsia" w:hint="eastAsia"/>
          <w:spacing w:val="20"/>
          <w:kern w:val="0"/>
          <w:fitText w:val="2460" w:id="-1195720704"/>
        </w:rPr>
        <w:t>晃治</w:t>
      </w:r>
      <w:r w:rsidR="005A594A" w:rsidRPr="00ED7B3C">
        <w:rPr>
          <w:rFonts w:hint="eastAsia"/>
          <w:spacing w:val="20"/>
          <w:kern w:val="0"/>
          <w:fitText w:val="2460" w:id="-1195720704"/>
        </w:rPr>
        <w:t xml:space="preserve">　</w:t>
      </w:r>
      <w:r w:rsidR="005A594A" w:rsidRPr="00ED7B3C">
        <w:rPr>
          <w:rFonts w:hint="eastAsia"/>
          <w:kern w:val="0"/>
          <w:fitText w:val="2460" w:id="-1195720704"/>
        </w:rPr>
        <w:t>様</w:t>
      </w:r>
    </w:p>
    <w:p w14:paraId="7AC6CF46" w14:textId="77777777" w:rsidR="005A594A" w:rsidRPr="00AC338A" w:rsidRDefault="005A594A" w:rsidP="005A594A">
      <w:pPr>
        <w:pStyle w:val="a5"/>
        <w:ind w:left="0"/>
      </w:pPr>
    </w:p>
    <w:p w14:paraId="380ABCD9" w14:textId="77777777" w:rsidR="005A594A" w:rsidRPr="00D32360" w:rsidRDefault="005A594A" w:rsidP="005A594A">
      <w:pPr>
        <w:pStyle w:val="a5"/>
        <w:ind w:left="0"/>
      </w:pPr>
    </w:p>
    <w:p w14:paraId="0EFB9399"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45A01FD"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C0B2398" w14:textId="77777777" w:rsidR="005A594A" w:rsidRPr="00D32360" w:rsidRDefault="005A594A" w:rsidP="00621B32">
      <w:pPr>
        <w:pStyle w:val="a5"/>
        <w:ind w:left="0" w:firstLineChars="1800" w:firstLine="3780"/>
      </w:pPr>
      <w:r w:rsidRPr="00D32360">
        <w:rPr>
          <w:rFonts w:hint="eastAsia"/>
        </w:rPr>
        <w:t>代表者職氏名</w:t>
      </w:r>
    </w:p>
    <w:p w14:paraId="02617283" w14:textId="77777777" w:rsidR="005A594A" w:rsidRPr="00D32360" w:rsidRDefault="005A594A" w:rsidP="00315E27">
      <w:pPr>
        <w:pStyle w:val="a5"/>
        <w:ind w:left="0" w:firstLineChars="1800" w:firstLine="3780"/>
      </w:pPr>
      <w:r w:rsidRPr="00D32360">
        <w:rPr>
          <w:rFonts w:hint="eastAsia"/>
          <w:snapToGrid w:val="0"/>
        </w:rPr>
        <w:t>（担　当　者　　　　　　　　　　　　　　　　　　）</w:t>
      </w:r>
    </w:p>
    <w:p w14:paraId="6F72BB77" w14:textId="77777777" w:rsidR="005A594A"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28198C63" w14:textId="43D19235" w:rsidR="00CD4809" w:rsidRPr="00D32360" w:rsidRDefault="00CD4809" w:rsidP="00315E27">
      <w:pPr>
        <w:pStyle w:val="a5"/>
        <w:ind w:left="0" w:firstLineChars="1800" w:firstLine="3780"/>
      </w:pPr>
      <w:r>
        <w:rPr>
          <w:rFonts w:hint="eastAsia"/>
        </w:rPr>
        <w:t>（</w:t>
      </w:r>
      <w:r>
        <w:rPr>
          <w:rFonts w:hint="eastAsia"/>
        </w:rPr>
        <w:t>FAX</w:t>
      </w:r>
      <w:r>
        <w:rPr>
          <w:rFonts w:hint="eastAsia"/>
        </w:rPr>
        <w:t xml:space="preserve">番号　　　　　　　　　　　　　　　　　　</w:t>
      </w:r>
      <w:r>
        <w:rPr>
          <w:rFonts w:hint="eastAsia"/>
        </w:rPr>
        <w:t xml:space="preserve"> </w:t>
      </w:r>
      <w:r>
        <w:rPr>
          <w:rFonts w:hint="eastAsia"/>
        </w:rPr>
        <w:t>）</w:t>
      </w:r>
    </w:p>
    <w:p w14:paraId="1F8EC70F" w14:textId="77777777"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14:paraId="43775A8C" w14:textId="77777777" w:rsidR="005A594A" w:rsidRDefault="005A594A" w:rsidP="005A594A">
      <w:pPr>
        <w:pStyle w:val="a5"/>
        <w:ind w:left="0"/>
      </w:pPr>
    </w:p>
    <w:p w14:paraId="54D98D5E" w14:textId="77777777" w:rsidR="004471B7" w:rsidRPr="00D32360" w:rsidRDefault="004471B7" w:rsidP="005A594A">
      <w:pPr>
        <w:pStyle w:val="a5"/>
        <w:ind w:left="0"/>
      </w:pPr>
    </w:p>
    <w:p w14:paraId="0FE8F12A" w14:textId="210C5EAC" w:rsidR="006471F9" w:rsidRDefault="006471F9" w:rsidP="00D02F01">
      <w:pPr>
        <w:pStyle w:val="a5"/>
        <w:ind w:left="0" w:firstLineChars="100"/>
        <w:rPr>
          <w:color w:val="000000"/>
        </w:rPr>
      </w:pPr>
      <w:r>
        <w:rPr>
          <w:rFonts w:hint="eastAsia"/>
          <w:color w:val="000000"/>
        </w:rPr>
        <w:t>令和７年</w:t>
      </w:r>
      <w:r w:rsidR="00D02F01">
        <w:rPr>
          <w:rFonts w:hint="eastAsia"/>
          <w:color w:val="000000"/>
        </w:rPr>
        <w:t>７</w:t>
      </w:r>
      <w:r>
        <w:rPr>
          <w:rFonts w:hint="eastAsia"/>
          <w:color w:val="000000"/>
        </w:rPr>
        <w:t>月</w:t>
      </w:r>
      <w:r w:rsidR="00D02F01">
        <w:rPr>
          <w:rFonts w:hint="eastAsia"/>
          <w:color w:val="000000"/>
        </w:rPr>
        <w:t>17</w:t>
      </w:r>
      <w:r>
        <w:rPr>
          <w:rFonts w:hint="eastAsia"/>
          <w:color w:val="000000"/>
        </w:rPr>
        <w:t>日付けで公告のあった次の公募型プロポーザルに参加したいので、必要書類を添えて申請します。</w:t>
      </w:r>
    </w:p>
    <w:p w14:paraId="767891BA" w14:textId="77777777" w:rsidR="006471F9" w:rsidRDefault="006471F9" w:rsidP="006471F9">
      <w:pPr>
        <w:pStyle w:val="a5"/>
        <w:ind w:left="0" w:firstLineChars="100"/>
        <w:rPr>
          <w:color w:val="000000"/>
        </w:rPr>
      </w:pPr>
      <w:r>
        <w:rPr>
          <w:rFonts w:hint="eastAsia"/>
          <w:color w:val="000000"/>
        </w:rPr>
        <w:t>なお、地方自治法施行令</w:t>
      </w:r>
      <w:r>
        <w:rPr>
          <w:rFonts w:ascii="ＭＳ 明朝" w:hAnsi="ＭＳ 明朝" w:hint="eastAsia"/>
          <w:color w:val="000000"/>
        </w:rPr>
        <w:t>第</w:t>
      </w:r>
      <w:r>
        <w:rPr>
          <w:rFonts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7EB99724" w14:textId="0A7B72A0" w:rsidR="003E7A60" w:rsidRPr="006471F9" w:rsidRDefault="003E7A60" w:rsidP="003E7A60">
      <w:pPr>
        <w:pStyle w:val="a5"/>
        <w:ind w:left="0" w:firstLine="0"/>
      </w:pPr>
    </w:p>
    <w:p w14:paraId="115175AB" w14:textId="766ADEA9" w:rsidR="006471F9" w:rsidRDefault="006471F9" w:rsidP="006471F9">
      <w:pPr>
        <w:pStyle w:val="a5"/>
        <w:ind w:left="0"/>
        <w:rPr>
          <w:color w:val="000000"/>
        </w:rPr>
      </w:pPr>
      <w:r>
        <w:rPr>
          <w:rFonts w:hint="eastAsia"/>
          <w:color w:val="000000"/>
        </w:rPr>
        <w:t xml:space="preserve">１　</w:t>
      </w:r>
      <w:r w:rsidRPr="006471F9">
        <w:rPr>
          <w:rFonts w:hint="eastAsia"/>
          <w:color w:val="000000"/>
          <w:spacing w:val="367"/>
          <w:fitText w:val="2100" w:id="-712882176"/>
        </w:rPr>
        <w:t>業務</w:t>
      </w:r>
      <w:r w:rsidRPr="006471F9">
        <w:rPr>
          <w:rFonts w:hint="eastAsia"/>
          <w:color w:val="000000"/>
          <w:spacing w:val="1"/>
          <w:fitText w:val="2100" w:id="-712882176"/>
        </w:rPr>
        <w:t>名</w:t>
      </w:r>
      <w:r>
        <w:rPr>
          <w:rFonts w:hint="eastAsia"/>
          <w:color w:val="000000"/>
        </w:rPr>
        <w:t>：</w:t>
      </w:r>
      <w:r w:rsidR="003F65B9" w:rsidRPr="00873B5E">
        <w:rPr>
          <w:rFonts w:asciiTheme="minorEastAsia" w:hAnsiTheme="minorEastAsia" w:hint="eastAsia"/>
        </w:rPr>
        <w:t>地域共創型広島空港アクセス強化事業</w:t>
      </w:r>
      <w:r w:rsidR="00CD4809">
        <w:rPr>
          <w:rFonts w:asciiTheme="minorEastAsia" w:hAnsiTheme="minorEastAsia" w:hint="eastAsia"/>
        </w:rPr>
        <w:t>プロモーション</w:t>
      </w:r>
      <w:r w:rsidR="003F65B9">
        <w:rPr>
          <w:rFonts w:asciiTheme="minorEastAsia" w:hAnsiTheme="minorEastAsia" w:hint="eastAsia"/>
        </w:rPr>
        <w:t>業務</w:t>
      </w:r>
    </w:p>
    <w:p w14:paraId="7D1BD93D" w14:textId="2537492D" w:rsidR="006471F9" w:rsidRDefault="006471F9" w:rsidP="006471F9">
      <w:pPr>
        <w:pStyle w:val="a5"/>
        <w:ind w:left="0"/>
        <w:rPr>
          <w:color w:val="000000"/>
          <w:w w:val="66"/>
        </w:rPr>
      </w:pPr>
    </w:p>
    <w:p w14:paraId="3069FB3D" w14:textId="77777777" w:rsidR="006471F9" w:rsidRDefault="006471F9" w:rsidP="006471F9">
      <w:pPr>
        <w:pStyle w:val="a5"/>
        <w:ind w:left="0"/>
        <w:rPr>
          <w:color w:val="000000"/>
        </w:rPr>
      </w:pPr>
      <w:r>
        <w:rPr>
          <w:rFonts w:hint="eastAsia"/>
          <w:color w:val="000000"/>
        </w:rPr>
        <w:t>２　添付書類（　有　・　無　）</w:t>
      </w:r>
    </w:p>
    <w:p w14:paraId="7277F541" w14:textId="37F10DFC" w:rsidR="006471F9" w:rsidRDefault="006471F9" w:rsidP="006471F9">
      <w:pPr>
        <w:pStyle w:val="a5"/>
        <w:ind w:left="0"/>
        <w:rPr>
          <w:color w:val="000000"/>
          <w:sz w:val="16"/>
        </w:rPr>
      </w:pPr>
      <w:r>
        <w:rPr>
          <w:rFonts w:hint="eastAsia"/>
        </w:rPr>
        <w:t xml:space="preserve">　　</w:t>
      </w:r>
      <w:r>
        <w:rPr>
          <w:rFonts w:hint="eastAsia"/>
          <w:color w:val="000000"/>
          <w:sz w:val="16"/>
        </w:rPr>
        <w:t>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6471F9" w14:paraId="0D08EFA0" w14:textId="77777777" w:rsidTr="00D61142">
        <w:trPr>
          <w:trHeight w:val="2653"/>
        </w:trPr>
        <w:tc>
          <w:tcPr>
            <w:tcW w:w="9379" w:type="dxa"/>
          </w:tcPr>
          <w:p w14:paraId="7F08BB5E" w14:textId="77777777" w:rsidR="006471F9" w:rsidRDefault="006471F9" w:rsidP="00D61142">
            <w:pPr>
              <w:pStyle w:val="a5"/>
              <w:ind w:left="0"/>
              <w:rPr>
                <w:color w:val="000000"/>
              </w:rPr>
            </w:pPr>
            <w:r>
              <w:rPr>
                <w:noProof/>
                <w:color w:val="000000"/>
              </w:rPr>
              <mc:AlternateContent>
                <mc:Choice Requires="wps">
                  <w:drawing>
                    <wp:anchor distT="0" distB="0" distL="114300" distR="114300" simplePos="0" relativeHeight="251661312" behindDoc="0" locked="0" layoutInCell="1" hidden="0" allowOverlap="1" wp14:anchorId="0F421E1F" wp14:editId="768A3571">
                      <wp:simplePos x="0" y="0"/>
                      <wp:positionH relativeFrom="column">
                        <wp:posOffset>19685</wp:posOffset>
                      </wp:positionH>
                      <wp:positionV relativeFrom="paragraph">
                        <wp:posOffset>863600</wp:posOffset>
                      </wp:positionV>
                      <wp:extent cx="5705475" cy="714375"/>
                      <wp:effectExtent l="635" t="635" r="29845" b="10795"/>
                      <wp:wrapNone/>
                      <wp:docPr id="10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3C326BFD" w14:textId="77777777" w:rsidR="006471F9" w:rsidRDefault="006471F9" w:rsidP="006471F9">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7565A73E" w14:textId="77777777" w:rsidR="006471F9" w:rsidRDefault="006471F9" w:rsidP="006471F9">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57CDE9A9" w14:textId="77777777" w:rsidR="006471F9" w:rsidRDefault="006471F9" w:rsidP="006471F9">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Overflow="overflow" horzOverflow="overflow" wrap="square" lIns="74295" tIns="8890" rIns="74295" bIns="8890" anchor="t" anchorCtr="0" upright="1"/>
                          </wps:wsp>
                        </a:graphicData>
                      </a:graphic>
                    </wp:anchor>
                  </w:drawing>
                </mc:Choice>
                <mc:Fallback>
                  <w:pict>
                    <v:rect w14:anchorId="0F421E1F" id="Rectangle 17" o:spid="_x0000_s1027" style="position:absolute;left:0;text-align:left;margin-left:1.55pt;margin-top:68pt;width:449.2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">
                      <v:stroke dashstyle="1 1" endcap="round"/>
                      <v:textbox inset="5.85pt,.7pt,5.85pt,.7pt">
                        <w:txbxContent>
                          <w:p w14:paraId="3C326BFD" w14:textId="77777777" w:rsidR="006471F9" w:rsidRDefault="006471F9" w:rsidP="006471F9">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7565A73E" w14:textId="77777777" w:rsidR="006471F9" w:rsidRDefault="006471F9" w:rsidP="006471F9">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57CDE9A9" w14:textId="77777777" w:rsidR="006471F9" w:rsidRDefault="006471F9" w:rsidP="006471F9">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30E82BAD" w14:textId="2ADD84F3" w:rsidR="003E7A60" w:rsidRPr="006471F9" w:rsidRDefault="003E7A60" w:rsidP="003E7A60">
      <w:pPr>
        <w:pStyle w:val="a5"/>
        <w:ind w:left="0" w:firstLine="0"/>
      </w:pPr>
    </w:p>
    <w:sectPr w:rsidR="003E7A60" w:rsidRPr="006471F9"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7EFD" w14:textId="77777777" w:rsidR="00A958D0" w:rsidRDefault="00A958D0" w:rsidP="00307E63">
      <w:r>
        <w:separator/>
      </w:r>
    </w:p>
  </w:endnote>
  <w:endnote w:type="continuationSeparator" w:id="0">
    <w:p w14:paraId="0911CC38" w14:textId="77777777"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DBA8" w14:textId="77777777" w:rsidR="00A958D0" w:rsidRDefault="00A958D0" w:rsidP="00307E63">
      <w:r>
        <w:separator/>
      </w:r>
    </w:p>
  </w:footnote>
  <w:footnote w:type="continuationSeparator" w:id="0">
    <w:p w14:paraId="772AE053" w14:textId="77777777"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2447C"/>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4CBB"/>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14A"/>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5B9"/>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6272E"/>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C0C54"/>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471F9"/>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223F"/>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3B76"/>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20B"/>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5597A"/>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25F6"/>
    <w:rsid w:val="00A1568B"/>
    <w:rsid w:val="00A17B10"/>
    <w:rsid w:val="00A22EC5"/>
    <w:rsid w:val="00A25443"/>
    <w:rsid w:val="00A332FD"/>
    <w:rsid w:val="00A353B2"/>
    <w:rsid w:val="00A35E39"/>
    <w:rsid w:val="00A3722B"/>
    <w:rsid w:val="00A37652"/>
    <w:rsid w:val="00A460B1"/>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37CF"/>
    <w:rsid w:val="00AB61CC"/>
    <w:rsid w:val="00AB683B"/>
    <w:rsid w:val="00AC1E2E"/>
    <w:rsid w:val="00AC338A"/>
    <w:rsid w:val="00AD1B80"/>
    <w:rsid w:val="00AD455C"/>
    <w:rsid w:val="00AE27A5"/>
    <w:rsid w:val="00AE30DB"/>
    <w:rsid w:val="00AE4512"/>
    <w:rsid w:val="00AE4FF2"/>
    <w:rsid w:val="00AE51B9"/>
    <w:rsid w:val="00AF321E"/>
    <w:rsid w:val="00AF35D8"/>
    <w:rsid w:val="00AF41DF"/>
    <w:rsid w:val="00AF47AD"/>
    <w:rsid w:val="00AF7708"/>
    <w:rsid w:val="00B06248"/>
    <w:rsid w:val="00B07506"/>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A4E90"/>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5C1E"/>
    <w:rsid w:val="00C363ED"/>
    <w:rsid w:val="00C42026"/>
    <w:rsid w:val="00C55CCB"/>
    <w:rsid w:val="00C6257B"/>
    <w:rsid w:val="00C7623E"/>
    <w:rsid w:val="00C8223B"/>
    <w:rsid w:val="00C91DE5"/>
    <w:rsid w:val="00C92B4A"/>
    <w:rsid w:val="00CA0C2D"/>
    <w:rsid w:val="00CD400B"/>
    <w:rsid w:val="00CD4809"/>
    <w:rsid w:val="00CD6585"/>
    <w:rsid w:val="00CE19EC"/>
    <w:rsid w:val="00CE20B9"/>
    <w:rsid w:val="00CE5752"/>
    <w:rsid w:val="00CF3970"/>
    <w:rsid w:val="00CF3A7C"/>
    <w:rsid w:val="00CF4749"/>
    <w:rsid w:val="00CF53EE"/>
    <w:rsid w:val="00D028A7"/>
    <w:rsid w:val="00D02F01"/>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723"/>
    <w:rsid w:val="00D93EF6"/>
    <w:rsid w:val="00D969E2"/>
    <w:rsid w:val="00DA14CA"/>
    <w:rsid w:val="00DB20EA"/>
    <w:rsid w:val="00DB49F8"/>
    <w:rsid w:val="00DB585B"/>
    <w:rsid w:val="00DB6813"/>
    <w:rsid w:val="00DC1E00"/>
    <w:rsid w:val="00DC2A1B"/>
    <w:rsid w:val="00DD6AD3"/>
    <w:rsid w:val="00DD734F"/>
    <w:rsid w:val="00DE0E65"/>
    <w:rsid w:val="00DE1DBC"/>
    <w:rsid w:val="00DE2682"/>
    <w:rsid w:val="00DF05B6"/>
    <w:rsid w:val="00DF67AA"/>
    <w:rsid w:val="00DF744B"/>
    <w:rsid w:val="00E01DA4"/>
    <w:rsid w:val="00E04175"/>
    <w:rsid w:val="00E115A0"/>
    <w:rsid w:val="00E140C9"/>
    <w:rsid w:val="00E22714"/>
    <w:rsid w:val="00E2482A"/>
    <w:rsid w:val="00E265EF"/>
    <w:rsid w:val="00E30555"/>
    <w:rsid w:val="00E32AC0"/>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D7B3C"/>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74FDFFF"/>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0C90-C4D7-4BB1-AF70-E02430D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333</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尾田 光弥</cp:lastModifiedBy>
  <cp:revision>31</cp:revision>
  <cp:lastPrinted>2025-07-15T01:12:00Z</cp:lastPrinted>
  <dcterms:created xsi:type="dcterms:W3CDTF">2021-07-30T05:54:00Z</dcterms:created>
  <dcterms:modified xsi:type="dcterms:W3CDTF">2025-07-17T04:53:00Z</dcterms:modified>
</cp:coreProperties>
</file>