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9FC64" w14:textId="4DC352CF" w:rsidR="00C23BAA" w:rsidRDefault="00B1537B">
      <w:pPr>
        <w:autoSpaceDE w:val="0"/>
        <w:autoSpaceDN w:val="0"/>
        <w:adjustRightInd w:val="0"/>
        <w:spacing w:line="280" w:lineRule="exact"/>
        <w:jc w:val="right"/>
        <w:rPr>
          <w:rFonts w:ascii="Meiryo UI" w:eastAsia="Meiryo UI" w:hAnsi="Meiryo UI"/>
        </w:rPr>
      </w:pPr>
      <w:r>
        <w:rPr>
          <w:rFonts w:ascii="Meiryo UI" w:eastAsia="Meiryo UI" w:hAnsi="Meiryo UI" w:hint="eastAsia"/>
        </w:rPr>
        <w:t>別紙</w:t>
      </w:r>
      <w:r w:rsidR="00CB1C2C">
        <w:rPr>
          <w:rFonts w:ascii="Meiryo UI" w:eastAsia="Meiryo UI" w:hAnsi="Meiryo UI" w:hint="eastAsia"/>
        </w:rPr>
        <w:t>２</w:t>
      </w:r>
    </w:p>
    <w:p w14:paraId="282485D6" w14:textId="77777777" w:rsidR="00C23BAA" w:rsidRDefault="00B1537B">
      <w:pPr>
        <w:autoSpaceDE w:val="0"/>
        <w:autoSpaceDN w:val="0"/>
        <w:adjustRightInd w:val="0"/>
        <w:spacing w:line="280" w:lineRule="exact"/>
        <w:jc w:val="center"/>
        <w:rPr>
          <w:rFonts w:ascii="Meiryo UI" w:eastAsia="Meiryo UI" w:hAnsi="Meiryo UI"/>
          <w:sz w:val="24"/>
        </w:rPr>
      </w:pPr>
      <w:r>
        <w:rPr>
          <w:rFonts w:ascii="Meiryo UI" w:eastAsia="Meiryo UI" w:hAnsi="Meiryo UI" w:hint="eastAsia"/>
          <w:sz w:val="24"/>
        </w:rPr>
        <w:t>「人的資本経営推進企業」に係る基準</w:t>
      </w:r>
    </w:p>
    <w:p w14:paraId="1C2F1FBD" w14:textId="77777777" w:rsidR="00C23BAA" w:rsidRDefault="00C23BAA">
      <w:pPr>
        <w:autoSpaceDE w:val="0"/>
        <w:autoSpaceDN w:val="0"/>
        <w:adjustRightInd w:val="0"/>
        <w:spacing w:line="280" w:lineRule="exact"/>
        <w:jc w:val="left"/>
        <w:rPr>
          <w:rFonts w:ascii="Meiryo UI" w:eastAsia="Meiryo UI" w:hAnsi="Meiryo UI"/>
        </w:rPr>
      </w:pPr>
    </w:p>
    <w:p w14:paraId="33084EEC" w14:textId="1455E7C4" w:rsidR="00CD5315" w:rsidRDefault="00B1537B">
      <w:pPr>
        <w:pStyle w:val="af2"/>
        <w:numPr>
          <w:ilvl w:val="0"/>
          <w:numId w:val="1"/>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「人的資本経営推進企業」とは</w:t>
      </w:r>
      <w:r>
        <w:rPr>
          <w:rFonts w:ascii="Meiryo UI" w:eastAsia="Meiryo UI" w:hAnsi="Meiryo UI"/>
        </w:rPr>
        <w:br/>
      </w:r>
      <w:r>
        <w:rPr>
          <w:rFonts w:ascii="Meiryo UI" w:eastAsia="Meiryo UI" w:hAnsi="Meiryo UI" w:hint="eastAsia"/>
        </w:rPr>
        <w:t>人的資本経営を推進するために人的資本情報に関する「開示」を行い、人的資本の価値向上に向けた「施策」をし</w:t>
      </w:r>
      <w:r w:rsidR="00CD5315">
        <w:rPr>
          <w:rFonts w:ascii="Meiryo UI" w:eastAsia="Meiryo UI" w:hAnsi="Meiryo UI" w:hint="eastAsia"/>
        </w:rPr>
        <w:t xml:space="preserve">　</w:t>
      </w:r>
    </w:p>
    <w:p w14:paraId="56E14397" w14:textId="1D17695E" w:rsidR="00C23BAA" w:rsidRPr="00CD5315" w:rsidRDefault="00B1537B" w:rsidP="00CD5315">
      <w:pPr>
        <w:autoSpaceDE w:val="0"/>
        <w:autoSpaceDN w:val="0"/>
        <w:adjustRightInd w:val="0"/>
        <w:spacing w:line="280" w:lineRule="exact"/>
        <w:ind w:firstLineChars="100" w:firstLine="201"/>
        <w:jc w:val="left"/>
        <w:rPr>
          <w:rFonts w:ascii="Meiryo UI" w:eastAsia="Meiryo UI" w:hAnsi="Meiryo UI"/>
        </w:rPr>
      </w:pPr>
      <w:r w:rsidRPr="00CD5315">
        <w:rPr>
          <w:rFonts w:ascii="Meiryo UI" w:eastAsia="Meiryo UI" w:hAnsi="Meiryo UI" w:hint="eastAsia"/>
        </w:rPr>
        <w:t>ている企業です</w:t>
      </w:r>
      <w:r w:rsidR="00CD5315" w:rsidRPr="00CD5315">
        <w:rPr>
          <w:rFonts w:ascii="Meiryo UI" w:eastAsia="Meiryo UI" w:hAnsi="Meiryo UI" w:hint="eastAsia"/>
          <w:color w:val="FF0000"/>
        </w:rPr>
        <w:t>。</w:t>
      </w:r>
    </w:p>
    <w:p w14:paraId="1AEADEF6" w14:textId="77777777" w:rsidR="00C23BAA" w:rsidRDefault="00C23BAA">
      <w:pPr>
        <w:autoSpaceDE w:val="0"/>
        <w:autoSpaceDN w:val="0"/>
        <w:adjustRightInd w:val="0"/>
        <w:spacing w:line="280" w:lineRule="exact"/>
        <w:jc w:val="left"/>
        <w:rPr>
          <w:rFonts w:ascii="Meiryo UI" w:eastAsia="Meiryo UI" w:hAnsi="Meiryo UI"/>
        </w:rPr>
      </w:pPr>
    </w:p>
    <w:p w14:paraId="3F783472" w14:textId="09A9B3ED" w:rsidR="00C23BAA" w:rsidRDefault="00B1537B">
      <w:pPr>
        <w:pStyle w:val="af2"/>
        <w:numPr>
          <w:ilvl w:val="0"/>
          <w:numId w:val="1"/>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審査項目</w:t>
      </w:r>
      <w:r>
        <w:rPr>
          <w:rFonts w:ascii="Meiryo UI" w:eastAsia="Meiryo UI" w:hAnsi="Meiryo UI"/>
        </w:rPr>
        <w:br/>
      </w:r>
      <w:r>
        <w:rPr>
          <w:rFonts w:ascii="Meiryo UI" w:eastAsia="Meiryo UI" w:hAnsi="Meiryo UI" w:hint="eastAsia"/>
        </w:rPr>
        <w:t>次の図のとおり、取り組んでいる人的資本経営の内容について</w:t>
      </w:r>
      <w:r w:rsidR="00CD5315">
        <w:rPr>
          <w:rFonts w:ascii="Meiryo UI" w:eastAsia="Meiryo UI" w:hAnsi="Meiryo UI" w:hint="eastAsia"/>
        </w:rPr>
        <w:t>、</w:t>
      </w:r>
    </w:p>
    <w:p w14:paraId="0180D248" w14:textId="0577C655" w:rsidR="00C23BAA" w:rsidRDefault="00B1537B">
      <w:pPr>
        <w:pStyle w:val="af2"/>
        <w:numPr>
          <w:ilvl w:val="1"/>
          <w:numId w:val="1"/>
        </w:numPr>
        <w:autoSpaceDE w:val="0"/>
        <w:autoSpaceDN w:val="0"/>
        <w:adjustRightInd w:val="0"/>
        <w:spacing w:line="280" w:lineRule="exact"/>
        <w:ind w:leftChars="0" w:hanging="313"/>
        <w:jc w:val="left"/>
        <w:rPr>
          <w:rFonts w:ascii="Meiryo UI" w:eastAsia="Meiryo UI" w:hAnsi="Meiryo UI"/>
        </w:rPr>
      </w:pPr>
      <w:r>
        <w:rPr>
          <w:rFonts w:ascii="Meiryo UI" w:eastAsia="Meiryo UI" w:hAnsi="Meiryo UI" w:hint="eastAsia"/>
        </w:rPr>
        <w:t>広島県人的資本経営研究会※が提供する開示ツールを用いて人的資本開示レポートを「</w:t>
      </w:r>
      <w:r>
        <w:rPr>
          <w:rFonts w:ascii="Meiryo UI" w:eastAsia="Meiryo UI" w:hAnsi="Meiryo UI" w:hint="eastAsia"/>
          <w:highlight w:val="yellow"/>
        </w:rPr>
        <w:t>外部公開</w:t>
      </w:r>
      <w:r>
        <w:rPr>
          <w:rFonts w:ascii="Meiryo UI" w:eastAsia="Meiryo UI" w:hAnsi="Meiryo UI" w:hint="eastAsia"/>
        </w:rPr>
        <w:t>」し、</w:t>
      </w:r>
    </w:p>
    <w:p w14:paraId="7BACCA2D" w14:textId="77777777" w:rsidR="00C23BAA" w:rsidRDefault="00B1537B">
      <w:pPr>
        <w:pStyle w:val="af2"/>
        <w:numPr>
          <w:ilvl w:val="1"/>
          <w:numId w:val="1"/>
        </w:numPr>
        <w:autoSpaceDE w:val="0"/>
        <w:autoSpaceDN w:val="0"/>
        <w:adjustRightInd w:val="0"/>
        <w:spacing w:line="280" w:lineRule="exact"/>
        <w:ind w:leftChars="0" w:hanging="313"/>
        <w:jc w:val="left"/>
        <w:rPr>
          <w:rFonts w:ascii="Meiryo UI" w:eastAsia="Meiryo UI" w:hAnsi="Meiryo UI"/>
        </w:rPr>
      </w:pPr>
      <w:r>
        <w:rPr>
          <w:rFonts w:ascii="Meiryo UI" w:eastAsia="Meiryo UI" w:hAnsi="Meiryo UI" w:hint="eastAsia"/>
        </w:rPr>
        <w:t>当該レポート内で、人的資本経営に責任を有する人の「</w:t>
      </w:r>
      <w:r>
        <w:rPr>
          <w:rFonts w:ascii="Meiryo UI" w:eastAsia="Meiryo UI" w:hAnsi="Meiryo UI" w:hint="eastAsia"/>
          <w:highlight w:val="yellow"/>
        </w:rPr>
        <w:t>人的資本経営にコミットするメッセージ</w:t>
      </w:r>
      <w:r>
        <w:rPr>
          <w:rFonts w:ascii="Meiryo UI" w:eastAsia="Meiryo UI" w:hAnsi="Meiryo UI" w:hint="eastAsia"/>
        </w:rPr>
        <w:t>」が記載され、</w:t>
      </w:r>
    </w:p>
    <w:p w14:paraId="2ED527AC" w14:textId="77777777" w:rsidR="00C23BAA" w:rsidRDefault="00B1537B">
      <w:pPr>
        <w:pStyle w:val="af2"/>
        <w:numPr>
          <w:ilvl w:val="1"/>
          <w:numId w:val="1"/>
        </w:numPr>
        <w:autoSpaceDE w:val="0"/>
        <w:autoSpaceDN w:val="0"/>
        <w:adjustRightInd w:val="0"/>
        <w:spacing w:line="280" w:lineRule="exact"/>
        <w:ind w:leftChars="0" w:hanging="313"/>
        <w:jc w:val="left"/>
        <w:rPr>
          <w:rFonts w:ascii="Meiryo UI" w:eastAsia="Meiryo UI" w:hAnsi="Meiryo UI"/>
        </w:rPr>
      </w:pPr>
      <w:r>
        <w:rPr>
          <w:rFonts w:ascii="Meiryo UI" w:eastAsia="Meiryo UI" w:hAnsi="Meiryo UI" w:hint="eastAsia"/>
        </w:rPr>
        <w:t>事業目標と人的資本に関する「</w:t>
      </w:r>
      <w:r>
        <w:rPr>
          <w:rFonts w:ascii="Meiryo UI" w:eastAsia="Meiryo UI" w:hAnsi="Meiryo UI" w:hint="eastAsia"/>
          <w:highlight w:val="yellow"/>
        </w:rPr>
        <w:t>方針の連動性</w:t>
      </w:r>
      <w:r>
        <w:rPr>
          <w:rFonts w:ascii="Meiryo UI" w:eastAsia="Meiryo UI" w:hAnsi="Meiryo UI" w:hint="eastAsia"/>
        </w:rPr>
        <w:t>」に関する説明が記載され、</w:t>
      </w:r>
    </w:p>
    <w:p w14:paraId="425FBDB0" w14:textId="5E234494" w:rsidR="00C23BAA" w:rsidRDefault="00B1537B">
      <w:pPr>
        <w:pStyle w:val="af2"/>
        <w:numPr>
          <w:ilvl w:val="1"/>
          <w:numId w:val="1"/>
        </w:numPr>
        <w:autoSpaceDE w:val="0"/>
        <w:autoSpaceDN w:val="0"/>
        <w:adjustRightInd w:val="0"/>
        <w:spacing w:line="280" w:lineRule="exact"/>
        <w:ind w:leftChars="0" w:hanging="313"/>
        <w:jc w:val="left"/>
        <w:rPr>
          <w:rFonts w:ascii="Meiryo UI" w:eastAsia="Meiryo UI" w:hAnsi="Meiryo UI"/>
        </w:rPr>
      </w:pPr>
      <w:r>
        <w:rPr>
          <w:rFonts w:ascii="Meiryo UI" w:eastAsia="Meiryo UI" w:hAnsi="Meiryo UI" w:hint="eastAsia"/>
        </w:rPr>
        <w:t>人的資本に関する「</w:t>
      </w:r>
      <w:r>
        <w:rPr>
          <w:rFonts w:ascii="Meiryo UI" w:eastAsia="Meiryo UI" w:hAnsi="Meiryo UI" w:hint="eastAsia"/>
          <w:highlight w:val="yellow"/>
        </w:rPr>
        <w:t>指標（定量データ）</w:t>
      </w:r>
      <w:r>
        <w:rPr>
          <w:rFonts w:ascii="Meiryo UI" w:eastAsia="Meiryo UI" w:hAnsi="Meiryo UI" w:hint="eastAsia"/>
        </w:rPr>
        <w:t>」と「</w:t>
      </w:r>
      <w:r>
        <w:rPr>
          <w:rFonts w:ascii="Meiryo UI" w:eastAsia="Meiryo UI" w:hAnsi="Meiryo UI" w:hint="eastAsia"/>
          <w:highlight w:val="yellow"/>
        </w:rPr>
        <w:t>取組</w:t>
      </w:r>
      <w:r>
        <w:rPr>
          <w:rFonts w:ascii="Meiryo UI" w:eastAsia="Meiryo UI" w:hAnsi="Meiryo UI" w:hint="eastAsia"/>
        </w:rPr>
        <w:t>」が記載されていること。</w:t>
      </w:r>
    </w:p>
    <w:p w14:paraId="6DFCD85C" w14:textId="77777777" w:rsidR="00C23BAA" w:rsidRDefault="00B1537B">
      <w:pPr>
        <w:pStyle w:val="af2"/>
        <w:autoSpaceDE w:val="0"/>
        <w:autoSpaceDN w:val="0"/>
        <w:adjustRightInd w:val="0"/>
        <w:spacing w:line="280" w:lineRule="exact"/>
        <w:ind w:leftChars="0" w:left="440"/>
        <w:jc w:val="left"/>
        <w:rPr>
          <w:rFonts w:ascii="Meiryo UI" w:eastAsia="Meiryo UI" w:hAnsi="Meiryo UI"/>
        </w:rPr>
      </w:pPr>
      <w:r>
        <w:rPr>
          <w:rFonts w:ascii="Meiryo UI" w:eastAsia="Meiryo UI" w:hAnsi="Meiryo UI" w:hint="eastAsia"/>
        </w:rPr>
        <w:t>の4つの条件に該当する場合、融資対象である「人的資本経営推進企業」に該当するものとみなします。</w:t>
      </w:r>
    </w:p>
    <w:p w14:paraId="18052FF2" w14:textId="77777777" w:rsidR="00C23BAA" w:rsidRDefault="00C23BAA">
      <w:pPr>
        <w:autoSpaceDE w:val="0"/>
        <w:autoSpaceDN w:val="0"/>
        <w:adjustRightInd w:val="0"/>
        <w:spacing w:line="280" w:lineRule="exact"/>
        <w:jc w:val="left"/>
        <w:rPr>
          <w:rFonts w:ascii="Meiryo UI" w:eastAsia="Meiryo UI" w:hAnsi="Meiryo UI"/>
        </w:rPr>
      </w:pPr>
    </w:p>
    <w:p w14:paraId="1A0D0765" w14:textId="77777777" w:rsidR="00C23BAA" w:rsidRDefault="00B1537B">
      <w:pPr>
        <w:autoSpaceDE w:val="0"/>
        <w:autoSpaceDN w:val="0"/>
        <w:adjustRightInd w:val="0"/>
        <w:spacing w:line="280" w:lineRule="exact"/>
        <w:ind w:left="284"/>
        <w:jc w:val="left"/>
        <w:rPr>
          <w:rFonts w:ascii="Meiryo UI" w:eastAsia="Meiryo UI" w:hAnsi="Meiryo UI"/>
        </w:rPr>
      </w:pPr>
      <w:r>
        <w:rPr>
          <w:rFonts w:ascii="Meiryo UI" w:eastAsia="Meiryo UI" w:hAnsi="Meiryo UI" w:hint="eastAsia"/>
        </w:rPr>
        <w:t>図.「人的資本経営推進企業」の要件</w:t>
      </w:r>
    </w:p>
    <w:p w14:paraId="6458FDC3" w14:textId="0A0ACC8B"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b/>
        </w:rPr>
      </w:pPr>
      <w:r>
        <w:rPr>
          <w:noProof/>
        </w:rPr>
        <mc:AlternateContent>
          <mc:Choice Requires="wpg">
            <w:drawing>
              <wp:anchor distT="0" distB="0" distL="114300" distR="114300" simplePos="0" relativeHeight="4" behindDoc="0" locked="0" layoutInCell="1" hidden="0" allowOverlap="1" wp14:anchorId="797601E1" wp14:editId="3F32FDA3">
                <wp:simplePos x="0" y="0"/>
                <wp:positionH relativeFrom="column">
                  <wp:posOffset>3089910</wp:posOffset>
                </wp:positionH>
                <wp:positionV relativeFrom="paragraph">
                  <wp:posOffset>177800</wp:posOffset>
                </wp:positionV>
                <wp:extent cx="250825" cy="356870"/>
                <wp:effectExtent l="22225" t="0" r="22860" b="0"/>
                <wp:wrapNone/>
                <wp:docPr id="1026" name="グループ化 101"/>
                <wp:cNvGraphicFramePr/>
                <a:graphic xmlns:a="http://schemas.openxmlformats.org/drawingml/2006/main">
                  <a:graphicData uri="http://schemas.microsoft.com/office/word/2010/wordprocessingGroup">
                    <wpg:wgp>
                      <wpg:cNvGrpSpPr/>
                      <wpg:grpSpPr>
                        <a:xfrm>
                          <a:off x="0" y="0"/>
                          <a:ext cx="250825" cy="356870"/>
                          <a:chOff x="3207737" y="0"/>
                          <a:chExt cx="251314" cy="357009"/>
                        </a:xfrm>
                      </wpg:grpSpPr>
                      <wps:wsp>
                        <wps:cNvPr id="1027" name="図形 657305018"/>
                        <wps:cNvSpPr/>
                        <wps:spPr>
                          <a:xfrm rot="11700000">
                            <a:off x="3207737" y="98877"/>
                            <a:ext cx="244563" cy="258132"/>
                          </a:xfrm>
                          <a:prstGeom prst="swooshArrow">
                            <a:avLst>
                              <a:gd name="adj1" fmla="val 25000"/>
                              <a:gd name="adj2" fmla="val 25000"/>
                            </a:avLst>
                          </a:prstGeom>
                          <a:solidFill>
                            <a:schemeClr val="tx1"/>
                          </a:solidFill>
                          <a:ln>
                            <a:noFill/>
                          </a:ln>
                          <a:effectLst/>
                        </wps:spPr>
                        <wps:bodyPr/>
                      </wps:wsp>
                      <wps:wsp>
                        <wps:cNvPr id="1028" name="図形 571703883"/>
                        <wps:cNvSpPr/>
                        <wps:spPr>
                          <a:xfrm rot="900000">
                            <a:off x="3214488" y="0"/>
                            <a:ext cx="244563" cy="258132"/>
                          </a:xfrm>
                          <a:prstGeom prst="swooshArrow">
                            <a:avLst>
                              <a:gd name="adj1" fmla="val 25000"/>
                              <a:gd name="adj2" fmla="val 25000"/>
                            </a:avLst>
                          </a:prstGeom>
                          <a:solidFill>
                            <a:schemeClr val="tx1"/>
                          </a:solidFill>
                          <a:ln>
                            <a:noFill/>
                          </a:ln>
                          <a:effectLst/>
                        </wps:spPr>
                        <wps:bodyPr/>
                      </wps:wsp>
                    </wpg:wgp>
                  </a:graphicData>
                </a:graphic>
              </wp:anchor>
            </w:drawing>
          </mc:Choice>
          <mc:Fallback>
            <w:pict>
              <v:group id="グループ化 101" style="mso-position-vertical-relative:text;z-index:4;mso-wrap-distance-left:9pt;width:19.75pt;height:28.1pt;mso-position-horizontal-relative:text;position:absolute;margin-left:243.3pt;margin-top:14pt;mso-wrap-distance-bottom:0pt;mso-wrap-distance-right:9pt;mso-wrap-distance-top:0pt;" coordsize="251314,357009" coordorigin="3207737,0" o:spid="_x0000_s1026" o:allowincell="t" o:allowoverlap="t">
                <v:shape id="図形 657305018" style="rotation:195;position:absolute;left:3207737;top:98877;width:244563;height:258132;" coordsize="21600,21600" o:spid="_x0000_s1027" filled="t" fillcolor="#000000 [3213]" stroked="f" o:spt="0" path="m0,21600l0,21600c2400,12000,7800,5700,16200,2700l15896,0l21600,4320l17113,10800l16808,8100c9203,9300,3600,13800,0,21600xe">
                  <v:path textboxrect="0,0,21600,21600" o:connecttype="custom" o:connectlocs="0,21600;15896,0;21600,4320;17113,10800" o:connectangles="90,270,0,90"/>
                  <v:fill/>
                  <v:stroke joinstyle="round"/>
                  <v:textbox style="layout-flow:horizontal;"/>
                  <v:imagedata o:title=""/>
                  <w10:wrap type="none" anchorx="text" anchory="text"/>
                </v:shape>
                <v:shape id="図形 571703883" style="rotation:15;position:absolute;left:3214488;top:0;width:244563;height:258132;" coordsize="21600,21600" o:spid="_x0000_s1028" filled="t" fillcolor="#000000 [3213]" stroked="f" o:spt="0" path="m0,21600l0,21600c2400,12000,7800,5700,16200,2700l15896,0l21600,4320l17113,10800l16808,8100c9203,9300,3600,13800,0,21600xe">
                  <v:path textboxrect="0,0,21600,21600" o:connecttype="custom" o:connectlocs="0,21600;15896,0;21600,4320;17113,10800" o:connectangles="90,270,0,90"/>
                  <v:fill/>
                  <v:stroke joinstyle="round"/>
                  <v:textbox style="layout-flow:horizontal;"/>
                  <v:imagedata o:title=""/>
                  <w10:wrap type="none" anchorx="text" anchory="text"/>
                </v:shape>
                <w10:wrap type="none" anchorx="text" anchory="text"/>
              </v:group>
            </w:pict>
          </mc:Fallback>
        </mc:AlternateContent>
      </w:r>
      <w:r>
        <w:rPr>
          <w:noProof/>
        </w:rPr>
        <mc:AlternateContent>
          <mc:Choice Requires="wps">
            <w:drawing>
              <wp:anchor distT="0" distB="0" distL="114300" distR="114300" simplePos="0" relativeHeight="3" behindDoc="0" locked="0" layoutInCell="1" hidden="0" allowOverlap="1" wp14:anchorId="22393B72" wp14:editId="08AA471B">
                <wp:simplePos x="0" y="0"/>
                <wp:positionH relativeFrom="column">
                  <wp:posOffset>3402330</wp:posOffset>
                </wp:positionH>
                <wp:positionV relativeFrom="paragraph">
                  <wp:posOffset>11430</wp:posOffset>
                </wp:positionV>
                <wp:extent cx="2985770" cy="317500"/>
                <wp:effectExtent l="635" t="635" r="29845" b="10795"/>
                <wp:wrapNone/>
                <wp:docPr id="1029" name="正方形/長方形 4"/>
                <wp:cNvGraphicFramePr/>
                <a:graphic xmlns:a="http://schemas.openxmlformats.org/drawingml/2006/main">
                  <a:graphicData uri="http://schemas.microsoft.com/office/word/2010/wordprocessingShape">
                    <wps:wsp>
                      <wps:cNvSpPr/>
                      <wps:spPr>
                        <a:xfrm>
                          <a:off x="0" y="0"/>
                          <a:ext cx="2985770" cy="317500"/>
                        </a:xfrm>
                        <a:prstGeom prst="rect">
                          <a:avLst/>
                        </a:prstGeom>
                        <a:noFill/>
                        <a:ln w="19050" cap="flat" cmpd="sng" algn="ctr">
                          <a:solidFill>
                            <a:schemeClr val="tx1"/>
                          </a:solidFill>
                          <a:prstDash val="solid"/>
                          <a:miter lim="800000"/>
                        </a:ln>
                        <a:effectLst/>
                      </wps:spPr>
                      <wps:txbx>
                        <w:txbxContent>
                          <w:p w14:paraId="12558F2F" w14:textId="77777777" w:rsidR="00C23BAA" w:rsidRDefault="00B1537B">
                            <w:pPr>
                              <w:spacing w:line="220" w:lineRule="exact"/>
                              <w:jc w:val="center"/>
                              <w:textAlignment w:val="baseline"/>
                              <w:rPr>
                                <w:rFonts w:ascii="Meiryo UI" w:eastAsia="Meiryo UI" w:hAnsi="Meiryo UI"/>
                                <w:color w:val="2E2E38"/>
                                <w:kern w:val="0"/>
                                <w:sz w:val="20"/>
                              </w:rPr>
                            </w:pPr>
                            <w:r>
                              <w:rPr>
                                <w:rFonts w:ascii="Meiryo UI" w:eastAsia="Meiryo UI" w:hAnsi="Meiryo UI" w:hint="eastAsia"/>
                                <w:color w:val="2E2E38"/>
                                <w:sz w:val="20"/>
                              </w:rPr>
                              <w:t>人的資本経営</w:t>
                            </w:r>
                            <w:r>
                              <w:rPr>
                                <w:rFonts w:ascii="Meiryo UI" w:eastAsia="Meiryo UI" w:hAnsi="Meiryo UI" w:hint="eastAsia"/>
                                <w:color w:val="2E2E38"/>
                                <w:sz w:val="20"/>
                              </w:rPr>
                              <w:br/>
                              <w:t>(人事戦略構築・施策取組)</w:t>
                            </w:r>
                          </w:p>
                        </w:txbxContent>
                      </wps:txbx>
                      <wps:bodyPr vertOverflow="overflow" horzOverflow="overflow" wrap="square" tIns="0" bIns="0" rtlCol="0" anchor="ctr"/>
                    </wps:wsp>
                  </a:graphicData>
                </a:graphic>
              </wp:anchor>
            </w:drawing>
          </mc:Choice>
          <mc:Fallback>
            <w:pict>
              <v:rect w14:anchorId="22393B72" id="正方形/長方形 4" o:spid="_x0000_s1026" style="position:absolute;left:0;text-align:left;margin-left:267.9pt;margin-top:.9pt;width:235.1pt;height:25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" filled="f" strokecolor="black [3213]" strokeweight="1.5pt">
                <v:textbox inset=",0,,0">
                  <w:txbxContent>
                    <w:p w14:paraId="12558F2F" w14:textId="77777777" w:rsidR="00C23BAA" w:rsidRDefault="00B1537B">
                      <w:pPr>
                        <w:spacing w:line="220" w:lineRule="exact"/>
                        <w:jc w:val="center"/>
                        <w:textAlignment w:val="baseline"/>
                        <w:rPr>
                          <w:rFonts w:ascii="Meiryo UI" w:eastAsia="Meiryo UI" w:hAnsi="Meiryo UI"/>
                          <w:color w:val="2E2E38"/>
                          <w:kern w:val="0"/>
                          <w:sz w:val="20"/>
                        </w:rPr>
                      </w:pPr>
                      <w:r>
                        <w:rPr>
                          <w:rFonts w:ascii="Meiryo UI" w:eastAsia="Meiryo UI" w:hAnsi="Meiryo UI" w:hint="eastAsia"/>
                          <w:color w:val="2E2E38"/>
                          <w:sz w:val="20"/>
                        </w:rPr>
                        <w:t>人的資本経営</w:t>
                      </w:r>
                      <w:r>
                        <w:rPr>
                          <w:rFonts w:ascii="Meiryo UI" w:eastAsia="Meiryo UI" w:hAnsi="Meiryo UI" w:hint="eastAsia"/>
                          <w:color w:val="2E2E38"/>
                          <w:sz w:val="20"/>
                        </w:rPr>
                        <w:br/>
                        <w:t>(人事戦略構築・施策取組)</w:t>
                      </w:r>
                    </w:p>
                  </w:txbxContent>
                </v:textbox>
              </v:rect>
            </w:pict>
          </mc:Fallback>
        </mc:AlternateContent>
      </w:r>
      <w:r>
        <w:rPr>
          <w:noProof/>
        </w:rPr>
        <mc:AlternateContent>
          <mc:Choice Requires="wps">
            <w:drawing>
              <wp:anchor distT="0" distB="0" distL="114300" distR="114300" simplePos="0" relativeHeight="2" behindDoc="0" locked="0" layoutInCell="1" hidden="0" allowOverlap="1" wp14:anchorId="07767D40" wp14:editId="67AFBAB1">
                <wp:simplePos x="0" y="0"/>
                <wp:positionH relativeFrom="column">
                  <wp:posOffset>32385</wp:posOffset>
                </wp:positionH>
                <wp:positionV relativeFrom="paragraph">
                  <wp:posOffset>11430</wp:posOffset>
                </wp:positionV>
                <wp:extent cx="2987675" cy="317500"/>
                <wp:effectExtent l="635" t="635" r="29845" b="10795"/>
                <wp:wrapNone/>
                <wp:docPr id="1030" name="正方形/長方形 3"/>
                <wp:cNvGraphicFramePr/>
                <a:graphic xmlns:a="http://schemas.openxmlformats.org/drawingml/2006/main">
                  <a:graphicData uri="http://schemas.microsoft.com/office/word/2010/wordprocessingShape">
                    <wps:wsp>
                      <wps:cNvSpPr/>
                      <wps:spPr>
                        <a:xfrm>
                          <a:off x="0" y="0"/>
                          <a:ext cx="2987675" cy="317500"/>
                        </a:xfrm>
                        <a:prstGeom prst="rect">
                          <a:avLst/>
                        </a:prstGeom>
                        <a:noFill/>
                        <a:ln w="19050" cap="flat" cmpd="sng" algn="ctr">
                          <a:solidFill>
                            <a:schemeClr val="tx1"/>
                          </a:solidFill>
                          <a:prstDash val="solid"/>
                          <a:miter lim="800000"/>
                        </a:ln>
                        <a:effectLst/>
                      </wps:spPr>
                      <wps:txbx>
                        <w:txbxContent>
                          <w:p w14:paraId="54062173" w14:textId="77777777" w:rsidR="00C23BAA" w:rsidRDefault="00B1537B">
                            <w:pPr>
                              <w:spacing w:line="220" w:lineRule="exact"/>
                              <w:jc w:val="center"/>
                              <w:textAlignment w:val="baseline"/>
                              <w:rPr>
                                <w:rFonts w:ascii="Meiryo UI" w:eastAsia="Meiryo UI" w:hAnsi="Meiryo UI"/>
                                <w:color w:val="2E2E38"/>
                                <w:kern w:val="0"/>
                                <w:sz w:val="20"/>
                              </w:rPr>
                            </w:pPr>
                            <w:r>
                              <w:rPr>
                                <w:rFonts w:ascii="Meiryo UI" w:eastAsia="Meiryo UI" w:hAnsi="Meiryo UI" w:hint="eastAsia"/>
                                <w:color w:val="2E2E38"/>
                                <w:sz w:val="20"/>
                              </w:rPr>
                              <w:t>人的資本開示</w:t>
                            </w:r>
                            <w:r>
                              <w:rPr>
                                <w:rFonts w:ascii="Meiryo UI" w:eastAsia="Meiryo UI" w:hAnsi="Meiryo UI" w:hint="eastAsia"/>
                                <w:color w:val="2E2E38"/>
                                <w:sz w:val="20"/>
                              </w:rPr>
                              <w:br/>
                              <w:t>(人的資本の可視化)</w:t>
                            </w:r>
                          </w:p>
                        </w:txbxContent>
                      </wps:txbx>
                      <wps:bodyPr vertOverflow="overflow" horzOverflow="overflow" wrap="square" tIns="0" bIns="0" rtlCol="0" anchor="ctr"/>
                    </wps:wsp>
                  </a:graphicData>
                </a:graphic>
              </wp:anchor>
            </w:drawing>
          </mc:Choice>
          <mc:Fallback>
            <w:pict>
              <v:rect w14:anchorId="07767D40" id="正方形/長方形 3" o:spid="_x0000_s1027" style="position:absolute;left:0;text-align:left;margin-left:2.55pt;margin-top:.9pt;width:235.25pt;height:2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" filled="f" strokecolor="black [3213]" strokeweight="1.5pt">
                <v:textbox inset=",0,,0">
                  <w:txbxContent>
                    <w:p w14:paraId="54062173" w14:textId="77777777" w:rsidR="00C23BAA" w:rsidRDefault="00B1537B">
                      <w:pPr>
                        <w:spacing w:line="220" w:lineRule="exact"/>
                        <w:jc w:val="center"/>
                        <w:textAlignment w:val="baseline"/>
                        <w:rPr>
                          <w:rFonts w:ascii="Meiryo UI" w:eastAsia="Meiryo UI" w:hAnsi="Meiryo UI"/>
                          <w:color w:val="2E2E38"/>
                          <w:kern w:val="0"/>
                          <w:sz w:val="20"/>
                        </w:rPr>
                      </w:pPr>
                      <w:r>
                        <w:rPr>
                          <w:rFonts w:ascii="Meiryo UI" w:eastAsia="Meiryo UI" w:hAnsi="Meiryo UI" w:hint="eastAsia"/>
                          <w:color w:val="2E2E38"/>
                          <w:sz w:val="20"/>
                        </w:rPr>
                        <w:t>人的資本開示</w:t>
                      </w:r>
                      <w:r>
                        <w:rPr>
                          <w:rFonts w:ascii="Meiryo UI" w:eastAsia="Meiryo UI" w:hAnsi="Meiryo UI" w:hint="eastAsia"/>
                          <w:color w:val="2E2E38"/>
                          <w:sz w:val="20"/>
                        </w:rPr>
                        <w:br/>
                        <w:t>(人的資本の可視化)</w:t>
                      </w:r>
                    </w:p>
                  </w:txbxContent>
                </v:textbox>
              </v:rect>
            </w:pict>
          </mc:Fallback>
        </mc:AlternateContent>
      </w:r>
      <w:r>
        <w:rPr>
          <w:noProof/>
        </w:rPr>
        <mc:AlternateContent>
          <mc:Choice Requires="wps">
            <w:drawing>
              <wp:anchor distT="0" distB="0" distL="114300" distR="114300" simplePos="0" relativeHeight="9" behindDoc="0" locked="0" layoutInCell="1" hidden="0" allowOverlap="1" wp14:anchorId="5B9A0C37" wp14:editId="3FD373BF">
                <wp:simplePos x="0" y="0"/>
                <wp:positionH relativeFrom="column">
                  <wp:posOffset>1322705</wp:posOffset>
                </wp:positionH>
                <wp:positionV relativeFrom="paragraph">
                  <wp:posOffset>684530</wp:posOffset>
                </wp:positionV>
                <wp:extent cx="518160" cy="62865"/>
                <wp:effectExtent l="0" t="0" r="635" b="635"/>
                <wp:wrapNone/>
                <wp:docPr id="1031" name="二等辺三角形 17"/>
                <wp:cNvGraphicFramePr/>
                <a:graphic xmlns:a="http://schemas.openxmlformats.org/drawingml/2006/main">
                  <a:graphicData uri="http://schemas.microsoft.com/office/word/2010/wordprocessingShape">
                    <wps:wsp>
                      <wps:cNvSpPr/>
                      <wps:spPr>
                        <a:xfrm rot="10800000">
                          <a:off x="0" y="0"/>
                          <a:ext cx="518160" cy="62865"/>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7" style="rotation:180;mso-position-vertical-relative:text;z-index:9;mso-wrap-distance-left:9pt;width:40.79pt;height:4.95pt;mso-position-horizontal-relative:text;position:absolute;margin-left:104.15pt;margin-top:53.9pt;mso-wrap-distance-bottom:0pt;mso-wrap-distance-right:9pt;mso-wrap-distance-top:0pt;" o:spid="_x0000_s1031" o:allowincell="t" o:allowoverlap="t" filled="t" fillcolor="#000000 [3213]" stroked="f" strokecolor="#1c354e" strokeweight="2pt" o:spt="5" type="#_x0000_t5" adj="10800">
                <v:fill/>
                <v:stroke linestyle="single" endcap="flat" dashstyl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0" behindDoc="0" locked="0" layoutInCell="1" hidden="0" allowOverlap="1" wp14:anchorId="2E0C3117" wp14:editId="24C41CDE">
                <wp:simplePos x="0" y="0"/>
                <wp:positionH relativeFrom="column">
                  <wp:posOffset>4825365</wp:posOffset>
                </wp:positionH>
                <wp:positionV relativeFrom="paragraph">
                  <wp:posOffset>684530</wp:posOffset>
                </wp:positionV>
                <wp:extent cx="518160" cy="62865"/>
                <wp:effectExtent l="0" t="0" r="635" b="635"/>
                <wp:wrapNone/>
                <wp:docPr id="1032" name="二等辺三角形 19"/>
                <wp:cNvGraphicFramePr/>
                <a:graphic xmlns:a="http://schemas.openxmlformats.org/drawingml/2006/main">
                  <a:graphicData uri="http://schemas.microsoft.com/office/word/2010/wordprocessingShape">
                    <wps:wsp>
                      <wps:cNvSpPr/>
                      <wps:spPr>
                        <a:xfrm rot="10800000">
                          <a:off x="0" y="0"/>
                          <a:ext cx="518160" cy="62865"/>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9" style="rotation:180;mso-position-vertical-relative:text;z-index:10;mso-wrap-distance-left:9pt;width:40.79pt;height:4.95pt;mso-position-horizontal-relative:text;position:absolute;margin-left:379.95pt;margin-top:53.9pt;mso-wrap-distance-bottom:0pt;mso-wrap-distance-right:9pt;mso-wrap-distance-top:0pt;" o:spid="_x0000_s1032" o:allowincell="t" o:allowoverlap="t" filled="t" fillcolor="#000000 [3213]" stroked="f" strokecolor="#1c354e" strokeweight="2pt" o:spt="5" type="#_x0000_t5" adj="10800">
                <v:fill/>
                <v:stroke linestyle="single" endcap="flat" dashstyle="solid"/>
                <v:textbox style="layout-flow:horizontal;"/>
                <v:imagedata o:title=""/>
                <w10:wrap type="none" anchorx="text" anchory="text"/>
              </v:shape>
            </w:pict>
          </mc:Fallback>
        </mc:AlternateContent>
      </w:r>
      <w:r>
        <w:rPr>
          <w:noProof/>
        </w:rPr>
        <mc:AlternateContent>
          <mc:Choice Requires="wps">
            <w:drawing>
              <wp:anchor distT="0" distB="0" distL="114300" distR="114300" simplePos="0" relativeHeight="11" behindDoc="0" locked="0" layoutInCell="1" hidden="0" allowOverlap="1" wp14:anchorId="12943E81" wp14:editId="5C2E83C6">
                <wp:simplePos x="0" y="0"/>
                <wp:positionH relativeFrom="column">
                  <wp:posOffset>0</wp:posOffset>
                </wp:positionH>
                <wp:positionV relativeFrom="paragraph">
                  <wp:posOffset>786765</wp:posOffset>
                </wp:positionV>
                <wp:extent cx="669290" cy="346710"/>
                <wp:effectExtent l="0" t="0" r="635" b="635"/>
                <wp:wrapNone/>
                <wp:docPr id="1033" name="正方形/長方形 21"/>
                <wp:cNvGraphicFramePr/>
                <a:graphic xmlns:a="http://schemas.openxmlformats.org/drawingml/2006/main">
                  <a:graphicData uri="http://schemas.microsoft.com/office/word/2010/wordprocessingShape">
                    <wps:wsp>
                      <wps:cNvSpPr/>
                      <wps:spPr>
                        <a:xfrm>
                          <a:off x="0" y="0"/>
                          <a:ext cx="669290" cy="34671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1456B3"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2A4EFE33"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ポイント1</w:t>
                            </w:r>
                          </w:p>
                        </w:txbxContent>
                      </wps:txbx>
                      <wps:bodyPr vertOverflow="overflow" horzOverflow="overflow" lIns="36000" tIns="0" rIns="36000" bIns="0" rtlCol="0" anchor="ctr"/>
                    </wps:wsp>
                  </a:graphicData>
                </a:graphic>
              </wp:anchor>
            </w:drawing>
          </mc:Choice>
          <mc:Fallback>
            <w:pict>
              <v:rect w14:anchorId="12943E81" id="正方形/長方形 21" o:spid="_x0000_s1028" style="position:absolute;left:0;text-align:left;margin-left:0;margin-top:61.95pt;width:52.7pt;height:27.3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" fillcolor="black [3213]" stroked="f" strokeweight="2pt">
                <v:textbox inset="1mm,0,1mm,0">
                  <w:txbxContent>
                    <w:p w14:paraId="5F1456B3"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2A4EFE33"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ポイント1</w:t>
                      </w:r>
                    </w:p>
                  </w:txbxContent>
                </v:textbox>
              </v:rect>
            </w:pict>
          </mc:Fallback>
        </mc:AlternateContent>
      </w:r>
      <w:r>
        <w:rPr>
          <w:noProof/>
        </w:rPr>
        <mc:AlternateContent>
          <mc:Choice Requires="wps">
            <w:drawing>
              <wp:anchor distT="0" distB="0" distL="114300" distR="114300" simplePos="0" relativeHeight="13" behindDoc="0" locked="0" layoutInCell="1" hidden="0" allowOverlap="1" wp14:anchorId="7F822382" wp14:editId="3E993799">
                <wp:simplePos x="0" y="0"/>
                <wp:positionH relativeFrom="column">
                  <wp:posOffset>0</wp:posOffset>
                </wp:positionH>
                <wp:positionV relativeFrom="paragraph">
                  <wp:posOffset>1143000</wp:posOffset>
                </wp:positionV>
                <wp:extent cx="3215640" cy="312420"/>
                <wp:effectExtent l="0" t="0" r="635" b="635"/>
                <wp:wrapNone/>
                <wp:docPr id="1034" name="正方形/長方形 38"/>
                <wp:cNvGraphicFramePr/>
                <a:graphic xmlns:a="http://schemas.openxmlformats.org/drawingml/2006/main">
                  <a:graphicData uri="http://schemas.microsoft.com/office/word/2010/wordprocessingShape">
                    <wps:wsp>
                      <wps:cNvSpPr/>
                      <wps:spPr>
                        <a:xfrm>
                          <a:off x="0" y="0"/>
                          <a:ext cx="3215640" cy="312420"/>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181641" w14:textId="7A48F3A6"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➡人的資本情報を外部公開している</w:t>
                            </w:r>
                          </w:p>
                        </w:txbxContent>
                      </wps:txbx>
                      <wps:bodyPr vertOverflow="overflow" horzOverflow="overflow" tIns="36000" bIns="36000" rtlCol="0" anchor="t"/>
                    </wps:wsp>
                  </a:graphicData>
                </a:graphic>
              </wp:anchor>
            </w:drawing>
          </mc:Choice>
          <mc:Fallback>
            <w:pict>
              <v:rect w14:anchorId="7F822382" id="正方形/長方形 38" o:spid="_x0000_s1029" style="position:absolute;left:0;text-align:left;margin-left:0;margin-top:90pt;width:253.2pt;height:24.6pt;z-index: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" filled="f" stroked="f" strokeweight="1pt">
                <v:textbox inset=",1mm,,1mm">
                  <w:txbxContent>
                    <w:p w14:paraId="21181641" w14:textId="7A48F3A6"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➡人的資本情報を外部公開している</w:t>
                      </w:r>
                    </w:p>
                  </w:txbxContent>
                </v:textbox>
              </v:rect>
            </w:pict>
          </mc:Fallback>
        </mc:AlternateContent>
      </w:r>
      <w:r>
        <w:rPr>
          <w:noProof/>
        </w:rPr>
        <mc:AlternateContent>
          <mc:Choice Requires="wps">
            <w:drawing>
              <wp:anchor distT="0" distB="0" distL="114300" distR="114300" simplePos="0" relativeHeight="17" behindDoc="0" locked="0" layoutInCell="1" hidden="0" allowOverlap="1" wp14:anchorId="16F6CEB6" wp14:editId="1564E5B3">
                <wp:simplePos x="0" y="0"/>
                <wp:positionH relativeFrom="column">
                  <wp:posOffset>3399155</wp:posOffset>
                </wp:positionH>
                <wp:positionV relativeFrom="paragraph">
                  <wp:posOffset>1468755</wp:posOffset>
                </wp:positionV>
                <wp:extent cx="669290" cy="346710"/>
                <wp:effectExtent l="0" t="0" r="635" b="635"/>
                <wp:wrapNone/>
                <wp:docPr id="1035" name="正方形/長方形 60"/>
                <wp:cNvGraphicFramePr/>
                <a:graphic xmlns:a="http://schemas.openxmlformats.org/drawingml/2006/main">
                  <a:graphicData uri="http://schemas.microsoft.com/office/word/2010/wordprocessingShape">
                    <wps:wsp>
                      <wps:cNvSpPr/>
                      <wps:spPr>
                        <a:xfrm>
                          <a:off x="0" y="0"/>
                          <a:ext cx="669290" cy="34671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49BFFC6"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4FB039DA"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ポイント3</w:t>
                            </w:r>
                          </w:p>
                        </w:txbxContent>
                      </wps:txbx>
                      <wps:bodyPr vertOverflow="overflow" horzOverflow="overflow" lIns="36000" tIns="0" rIns="36000" bIns="0" rtlCol="0" anchor="ctr"/>
                    </wps:wsp>
                  </a:graphicData>
                </a:graphic>
              </wp:anchor>
            </w:drawing>
          </mc:Choice>
          <mc:Fallback>
            <w:pict>
              <v:rect w14:anchorId="16F6CEB6" id="正方形/長方形 60" o:spid="_x0000_s1030" style="position:absolute;left:0;text-align:left;margin-left:267.65pt;margin-top:115.65pt;width:52.7pt;height:27.3pt;z-index:1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" fillcolor="black [3213]" stroked="f" strokeweight="2pt">
                <v:textbox inset="1mm,0,1mm,0">
                  <w:txbxContent>
                    <w:p w14:paraId="649BFFC6"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4FB039DA"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ポイント3</w:t>
                      </w:r>
                    </w:p>
                  </w:txbxContent>
                </v:textbox>
              </v:rect>
            </w:pict>
          </mc:Fallback>
        </mc:AlternateContent>
      </w:r>
      <w:r>
        <w:rPr>
          <w:noProof/>
        </w:rPr>
        <mc:AlternateContent>
          <mc:Choice Requires="wps">
            <w:drawing>
              <wp:anchor distT="0" distB="0" distL="114300" distR="114300" simplePos="0" relativeHeight="20" behindDoc="0" locked="0" layoutInCell="1" hidden="0" allowOverlap="1" wp14:anchorId="5ACCC5BD" wp14:editId="7CCAC8F6">
                <wp:simplePos x="0" y="0"/>
                <wp:positionH relativeFrom="column">
                  <wp:posOffset>3399155</wp:posOffset>
                </wp:positionH>
                <wp:positionV relativeFrom="paragraph">
                  <wp:posOffset>2155825</wp:posOffset>
                </wp:positionV>
                <wp:extent cx="669290" cy="346710"/>
                <wp:effectExtent l="0" t="0" r="635" b="635"/>
                <wp:wrapNone/>
                <wp:docPr id="1036" name="正方形/長方形 63"/>
                <wp:cNvGraphicFramePr/>
                <a:graphic xmlns:a="http://schemas.openxmlformats.org/drawingml/2006/main">
                  <a:graphicData uri="http://schemas.microsoft.com/office/word/2010/wordprocessingShape">
                    <wps:wsp>
                      <wps:cNvSpPr/>
                      <wps:spPr>
                        <a:xfrm>
                          <a:off x="0" y="0"/>
                          <a:ext cx="669290" cy="34671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ACE5DAE"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69ECAAA9"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ポイント4</w:t>
                            </w:r>
                          </w:p>
                        </w:txbxContent>
                      </wps:txbx>
                      <wps:bodyPr vertOverflow="overflow" horzOverflow="overflow" lIns="36000" tIns="0" rIns="36000" bIns="0" rtlCol="0" anchor="ctr"/>
                    </wps:wsp>
                  </a:graphicData>
                </a:graphic>
              </wp:anchor>
            </w:drawing>
          </mc:Choice>
          <mc:Fallback>
            <w:pict>
              <v:rect w14:anchorId="5ACCC5BD" id="正方形/長方形 63" o:spid="_x0000_s1031" style="position:absolute;left:0;text-align:left;margin-left:267.65pt;margin-top:169.75pt;width:52.7pt;height:27.3pt;z-index: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" fillcolor="black [3213]" stroked="f" strokeweight="2pt">
                <v:textbox inset="1mm,0,1mm,0">
                  <w:txbxContent>
                    <w:p w14:paraId="4ACE5DAE"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69ECAAA9"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ポイント4</w:t>
                      </w:r>
                    </w:p>
                  </w:txbxContent>
                </v:textbox>
              </v:rect>
            </w:pict>
          </mc:Fallback>
        </mc:AlternateContent>
      </w:r>
    </w:p>
    <w:p w14:paraId="375BF60E"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b/>
        </w:rPr>
      </w:pPr>
      <w:r>
        <w:rPr>
          <w:noProof/>
        </w:rPr>
        <mc:AlternateContent>
          <mc:Choice Requires="wps">
            <w:drawing>
              <wp:anchor distT="0" distB="0" distL="114300" distR="114300" simplePos="0" relativeHeight="8" behindDoc="0" locked="0" layoutInCell="1" hidden="0" allowOverlap="1" wp14:anchorId="0A8C7563" wp14:editId="49801FB8">
                <wp:simplePos x="0" y="0"/>
                <wp:positionH relativeFrom="column">
                  <wp:posOffset>34925</wp:posOffset>
                </wp:positionH>
                <wp:positionV relativeFrom="paragraph">
                  <wp:posOffset>55245</wp:posOffset>
                </wp:positionV>
                <wp:extent cx="2985135" cy="312420"/>
                <wp:effectExtent l="0" t="0" r="635" b="635"/>
                <wp:wrapNone/>
                <wp:docPr id="1037" name="テキスト ボックス 8"/>
                <wp:cNvGraphicFramePr/>
                <a:graphic xmlns:a="http://schemas.openxmlformats.org/drawingml/2006/main">
                  <a:graphicData uri="http://schemas.microsoft.com/office/word/2010/wordprocessingShape">
                    <wps:wsp>
                      <wps:cNvSpPr txBox="1"/>
                      <wps:spPr>
                        <a:xfrm>
                          <a:off x="0" y="0"/>
                          <a:ext cx="2985135" cy="312420"/>
                        </a:xfrm>
                        <a:prstGeom prst="rect">
                          <a:avLst/>
                        </a:prstGeom>
                        <a:noFill/>
                      </wps:spPr>
                      <wps:txbx>
                        <w:txbxContent>
                          <w:p w14:paraId="68744A39" w14:textId="77777777" w:rsidR="00C23BAA" w:rsidRDefault="00B1537B">
                            <w:pPr>
                              <w:spacing w:line="220" w:lineRule="exact"/>
                              <w:jc w:val="center"/>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経営（中身）が推進されていることが第三者でもわかること</w:t>
                            </w:r>
                          </w:p>
                          <w:p w14:paraId="50505143" w14:textId="7480009D" w:rsidR="00C23BAA" w:rsidRDefault="00B1537B">
                            <w:pPr>
                              <w:spacing w:line="220" w:lineRule="exact"/>
                              <w:jc w:val="center"/>
                              <w:rPr>
                                <w:rFonts w:ascii="Meiryo UI" w:eastAsia="Meiryo UI" w:hAnsi="Meiryo UI"/>
                                <w:b/>
                                <w:color w:val="000000" w:themeColor="text1"/>
                                <w:kern w:val="24"/>
                                <w:sz w:val="20"/>
                              </w:rPr>
                            </w:pPr>
                            <w:r>
                              <w:rPr>
                                <w:rFonts w:ascii="Meiryo UI" w:eastAsia="Meiryo UI" w:hAnsi="Meiryo UI" w:hint="eastAsia"/>
                                <w:b/>
                                <w:color w:val="000000" w:themeColor="text1"/>
                                <w:kern w:val="24"/>
                                <w:sz w:val="20"/>
                              </w:rPr>
                              <w:t>=人的資本開示レポートの開示状況</w:t>
                            </w:r>
                          </w:p>
                        </w:txbxContent>
                      </wps:txbx>
                      <wps:bodyPr vertOverflow="overflow" horzOverflow="overflow" wrap="square" lIns="36000" tIns="0" rIns="36000" bIns="0" rtlCol="0" anchor="ctr"/>
                    </wps:wsp>
                  </a:graphicData>
                </a:graphic>
              </wp:anchor>
            </w:drawing>
          </mc:Choice>
          <mc:Fallback>
            <w:pict>
              <v:shapetype w14:anchorId="0A8C7563" id="_x0000_t202" coordsize="21600,21600" o:spt="202" path="m,l,21600r21600,l21600,xe">
                <v:stroke joinstyle="miter"/>
                <v:path gradientshapeok="t" o:connecttype="rect"/>
              </v:shapetype>
              <v:shape id="テキスト ボックス 8" o:spid="_x0000_s1032" type="#_x0000_t202" style="position:absolute;left:0;text-align:left;margin-left:2.75pt;margin-top:4.35pt;width:235.05pt;height:24.6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" filled="f" stroked="f">
                <v:textbox inset="1mm,0,1mm,0">
                  <w:txbxContent>
                    <w:p w14:paraId="68744A39" w14:textId="77777777" w:rsidR="00C23BAA" w:rsidRDefault="00B1537B">
                      <w:pPr>
                        <w:spacing w:line="220" w:lineRule="exact"/>
                        <w:jc w:val="center"/>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経営（中身）が推進されていることが第三者でもわかること</w:t>
                      </w:r>
                    </w:p>
                    <w:p w14:paraId="50505143" w14:textId="7480009D" w:rsidR="00C23BAA" w:rsidRDefault="00B1537B">
                      <w:pPr>
                        <w:spacing w:line="220" w:lineRule="exact"/>
                        <w:jc w:val="center"/>
                        <w:rPr>
                          <w:rFonts w:ascii="Meiryo UI" w:eastAsia="Meiryo UI" w:hAnsi="Meiryo UI"/>
                          <w:b/>
                          <w:color w:val="000000" w:themeColor="text1"/>
                          <w:kern w:val="24"/>
                          <w:sz w:val="20"/>
                        </w:rPr>
                      </w:pPr>
                      <w:r>
                        <w:rPr>
                          <w:rFonts w:ascii="Meiryo UI" w:eastAsia="Meiryo UI" w:hAnsi="Meiryo UI" w:hint="eastAsia"/>
                          <w:b/>
                          <w:color w:val="000000" w:themeColor="text1"/>
                          <w:kern w:val="24"/>
                          <w:sz w:val="20"/>
                        </w:rPr>
                        <w:t>=人的資本開示レポートの開示状況</w:t>
                      </w:r>
                    </w:p>
                  </w:txbxContent>
                </v:textbox>
              </v:shape>
            </w:pict>
          </mc:Fallback>
        </mc:AlternateContent>
      </w:r>
      <w:r>
        <w:rPr>
          <w:noProof/>
        </w:rPr>
        <mc:AlternateContent>
          <mc:Choice Requires="wps">
            <w:drawing>
              <wp:anchor distT="0" distB="0" distL="114300" distR="114300" simplePos="0" relativeHeight="7" behindDoc="0" locked="0" layoutInCell="1" hidden="0" allowOverlap="1" wp14:anchorId="534DBDFE" wp14:editId="687EA58B">
                <wp:simplePos x="0" y="0"/>
                <wp:positionH relativeFrom="column">
                  <wp:posOffset>3406140</wp:posOffset>
                </wp:positionH>
                <wp:positionV relativeFrom="paragraph">
                  <wp:posOffset>55245</wp:posOffset>
                </wp:positionV>
                <wp:extent cx="2977515" cy="312420"/>
                <wp:effectExtent l="0" t="0" r="635" b="635"/>
                <wp:wrapNone/>
                <wp:docPr id="1038" name="テキスト ボックス 7"/>
                <wp:cNvGraphicFramePr/>
                <a:graphic xmlns:a="http://schemas.openxmlformats.org/drawingml/2006/main">
                  <a:graphicData uri="http://schemas.microsoft.com/office/word/2010/wordprocessingShape">
                    <wps:wsp>
                      <wps:cNvSpPr txBox="1"/>
                      <wps:spPr>
                        <a:xfrm>
                          <a:off x="0" y="0"/>
                          <a:ext cx="2977515" cy="312420"/>
                        </a:xfrm>
                        <a:prstGeom prst="rect">
                          <a:avLst/>
                        </a:prstGeom>
                        <a:noFill/>
                      </wps:spPr>
                      <wps:txbx>
                        <w:txbxContent>
                          <w:p w14:paraId="2BE0C955" w14:textId="77777777" w:rsidR="00C23BAA" w:rsidRDefault="00B1537B">
                            <w:pPr>
                              <w:spacing w:line="220" w:lineRule="exact"/>
                              <w:jc w:val="center"/>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経営（中身）が推進されていること</w:t>
                            </w:r>
                          </w:p>
                          <w:p w14:paraId="699888C2" w14:textId="6DA4721B" w:rsidR="00C23BAA" w:rsidRDefault="00B1537B">
                            <w:pPr>
                              <w:spacing w:line="220" w:lineRule="exact"/>
                              <w:jc w:val="center"/>
                              <w:rPr>
                                <w:rFonts w:ascii="Meiryo UI" w:eastAsia="Meiryo UI" w:hAnsi="Meiryo UI"/>
                                <w:b/>
                                <w:color w:val="000000" w:themeColor="text1"/>
                                <w:kern w:val="24"/>
                                <w:sz w:val="20"/>
                              </w:rPr>
                            </w:pPr>
                            <w:r>
                              <w:rPr>
                                <w:rFonts w:ascii="Meiryo UI" w:eastAsia="Meiryo UI" w:hAnsi="Meiryo UI" w:hint="eastAsia"/>
                                <w:b/>
                                <w:color w:val="000000" w:themeColor="text1"/>
                                <w:kern w:val="24"/>
                                <w:sz w:val="20"/>
                              </w:rPr>
                              <w:t>＝人的資本開示レポートの中身</w:t>
                            </w:r>
                          </w:p>
                        </w:txbxContent>
                      </wps:txbx>
                      <wps:bodyPr vertOverflow="overflow" horzOverflow="overflow" wrap="square" lIns="36000" tIns="0" rIns="36000" bIns="0" rtlCol="0" anchor="ctr"/>
                    </wps:wsp>
                  </a:graphicData>
                </a:graphic>
              </wp:anchor>
            </w:drawing>
          </mc:Choice>
          <mc:Fallback>
            <w:pict>
              <v:shape w14:anchorId="534DBDFE" id="テキスト ボックス 7" o:spid="_x0000_s1033" type="#_x0000_t202" style="position:absolute;left:0;text-align:left;margin-left:268.2pt;margin-top:4.35pt;width:234.45pt;height:24.6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" filled="f" stroked="f">
                <v:textbox inset="1mm,0,1mm,0">
                  <w:txbxContent>
                    <w:p w14:paraId="2BE0C955" w14:textId="77777777" w:rsidR="00C23BAA" w:rsidRDefault="00B1537B">
                      <w:pPr>
                        <w:spacing w:line="220" w:lineRule="exact"/>
                        <w:jc w:val="center"/>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経営（中身）が推進されていること</w:t>
                      </w:r>
                    </w:p>
                    <w:p w14:paraId="699888C2" w14:textId="6DA4721B" w:rsidR="00C23BAA" w:rsidRDefault="00B1537B">
                      <w:pPr>
                        <w:spacing w:line="220" w:lineRule="exact"/>
                        <w:jc w:val="center"/>
                        <w:rPr>
                          <w:rFonts w:ascii="Meiryo UI" w:eastAsia="Meiryo UI" w:hAnsi="Meiryo UI"/>
                          <w:b/>
                          <w:color w:val="000000" w:themeColor="text1"/>
                          <w:kern w:val="24"/>
                          <w:sz w:val="20"/>
                        </w:rPr>
                      </w:pPr>
                      <w:r>
                        <w:rPr>
                          <w:rFonts w:ascii="Meiryo UI" w:eastAsia="Meiryo UI" w:hAnsi="Meiryo UI" w:hint="eastAsia"/>
                          <w:b/>
                          <w:color w:val="000000" w:themeColor="text1"/>
                          <w:kern w:val="24"/>
                          <w:sz w:val="20"/>
                        </w:rPr>
                        <w:t>＝人的資本開示レポートの中身</w:t>
                      </w:r>
                    </w:p>
                  </w:txbxContent>
                </v:textbox>
              </v:shape>
            </w:pict>
          </mc:Fallback>
        </mc:AlternateContent>
      </w:r>
    </w:p>
    <w:p w14:paraId="1BC3743D"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b/>
        </w:rPr>
      </w:pPr>
      <w:r>
        <w:rPr>
          <w:noProof/>
        </w:rPr>
        <mc:AlternateContent>
          <mc:Choice Requires="wps">
            <w:drawing>
              <wp:anchor distT="0" distB="0" distL="114300" distR="114300" simplePos="0" relativeHeight="15" behindDoc="0" locked="0" layoutInCell="1" hidden="0" allowOverlap="1" wp14:anchorId="5DA1B164" wp14:editId="1F1F38C0">
                <wp:simplePos x="0" y="0"/>
                <wp:positionH relativeFrom="column">
                  <wp:posOffset>4110355</wp:posOffset>
                </wp:positionH>
                <wp:positionV relativeFrom="paragraph">
                  <wp:posOffset>223520</wp:posOffset>
                </wp:positionV>
                <wp:extent cx="2277745" cy="346710"/>
                <wp:effectExtent l="635" t="635" r="29845" b="10795"/>
                <wp:wrapNone/>
                <wp:docPr id="1039" name="正方形/長方形 40"/>
                <wp:cNvGraphicFramePr/>
                <a:graphic xmlns:a="http://schemas.openxmlformats.org/drawingml/2006/main">
                  <a:graphicData uri="http://schemas.microsoft.com/office/word/2010/wordprocessingShape">
                    <wps:wsp>
                      <wps:cNvSpPr/>
                      <wps:spPr>
                        <a:xfrm>
                          <a:off x="0" y="0"/>
                          <a:ext cx="2277745" cy="3467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29D9F90"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経営層が人的資本経営にコミットしていること</w:t>
                            </w:r>
                          </w:p>
                        </w:txbxContent>
                      </wps:txbx>
                      <wps:bodyPr vertOverflow="overflow" horzOverflow="overflow" wrap="square" lIns="36000" tIns="0" rIns="36000" bIns="0" rtlCol="0" anchor="ctr"/>
                    </wps:wsp>
                  </a:graphicData>
                </a:graphic>
              </wp:anchor>
            </w:drawing>
          </mc:Choice>
          <mc:Fallback>
            <w:pict>
              <v:rect w14:anchorId="5DA1B164" id="正方形/長方形 40" o:spid="_x0000_s1034" style="position:absolute;left:0;text-align:left;margin-left:323.65pt;margin-top:17.6pt;width:179.35pt;height:27.3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" filled="f" strokecolor="#0a121c [484]" strokeweight="1pt">
                <v:textbox inset="1mm,0,1mm,0">
                  <w:txbxContent>
                    <w:p w14:paraId="429D9F90"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経営層が人的資本経営にコミットしていること</w:t>
                      </w:r>
                    </w:p>
                  </w:txbxContent>
                </v:textbox>
              </v:rect>
            </w:pict>
          </mc:Fallback>
        </mc:AlternateContent>
      </w:r>
      <w:r>
        <w:rPr>
          <w:noProof/>
        </w:rPr>
        <mc:AlternateContent>
          <mc:Choice Requires="wps">
            <w:drawing>
              <wp:anchor distT="0" distB="0" distL="114300" distR="114300" simplePos="0" relativeHeight="14" behindDoc="0" locked="0" layoutInCell="1" hidden="0" allowOverlap="1" wp14:anchorId="0BD0D50D" wp14:editId="658A0925">
                <wp:simplePos x="0" y="0"/>
                <wp:positionH relativeFrom="column">
                  <wp:posOffset>3400425</wp:posOffset>
                </wp:positionH>
                <wp:positionV relativeFrom="paragraph">
                  <wp:posOffset>221615</wp:posOffset>
                </wp:positionV>
                <wp:extent cx="669290" cy="346710"/>
                <wp:effectExtent l="0" t="0" r="635" b="635"/>
                <wp:wrapNone/>
                <wp:docPr id="1040" name="正方形/長方形 39"/>
                <wp:cNvGraphicFramePr/>
                <a:graphic xmlns:a="http://schemas.openxmlformats.org/drawingml/2006/main">
                  <a:graphicData uri="http://schemas.microsoft.com/office/word/2010/wordprocessingShape">
                    <wps:wsp>
                      <wps:cNvSpPr/>
                      <wps:spPr>
                        <a:xfrm>
                          <a:off x="0" y="0"/>
                          <a:ext cx="669290" cy="34671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04D5F4"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7190D84A"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ポイント2</w:t>
                            </w:r>
                          </w:p>
                        </w:txbxContent>
                      </wps:txbx>
                      <wps:bodyPr vertOverflow="overflow" horzOverflow="overflow" lIns="36000" tIns="0" rIns="36000" bIns="0" rtlCol="0" anchor="ctr"/>
                    </wps:wsp>
                  </a:graphicData>
                </a:graphic>
              </wp:anchor>
            </w:drawing>
          </mc:Choice>
          <mc:Fallback>
            <w:pict>
              <v:rect w14:anchorId="0BD0D50D" id="正方形/長方形 39" o:spid="_x0000_s1035" style="position:absolute;left:0;text-align:left;margin-left:267.75pt;margin-top:17.45pt;width:52.7pt;height:27.3pt;z-index: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" fillcolor="black [3213]" stroked="f" strokeweight="2pt">
                <v:textbox inset="1mm,0,1mm,0">
                  <w:txbxContent>
                    <w:p w14:paraId="4104D5F4"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重要な</w:t>
                      </w:r>
                    </w:p>
                    <w:p w14:paraId="7190D84A" w14:textId="77777777" w:rsidR="00C23BAA" w:rsidRDefault="00B1537B">
                      <w:pPr>
                        <w:spacing w:line="220" w:lineRule="exact"/>
                        <w:jc w:val="center"/>
                        <w:rPr>
                          <w:rFonts w:ascii="Meiryo UI" w:eastAsia="Meiryo UI" w:hAnsi="Meiryo UI"/>
                          <w:color w:val="FFFFFF" w:themeColor="background1"/>
                          <w:kern w:val="24"/>
                          <w:sz w:val="20"/>
                        </w:rPr>
                      </w:pPr>
                      <w:r>
                        <w:rPr>
                          <w:rFonts w:ascii="Meiryo UI" w:eastAsia="Meiryo UI" w:hAnsi="Meiryo UI" w:hint="eastAsia"/>
                          <w:color w:val="FFFFFF" w:themeColor="background1"/>
                          <w:kern w:val="24"/>
                          <w:sz w:val="20"/>
                        </w:rPr>
                        <w:t>ポイント2</w:t>
                      </w:r>
                    </w:p>
                  </w:txbxContent>
                </v:textbox>
              </v:rect>
            </w:pict>
          </mc:Fallback>
        </mc:AlternateContent>
      </w:r>
      <w:r>
        <w:rPr>
          <w:noProof/>
        </w:rPr>
        <mc:AlternateContent>
          <mc:Choice Requires="wps">
            <w:drawing>
              <wp:anchor distT="0" distB="0" distL="114300" distR="114300" simplePos="0" relativeHeight="12" behindDoc="0" locked="0" layoutInCell="1" hidden="0" allowOverlap="1" wp14:anchorId="7B8DBDD5" wp14:editId="07B89C14">
                <wp:simplePos x="0" y="0"/>
                <wp:positionH relativeFrom="column">
                  <wp:posOffset>702945</wp:posOffset>
                </wp:positionH>
                <wp:positionV relativeFrom="paragraph">
                  <wp:posOffset>217805</wp:posOffset>
                </wp:positionV>
                <wp:extent cx="2317750" cy="346710"/>
                <wp:effectExtent l="635" t="635" r="29845" b="10795"/>
                <wp:wrapNone/>
                <wp:docPr id="1041" name="正方形/長方形 22"/>
                <wp:cNvGraphicFramePr/>
                <a:graphic xmlns:a="http://schemas.openxmlformats.org/drawingml/2006/main">
                  <a:graphicData uri="http://schemas.microsoft.com/office/word/2010/wordprocessingShape">
                    <wps:wsp>
                      <wps:cNvSpPr/>
                      <wps:spPr>
                        <a:xfrm>
                          <a:off x="0" y="0"/>
                          <a:ext cx="2317750" cy="3467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B56BF8B"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各ステークホルダーと対話して、フィードバックをもらい人的資本経営に反映すること</w:t>
                            </w:r>
                          </w:p>
                        </w:txbxContent>
                      </wps:txbx>
                      <wps:bodyPr vertOverflow="overflow" horzOverflow="overflow" wrap="square" lIns="36000" tIns="0" rIns="36000" bIns="0" rtlCol="0" anchor="ctr"/>
                    </wps:wsp>
                  </a:graphicData>
                </a:graphic>
              </wp:anchor>
            </w:drawing>
          </mc:Choice>
          <mc:Fallback>
            <w:pict>
              <v:rect w14:anchorId="7B8DBDD5" id="正方形/長方形 22" o:spid="_x0000_s1036" style="position:absolute;left:0;text-align:left;margin-left:55.35pt;margin-top:17.15pt;width:182.5pt;height:27.3pt;z-index: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" filled="f" strokecolor="#0a121c [484]" strokeweight="1pt">
                <v:textbox inset="1mm,0,1mm,0">
                  <w:txbxContent>
                    <w:p w14:paraId="5B56BF8B"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各ステークホルダーと対話して、フィードバックをもらい人的資本経営に反映すること</w:t>
                      </w:r>
                    </w:p>
                  </w:txbxContent>
                </v:textbox>
              </v:rect>
            </w:pict>
          </mc:Fallback>
        </mc:AlternateContent>
      </w:r>
    </w:p>
    <w:p w14:paraId="29FF311B" w14:textId="77777777" w:rsidR="00C23BAA" w:rsidRDefault="00C23BAA">
      <w:pPr>
        <w:autoSpaceDE w:val="0"/>
        <w:autoSpaceDN w:val="0"/>
        <w:adjustRightInd w:val="0"/>
        <w:spacing w:beforeLines="50" w:before="165" w:line="280" w:lineRule="exact"/>
        <w:ind w:left="271" w:hangingChars="135" w:hanging="271"/>
        <w:jc w:val="left"/>
        <w:rPr>
          <w:rFonts w:ascii="Meiryo UI" w:eastAsia="Meiryo UI" w:hAnsi="Meiryo UI"/>
        </w:rPr>
      </w:pPr>
    </w:p>
    <w:p w14:paraId="3E0BAB15"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rPr>
      </w:pPr>
      <w:r>
        <w:rPr>
          <w:noProof/>
        </w:rPr>
        <mc:AlternateContent>
          <mc:Choice Requires="wps">
            <w:drawing>
              <wp:anchor distT="0" distB="0" distL="114300" distR="114300" simplePos="0" relativeHeight="16" behindDoc="0" locked="0" layoutInCell="1" hidden="0" allowOverlap="1" wp14:anchorId="50485CF1" wp14:editId="032273CE">
                <wp:simplePos x="0" y="0"/>
                <wp:positionH relativeFrom="column">
                  <wp:posOffset>3406140</wp:posOffset>
                </wp:positionH>
                <wp:positionV relativeFrom="paragraph">
                  <wp:posOffset>10795</wp:posOffset>
                </wp:positionV>
                <wp:extent cx="2977515" cy="312420"/>
                <wp:effectExtent l="0" t="0" r="635" b="635"/>
                <wp:wrapNone/>
                <wp:docPr id="1042" name="正方形/長方形 41"/>
                <wp:cNvGraphicFramePr/>
                <a:graphic xmlns:a="http://schemas.openxmlformats.org/drawingml/2006/main">
                  <a:graphicData uri="http://schemas.microsoft.com/office/word/2010/wordprocessingShape">
                    <wps:wsp>
                      <wps:cNvSpPr/>
                      <wps:spPr>
                        <a:xfrm>
                          <a:off x="0" y="0"/>
                          <a:ext cx="2977515" cy="312420"/>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AFC45C" w14:textId="40A746A6"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➡人的資本に責任を持つ人のメッセージが外部公開情報に</w:t>
                            </w:r>
                            <w:r>
                              <w:rPr>
                                <w:rFonts w:ascii="Meiryo UI" w:eastAsia="Meiryo UI" w:hAnsi="Meiryo UI"/>
                                <w:color w:val="000000" w:themeColor="text1"/>
                                <w:kern w:val="24"/>
                                <w:sz w:val="20"/>
                              </w:rPr>
                              <w:br/>
                            </w:r>
                            <w:r>
                              <w:rPr>
                                <w:rFonts w:ascii="Meiryo UI" w:eastAsia="Meiryo UI" w:hAnsi="Meiryo UI" w:hint="eastAsia"/>
                                <w:color w:val="000000" w:themeColor="text1"/>
                                <w:kern w:val="24"/>
                                <w:sz w:val="20"/>
                              </w:rPr>
                              <w:t>含まれている</w:t>
                            </w:r>
                          </w:p>
                        </w:txbxContent>
                      </wps:txbx>
                      <wps:bodyPr vertOverflow="overflow" horzOverflow="overflow" wrap="square" lIns="36000" tIns="0" rIns="36000" bIns="0" rtlCol="0" anchor="t"/>
                    </wps:wsp>
                  </a:graphicData>
                </a:graphic>
              </wp:anchor>
            </w:drawing>
          </mc:Choice>
          <mc:Fallback>
            <w:pict>
              <v:rect w14:anchorId="50485CF1" id="正方形/長方形 41" o:spid="_x0000_s1037" style="position:absolute;left:0;text-align:left;margin-left:268.2pt;margin-top:.85pt;width:234.45pt;height:24.6pt;z-index: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" filled="f" stroked="f" strokeweight="1pt">
                <v:textbox inset="1mm,0,1mm,0">
                  <w:txbxContent>
                    <w:p w14:paraId="69AFC45C" w14:textId="40A746A6"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➡人的資本に責任を持つ人のメッセージが外部公開情報に</w:t>
                      </w:r>
                      <w:r>
                        <w:rPr>
                          <w:rFonts w:ascii="Meiryo UI" w:eastAsia="Meiryo UI" w:hAnsi="Meiryo UI"/>
                          <w:color w:val="000000" w:themeColor="text1"/>
                          <w:kern w:val="24"/>
                          <w:sz w:val="20"/>
                        </w:rPr>
                        <w:br/>
                      </w:r>
                      <w:r>
                        <w:rPr>
                          <w:rFonts w:ascii="Meiryo UI" w:eastAsia="Meiryo UI" w:hAnsi="Meiryo UI" w:hint="eastAsia"/>
                          <w:color w:val="000000" w:themeColor="text1"/>
                          <w:kern w:val="24"/>
                          <w:sz w:val="20"/>
                        </w:rPr>
                        <w:t>含まれている</w:t>
                      </w:r>
                    </w:p>
                  </w:txbxContent>
                </v:textbox>
              </v:rect>
            </w:pict>
          </mc:Fallback>
        </mc:AlternateContent>
      </w:r>
    </w:p>
    <w:p w14:paraId="170CF9F5"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rPr>
      </w:pPr>
      <w:r>
        <w:rPr>
          <w:noProof/>
        </w:rPr>
        <mc:AlternateContent>
          <mc:Choice Requires="wps">
            <w:drawing>
              <wp:anchor distT="0" distB="0" distL="114300" distR="114300" simplePos="0" relativeHeight="18" behindDoc="0" locked="0" layoutInCell="1" hidden="0" allowOverlap="1" wp14:anchorId="5BC148AD" wp14:editId="210E0073">
                <wp:simplePos x="0" y="0"/>
                <wp:positionH relativeFrom="column">
                  <wp:posOffset>4110355</wp:posOffset>
                </wp:positionH>
                <wp:positionV relativeFrom="paragraph">
                  <wp:posOffset>57785</wp:posOffset>
                </wp:positionV>
                <wp:extent cx="2277745" cy="346710"/>
                <wp:effectExtent l="635" t="635" r="29845" b="10795"/>
                <wp:wrapNone/>
                <wp:docPr id="1043" name="正方形/長方形 61"/>
                <wp:cNvGraphicFramePr/>
                <a:graphic xmlns:a="http://schemas.openxmlformats.org/drawingml/2006/main">
                  <a:graphicData uri="http://schemas.microsoft.com/office/word/2010/wordprocessingShape">
                    <wps:wsp>
                      <wps:cNvSpPr/>
                      <wps:spPr>
                        <a:xfrm>
                          <a:off x="0" y="0"/>
                          <a:ext cx="2277745" cy="3467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8D7D5CA"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人に関する現状が可視化されていて、改善箇所がわかっていること（課題が見えている）</w:t>
                            </w:r>
                          </w:p>
                        </w:txbxContent>
                      </wps:txbx>
                      <wps:bodyPr vertOverflow="overflow" horzOverflow="overflow" wrap="square" lIns="36000" tIns="0" rIns="36000" bIns="0" rtlCol="0" anchor="ctr"/>
                    </wps:wsp>
                  </a:graphicData>
                </a:graphic>
              </wp:anchor>
            </w:drawing>
          </mc:Choice>
          <mc:Fallback>
            <w:pict>
              <v:rect w14:anchorId="5BC148AD" id="正方形/長方形 61" o:spid="_x0000_s1038" style="position:absolute;left:0;text-align:left;margin-left:323.65pt;margin-top:4.55pt;width:179.35pt;height:27.3pt;z-index:1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" filled="f" strokecolor="#0a121c [484]" strokeweight="1pt">
                <v:textbox inset="1mm,0,1mm,0">
                  <w:txbxContent>
                    <w:p w14:paraId="58D7D5CA"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人に関する現状が可視化されていて、改善箇所がわかっていること（課題が見えている）</w:t>
                      </w:r>
                    </w:p>
                  </w:txbxContent>
                </v:textbox>
              </v:rect>
            </w:pict>
          </mc:Fallback>
        </mc:AlternateContent>
      </w:r>
    </w:p>
    <w:p w14:paraId="6B31853D"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rPr>
      </w:pPr>
      <w:r>
        <w:rPr>
          <w:noProof/>
        </w:rPr>
        <mc:AlternateContent>
          <mc:Choice Requires="wps">
            <w:drawing>
              <wp:anchor distT="0" distB="0" distL="114300" distR="114300" simplePos="0" relativeHeight="19" behindDoc="0" locked="0" layoutInCell="1" hidden="0" allowOverlap="1" wp14:anchorId="3133FFF7" wp14:editId="32EF6572">
                <wp:simplePos x="0" y="0"/>
                <wp:positionH relativeFrom="column">
                  <wp:posOffset>3406140</wp:posOffset>
                </wp:positionH>
                <wp:positionV relativeFrom="paragraph">
                  <wp:posOffset>129540</wp:posOffset>
                </wp:positionV>
                <wp:extent cx="2985135" cy="312420"/>
                <wp:effectExtent l="0" t="0" r="635" b="635"/>
                <wp:wrapNone/>
                <wp:docPr id="1044" name="正方形/長方形 62"/>
                <wp:cNvGraphicFramePr/>
                <a:graphic xmlns:a="http://schemas.openxmlformats.org/drawingml/2006/main">
                  <a:graphicData uri="http://schemas.microsoft.com/office/word/2010/wordprocessingShape">
                    <wps:wsp>
                      <wps:cNvSpPr/>
                      <wps:spPr>
                        <a:xfrm>
                          <a:off x="0" y="0"/>
                          <a:ext cx="2985135" cy="312420"/>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48222B"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➡人に関する取組が記載されている</w:t>
                            </w:r>
                          </w:p>
                          <w:p w14:paraId="3453B3D9"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➡指標（定量データ）が記載されている</w:t>
                            </w:r>
                          </w:p>
                        </w:txbxContent>
                      </wps:txbx>
                      <wps:bodyPr vertOverflow="overflow" horzOverflow="overflow" wrap="square" lIns="36000" tIns="0" rIns="36000" bIns="0" rtlCol="0" anchor="t"/>
                    </wps:wsp>
                  </a:graphicData>
                </a:graphic>
              </wp:anchor>
            </w:drawing>
          </mc:Choice>
          <mc:Fallback>
            <w:pict>
              <v:rect w14:anchorId="3133FFF7" id="正方形/長方形 62" o:spid="_x0000_s1039" style="position:absolute;left:0;text-align:left;margin-left:268.2pt;margin-top:10.2pt;width:235.05pt;height:24.6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" filled="f" stroked="f" strokeweight="1pt">
                <v:textbox inset="1mm,0,1mm,0">
                  <w:txbxContent>
                    <w:p w14:paraId="5248222B"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➡人に関する取組が記載されている</w:t>
                      </w:r>
                    </w:p>
                    <w:p w14:paraId="3453B3D9"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➡指標（定量データ）が記載されている</w:t>
                      </w:r>
                    </w:p>
                  </w:txbxContent>
                </v:textbox>
              </v:rect>
            </w:pict>
          </mc:Fallback>
        </mc:AlternateContent>
      </w:r>
    </w:p>
    <w:p w14:paraId="0A2758B6" w14:textId="77777777" w:rsidR="00C23BAA" w:rsidRDefault="00B1537B">
      <w:pPr>
        <w:autoSpaceDE w:val="0"/>
        <w:autoSpaceDN w:val="0"/>
        <w:adjustRightInd w:val="0"/>
        <w:spacing w:beforeLines="50" w:before="165" w:line="280" w:lineRule="exact"/>
        <w:ind w:left="271" w:hangingChars="135" w:hanging="271"/>
        <w:jc w:val="left"/>
        <w:rPr>
          <w:rFonts w:ascii="Meiryo UI" w:eastAsia="Meiryo UI" w:hAnsi="Meiryo UI"/>
        </w:rPr>
      </w:pPr>
      <w:r>
        <w:rPr>
          <w:noProof/>
        </w:rPr>
        <mc:AlternateContent>
          <mc:Choice Requires="wps">
            <w:drawing>
              <wp:anchor distT="0" distB="0" distL="114300" distR="114300" simplePos="0" relativeHeight="21" behindDoc="0" locked="0" layoutInCell="1" hidden="0" allowOverlap="1" wp14:anchorId="2513A187" wp14:editId="7D288D15">
                <wp:simplePos x="0" y="0"/>
                <wp:positionH relativeFrom="column">
                  <wp:posOffset>4110355</wp:posOffset>
                </wp:positionH>
                <wp:positionV relativeFrom="paragraph">
                  <wp:posOffset>179705</wp:posOffset>
                </wp:positionV>
                <wp:extent cx="2277745" cy="346710"/>
                <wp:effectExtent l="635" t="635" r="29845" b="10795"/>
                <wp:wrapNone/>
                <wp:docPr id="1045" name="正方形/長方形 64"/>
                <wp:cNvGraphicFramePr/>
                <a:graphic xmlns:a="http://schemas.openxmlformats.org/drawingml/2006/main">
                  <a:graphicData uri="http://schemas.microsoft.com/office/word/2010/wordprocessingShape">
                    <wps:wsp>
                      <wps:cNvSpPr/>
                      <wps:spPr>
                        <a:xfrm>
                          <a:off x="0" y="0"/>
                          <a:ext cx="2277745" cy="3467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29264E1"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事業目標と人に関する取組の方針が連動している</w:t>
                            </w:r>
                          </w:p>
                        </w:txbxContent>
                      </wps:txbx>
                      <wps:bodyPr vertOverflow="overflow" horzOverflow="overflow" wrap="square" lIns="36000" tIns="0" rIns="36000" bIns="0" rtlCol="0" anchor="ctr"/>
                    </wps:wsp>
                  </a:graphicData>
                </a:graphic>
              </wp:anchor>
            </w:drawing>
          </mc:Choice>
          <mc:Fallback>
            <w:pict>
              <v:rect w14:anchorId="2513A187" id="正方形/長方形 64" o:spid="_x0000_s1040" style="position:absolute;left:0;text-align:left;margin-left:323.65pt;margin-top:14.15pt;width:179.35pt;height:27.3pt;z-index: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" filled="f" strokecolor="#0a121c [484]" strokeweight="1pt">
                <v:textbox inset="1mm,0,1mm,0">
                  <w:txbxContent>
                    <w:p w14:paraId="729264E1"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事業目標と人に関する取組の方針が連動している</w:t>
                      </w:r>
                    </w:p>
                  </w:txbxContent>
                </v:textbox>
              </v:rect>
            </w:pict>
          </mc:Fallback>
        </mc:AlternateContent>
      </w:r>
    </w:p>
    <w:p w14:paraId="7534F948" w14:textId="77777777" w:rsidR="00C23BAA" w:rsidRDefault="00B1537B">
      <w:pPr>
        <w:autoSpaceDE w:val="0"/>
        <w:autoSpaceDN w:val="0"/>
        <w:adjustRightInd w:val="0"/>
        <w:spacing w:beforeLines="50" w:before="165" w:line="280" w:lineRule="exact"/>
        <w:jc w:val="left"/>
        <w:rPr>
          <w:rFonts w:ascii="Meiryo UI" w:eastAsia="Meiryo UI" w:hAnsi="Meiryo UI"/>
        </w:rPr>
      </w:pPr>
      <w:r>
        <w:rPr>
          <w:noProof/>
        </w:rPr>
        <mc:AlternateContent>
          <mc:Choice Requires="wps">
            <w:drawing>
              <wp:anchor distT="0" distB="0" distL="114300" distR="114300" simplePos="0" relativeHeight="22" behindDoc="0" locked="0" layoutInCell="1" hidden="0" allowOverlap="1" wp14:anchorId="17B9650E" wp14:editId="3E667878">
                <wp:simplePos x="0" y="0"/>
                <wp:positionH relativeFrom="column">
                  <wp:posOffset>3406140</wp:posOffset>
                </wp:positionH>
                <wp:positionV relativeFrom="paragraph">
                  <wp:posOffset>248285</wp:posOffset>
                </wp:positionV>
                <wp:extent cx="3156585" cy="312420"/>
                <wp:effectExtent l="0" t="0" r="635" b="635"/>
                <wp:wrapNone/>
                <wp:docPr id="1046" name="正方形/長方形 65"/>
                <wp:cNvGraphicFramePr/>
                <a:graphic xmlns:a="http://schemas.openxmlformats.org/drawingml/2006/main">
                  <a:graphicData uri="http://schemas.microsoft.com/office/word/2010/wordprocessingShape">
                    <wps:wsp>
                      <wps:cNvSpPr/>
                      <wps:spPr>
                        <a:xfrm>
                          <a:off x="0" y="0"/>
                          <a:ext cx="3156585" cy="312420"/>
                        </a:xfrm>
                        <a:prstGeom prst="rect">
                          <a:avLst/>
                        </a:prstGeom>
                        <a:noFill/>
                        <a:ln w="12700">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C837078"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➡事業目標と人に関する方針が関連した形の記載がされている</w:t>
                            </w:r>
                          </w:p>
                        </w:txbxContent>
                      </wps:txbx>
                      <wps:bodyPr vertOverflow="overflow" horzOverflow="overflow" wrap="square" lIns="36000" tIns="0" rIns="36000" bIns="0" rtlCol="0" anchor="t"/>
                    </wps:wsp>
                  </a:graphicData>
                </a:graphic>
              </wp:anchor>
            </w:drawing>
          </mc:Choice>
          <mc:Fallback>
            <w:pict>
              <v:rect w14:anchorId="17B9650E" id="正方形/長方形 65" o:spid="_x0000_s1041" style="position:absolute;margin-left:268.2pt;margin-top:19.55pt;width:248.55pt;height:24.6pt;z-index: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" filled="f" stroked="f" strokeweight="1pt">
                <v:textbox inset="1mm,0,1mm,0">
                  <w:txbxContent>
                    <w:p w14:paraId="5C837078" w14:textId="77777777" w:rsidR="00C23BAA" w:rsidRDefault="00B1537B">
                      <w:pPr>
                        <w:spacing w:line="220" w:lineRule="exact"/>
                        <w:rPr>
                          <w:rFonts w:ascii="Meiryo UI" w:eastAsia="Meiryo UI" w:hAnsi="Meiryo UI"/>
                          <w:color w:val="000000" w:themeColor="text1"/>
                          <w:kern w:val="24"/>
                          <w:sz w:val="20"/>
                        </w:rPr>
                      </w:pPr>
                      <w:r>
                        <w:rPr>
                          <w:rFonts w:ascii="Meiryo UI" w:eastAsia="Meiryo UI" w:hAnsi="Meiryo UI" w:hint="eastAsia"/>
                          <w:color w:val="000000" w:themeColor="text1"/>
                          <w:kern w:val="24"/>
                          <w:sz w:val="20"/>
                        </w:rPr>
                        <w:t>➡事業目標と人に関する方針が関連した形の記載がされている</w:t>
                      </w:r>
                    </w:p>
                  </w:txbxContent>
                </v:textbox>
              </v:rect>
            </w:pict>
          </mc:Fallback>
        </mc:AlternateContent>
      </w:r>
    </w:p>
    <w:p w14:paraId="4821EA5B" w14:textId="77777777" w:rsidR="00C23BAA" w:rsidRDefault="00C23BAA" w:rsidP="008E5A5A">
      <w:pPr>
        <w:pStyle w:val="af2"/>
        <w:autoSpaceDE w:val="0"/>
        <w:autoSpaceDN w:val="0"/>
        <w:adjustRightInd w:val="0"/>
        <w:spacing w:line="280" w:lineRule="exact"/>
        <w:ind w:leftChars="0" w:left="440"/>
        <w:jc w:val="left"/>
        <w:rPr>
          <w:rFonts w:ascii="Meiryo UI" w:eastAsia="Meiryo UI" w:hAnsi="Meiryo UI"/>
        </w:rPr>
      </w:pPr>
    </w:p>
    <w:p w14:paraId="58287980" w14:textId="77777777" w:rsidR="00C23BAA" w:rsidRDefault="00B1537B">
      <w:pPr>
        <w:pStyle w:val="af2"/>
        <w:numPr>
          <w:ilvl w:val="0"/>
          <w:numId w:val="1"/>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ポイント</w:t>
      </w:r>
    </w:p>
    <w:p w14:paraId="23CA188A" w14:textId="0575306C" w:rsidR="00C23BAA" w:rsidRDefault="00B1537B">
      <w:pPr>
        <w:pStyle w:val="af2"/>
        <w:numPr>
          <w:ilvl w:val="0"/>
          <w:numId w:val="2"/>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人的資本開示レポートは、自社ホームページや紙媒体での冊子提供などの形式で、第三者に外部公開されている必要があります。</w:t>
      </w:r>
    </w:p>
    <w:p w14:paraId="1B1C3556" w14:textId="77777777" w:rsidR="00C23BAA" w:rsidRDefault="00B1537B">
      <w:pPr>
        <w:pStyle w:val="af2"/>
        <w:numPr>
          <w:ilvl w:val="0"/>
          <w:numId w:val="2"/>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人的資本経営に責任を有する人は経営者、人事部門責任者など、人的資本経営の推進に関して権限を有する役割が付与されている必要があります。</w:t>
      </w:r>
    </w:p>
    <w:p w14:paraId="2436D77F" w14:textId="4770F6C9" w:rsidR="00C23BAA" w:rsidRDefault="00B1537B">
      <w:pPr>
        <w:pStyle w:val="af2"/>
        <w:numPr>
          <w:ilvl w:val="0"/>
          <w:numId w:val="2"/>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取組の目標については、定量的な目標が設定されている必要があります。</w:t>
      </w:r>
    </w:p>
    <w:p w14:paraId="66F5DFE7" w14:textId="77777777" w:rsidR="00C23BAA" w:rsidRDefault="00C23BAA">
      <w:pPr>
        <w:autoSpaceDE w:val="0"/>
        <w:autoSpaceDN w:val="0"/>
        <w:adjustRightInd w:val="0"/>
        <w:spacing w:line="280" w:lineRule="exact"/>
        <w:jc w:val="left"/>
        <w:rPr>
          <w:rFonts w:ascii="Meiryo UI" w:eastAsia="Meiryo UI" w:hAnsi="Meiryo UI"/>
        </w:rPr>
      </w:pPr>
    </w:p>
    <w:p w14:paraId="019B86AD" w14:textId="77777777" w:rsidR="00C23BAA" w:rsidRPr="00BA7014" w:rsidRDefault="00B1537B">
      <w:pPr>
        <w:pStyle w:val="af2"/>
        <w:numPr>
          <w:ilvl w:val="0"/>
          <w:numId w:val="1"/>
        </w:numPr>
        <w:autoSpaceDE w:val="0"/>
        <w:autoSpaceDN w:val="0"/>
        <w:adjustRightInd w:val="0"/>
        <w:spacing w:line="280" w:lineRule="exact"/>
        <w:ind w:leftChars="0"/>
        <w:jc w:val="left"/>
        <w:rPr>
          <w:rFonts w:ascii="Meiryo UI" w:eastAsia="Meiryo UI" w:hAnsi="Meiryo UI"/>
        </w:rPr>
      </w:pPr>
      <w:r w:rsidRPr="00BA7014">
        <w:rPr>
          <w:rFonts w:ascii="Meiryo UI" w:eastAsia="Meiryo UI" w:hAnsi="Meiryo UI" w:hint="eastAsia"/>
        </w:rPr>
        <w:t>添付書類</w:t>
      </w:r>
    </w:p>
    <w:p w14:paraId="468A4196" w14:textId="7FDE20E8" w:rsidR="00C23BAA" w:rsidRPr="00BA7014" w:rsidRDefault="00B1537B">
      <w:pPr>
        <w:autoSpaceDE w:val="0"/>
        <w:autoSpaceDN w:val="0"/>
        <w:adjustRightInd w:val="0"/>
        <w:spacing w:line="280" w:lineRule="exact"/>
        <w:jc w:val="left"/>
        <w:rPr>
          <w:rFonts w:ascii="Meiryo UI" w:eastAsia="Meiryo UI" w:hAnsi="Meiryo UI"/>
        </w:rPr>
      </w:pPr>
      <w:r w:rsidRPr="00BA7014">
        <w:rPr>
          <w:rFonts w:ascii="Meiryo UI" w:eastAsia="Meiryo UI" w:hAnsi="Meiryo UI" w:hint="eastAsia"/>
        </w:rPr>
        <w:t xml:space="preserve">　　　</w:t>
      </w:r>
      <w:r w:rsidR="00BD442C" w:rsidRPr="00BA7014">
        <w:rPr>
          <w:rFonts w:ascii="Meiryo UI" w:eastAsia="Meiryo UI" w:hAnsi="Meiryo UI" w:hint="eastAsia"/>
        </w:rPr>
        <w:t>外部公開している人的資本開示レポート</w:t>
      </w:r>
    </w:p>
    <w:p w14:paraId="286A0D18" w14:textId="77777777" w:rsidR="00C23BAA" w:rsidRDefault="00C23BAA">
      <w:pPr>
        <w:autoSpaceDE w:val="0"/>
        <w:autoSpaceDN w:val="0"/>
        <w:adjustRightInd w:val="0"/>
        <w:spacing w:line="280" w:lineRule="exact"/>
        <w:jc w:val="left"/>
        <w:rPr>
          <w:rFonts w:ascii="Meiryo UI" w:eastAsia="Meiryo UI" w:hAnsi="Meiryo UI"/>
        </w:rPr>
      </w:pPr>
    </w:p>
    <w:p w14:paraId="078524F8" w14:textId="5A3D15F3" w:rsidR="00C23BAA" w:rsidRDefault="00B1537B">
      <w:pPr>
        <w:pStyle w:val="af2"/>
        <w:numPr>
          <w:ilvl w:val="0"/>
          <w:numId w:val="1"/>
        </w:numPr>
        <w:autoSpaceDE w:val="0"/>
        <w:autoSpaceDN w:val="0"/>
        <w:adjustRightInd w:val="0"/>
        <w:spacing w:line="280" w:lineRule="exact"/>
        <w:ind w:leftChars="0"/>
        <w:jc w:val="left"/>
        <w:rPr>
          <w:rFonts w:ascii="Meiryo UI" w:eastAsia="Meiryo UI" w:hAnsi="Meiryo UI"/>
        </w:rPr>
      </w:pPr>
      <w:r>
        <w:rPr>
          <w:rFonts w:ascii="Meiryo UI" w:eastAsia="Meiryo UI" w:hAnsi="Meiryo UI" w:hint="eastAsia"/>
        </w:rPr>
        <w:t>その他</w:t>
      </w:r>
      <w:r>
        <w:rPr>
          <w:rFonts w:ascii="Meiryo UI" w:eastAsia="Meiryo UI" w:hAnsi="Meiryo UI"/>
        </w:rPr>
        <w:br/>
      </w:r>
      <w:r>
        <w:rPr>
          <w:rFonts w:ascii="Meiryo UI" w:eastAsia="Meiryo UI" w:hAnsi="Meiryo UI" w:hint="eastAsia"/>
        </w:rPr>
        <w:t>審査過程で取組の具体的な内容についてお尋ねすることがあります。</w:t>
      </w:r>
    </w:p>
    <w:p w14:paraId="19E7EA01" w14:textId="77777777" w:rsidR="00C23BAA" w:rsidRDefault="00B1537B">
      <w:pPr>
        <w:autoSpaceDE w:val="0"/>
        <w:autoSpaceDN w:val="0"/>
        <w:adjustRightInd w:val="0"/>
        <w:spacing w:line="280" w:lineRule="exact"/>
        <w:jc w:val="left"/>
        <w:rPr>
          <w:rFonts w:ascii="Meiryo UI" w:eastAsia="Meiryo UI" w:hAnsi="Meiryo UI"/>
        </w:rPr>
      </w:pPr>
      <w:r>
        <w:rPr>
          <w:noProof/>
        </w:rPr>
        <mc:AlternateContent>
          <mc:Choice Requires="wps">
            <w:drawing>
              <wp:anchor distT="0" distB="0" distL="114300" distR="114300" simplePos="0" relativeHeight="23" behindDoc="0" locked="0" layoutInCell="1" hidden="0" allowOverlap="1" wp14:anchorId="7C2857C6" wp14:editId="32BC525F">
                <wp:simplePos x="0" y="0"/>
                <wp:positionH relativeFrom="margin">
                  <wp:posOffset>0</wp:posOffset>
                </wp:positionH>
                <wp:positionV relativeFrom="paragraph">
                  <wp:posOffset>19685</wp:posOffset>
                </wp:positionV>
                <wp:extent cx="5803900" cy="800100"/>
                <wp:effectExtent l="19685" t="19685" r="29845" b="20320"/>
                <wp:wrapNone/>
                <wp:docPr id="1047" name="テキスト ボックス 61"/>
                <wp:cNvGraphicFramePr/>
                <a:graphic xmlns:a="http://schemas.openxmlformats.org/drawingml/2006/main">
                  <a:graphicData uri="http://schemas.microsoft.com/office/word/2010/wordprocessingShape">
                    <wps:wsp>
                      <wps:cNvSpPr txBox="1"/>
                      <wps:spPr>
                        <a:xfrm>
                          <a:off x="0" y="0"/>
                          <a:ext cx="5803900" cy="800100"/>
                        </a:xfrm>
                        <a:prstGeom prst="rect">
                          <a:avLst/>
                        </a:prstGeom>
                        <a:solidFill>
                          <a:sysClr val="window" lastClr="FFFFFF"/>
                        </a:solidFill>
                        <a:ln w="38100" cmpd="dbl">
                          <a:solidFill>
                            <a:prstClr val="black"/>
                          </a:solidFill>
                        </a:ln>
                        <a:effectLst/>
                      </wps:spPr>
                      <wps:txbx>
                        <w:txbxContent>
                          <w:p w14:paraId="32A95EF9" w14:textId="77777777" w:rsidR="00C23BAA" w:rsidRDefault="00B1537B">
                            <w:pPr>
                              <w:spacing w:line="260" w:lineRule="exact"/>
                              <w:rPr>
                                <w:sz w:val="18"/>
                              </w:rPr>
                            </w:pPr>
                            <w:r>
                              <w:rPr>
                                <w:rFonts w:hint="eastAsia"/>
                                <w:sz w:val="18"/>
                              </w:rPr>
                              <w:t>【実施基準に関する問い合わせ先】</w:t>
                            </w:r>
                          </w:p>
                          <w:p w14:paraId="26AD4CB4" w14:textId="77777777" w:rsidR="00C23BAA" w:rsidRDefault="00B1537B">
                            <w:pPr>
                              <w:spacing w:line="260" w:lineRule="exact"/>
                              <w:ind w:leftChars="100" w:left="201" w:firstLineChars="100" w:firstLine="171"/>
                              <w:rPr>
                                <w:sz w:val="18"/>
                              </w:rPr>
                            </w:pPr>
                            <w:r>
                              <w:rPr>
                                <w:rFonts w:hint="eastAsia"/>
                                <w:sz w:val="18"/>
                              </w:rPr>
                              <w:t>広島県　商工労働局　人的資本経営促進課　人的資本グループ</w:t>
                            </w:r>
                          </w:p>
                          <w:p w14:paraId="61644B7D" w14:textId="77777777" w:rsidR="00C23BAA" w:rsidRDefault="00B1537B">
                            <w:pPr>
                              <w:spacing w:line="260" w:lineRule="exact"/>
                              <w:ind w:leftChars="100" w:left="201" w:firstLineChars="100" w:firstLine="171"/>
                              <w:rPr>
                                <w:sz w:val="18"/>
                              </w:rPr>
                            </w:pPr>
                            <w:r>
                              <w:rPr>
                                <w:rFonts w:hint="eastAsia"/>
                                <w:sz w:val="18"/>
                              </w:rPr>
                              <w:t>ＴＥＬ：　０８２－５１３－３３４０　ＦＡＸ：　０８２－２２２－５５２１</w:t>
                            </w:r>
                          </w:p>
                          <w:p w14:paraId="5FB0D9CB" w14:textId="77777777" w:rsidR="00C23BAA" w:rsidRDefault="00B1537B">
                            <w:pPr>
                              <w:autoSpaceDE w:val="0"/>
                              <w:autoSpaceDN w:val="0"/>
                              <w:adjustRightInd w:val="0"/>
                              <w:spacing w:line="260" w:lineRule="exact"/>
                              <w:ind w:firstLineChars="200" w:firstLine="342"/>
                              <w:jc w:val="left"/>
                              <w:rPr>
                                <w:sz w:val="18"/>
                              </w:rPr>
                            </w:pPr>
                            <w:r>
                              <w:rPr>
                                <w:rFonts w:hint="eastAsia"/>
                                <w:sz w:val="18"/>
                              </w:rPr>
                              <w:t>e-mail</w:t>
                            </w:r>
                            <w:r>
                              <w:rPr>
                                <w:rFonts w:hint="eastAsia"/>
                                <w:sz w:val="18"/>
                              </w:rPr>
                              <w:t>：</w:t>
                            </w:r>
                            <w:r>
                              <w:rPr>
                                <w:rFonts w:hint="eastAsia"/>
                                <w:sz w:val="18"/>
                              </w:rPr>
                              <w:t xml:space="preserve">  syojinkei@pref.hiroshima.lg.jp</w:t>
                            </w:r>
                          </w:p>
                          <w:p w14:paraId="1EA0235B" w14:textId="77777777" w:rsidR="00C23BAA" w:rsidRDefault="00C23BAA"/>
                        </w:txbxContent>
                      </wps:txbx>
                      <wps:bodyPr rot="0" vertOverflow="overflow" horzOverflow="overflow" wrap="square" numCol="1" spcCol="0" rtlCol="0" fromWordArt="0" anchor="t" anchorCtr="0" forceAA="0" compatLnSpc="1"/>
                    </wps:wsp>
                  </a:graphicData>
                </a:graphic>
              </wp:anchor>
            </w:drawing>
          </mc:Choice>
          <mc:Fallback>
            <w:pict>
              <v:shape w14:anchorId="7C2857C6" id="テキスト ボックス 61" o:spid="_x0000_s1042" type="#_x0000_t202" style="position:absolute;margin-left:0;margin-top:1.55pt;width:457pt;height:63pt;z-index:2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" fillcolor="window" strokeweight="3pt">
                <v:stroke linestyle="thinThin"/>
                <v:textbox>
                  <w:txbxContent>
                    <w:p w14:paraId="32A95EF9" w14:textId="77777777" w:rsidR="00C23BAA" w:rsidRDefault="00B1537B">
                      <w:pPr>
                        <w:spacing w:line="260" w:lineRule="exact"/>
                        <w:rPr>
                          <w:sz w:val="18"/>
                        </w:rPr>
                      </w:pPr>
                      <w:r>
                        <w:rPr>
                          <w:rFonts w:hint="eastAsia"/>
                          <w:sz w:val="18"/>
                        </w:rPr>
                        <w:t>【実施基準に関する問い合わせ先】</w:t>
                      </w:r>
                    </w:p>
                    <w:p w14:paraId="26AD4CB4" w14:textId="77777777" w:rsidR="00C23BAA" w:rsidRDefault="00B1537B">
                      <w:pPr>
                        <w:spacing w:line="260" w:lineRule="exact"/>
                        <w:ind w:leftChars="100" w:left="201" w:firstLineChars="100" w:firstLine="171"/>
                        <w:rPr>
                          <w:sz w:val="18"/>
                        </w:rPr>
                      </w:pPr>
                      <w:r>
                        <w:rPr>
                          <w:rFonts w:hint="eastAsia"/>
                          <w:sz w:val="18"/>
                        </w:rPr>
                        <w:t>広島県　商工労働局　人的資本経営促進課　人的資本グループ</w:t>
                      </w:r>
                    </w:p>
                    <w:p w14:paraId="61644B7D" w14:textId="77777777" w:rsidR="00C23BAA" w:rsidRDefault="00B1537B">
                      <w:pPr>
                        <w:spacing w:line="260" w:lineRule="exact"/>
                        <w:ind w:leftChars="100" w:left="201" w:firstLineChars="100" w:firstLine="171"/>
                        <w:rPr>
                          <w:sz w:val="18"/>
                        </w:rPr>
                      </w:pPr>
                      <w:r>
                        <w:rPr>
                          <w:rFonts w:hint="eastAsia"/>
                          <w:sz w:val="18"/>
                        </w:rPr>
                        <w:t>ＴＥＬ：　０８２－５１３－３３４０　ＦＡＸ：　０８２－２２２－５５２１</w:t>
                      </w:r>
                    </w:p>
                    <w:p w14:paraId="5FB0D9CB" w14:textId="77777777" w:rsidR="00C23BAA" w:rsidRDefault="00B1537B">
                      <w:pPr>
                        <w:autoSpaceDE w:val="0"/>
                        <w:autoSpaceDN w:val="0"/>
                        <w:adjustRightInd w:val="0"/>
                        <w:spacing w:line="260" w:lineRule="exact"/>
                        <w:ind w:firstLineChars="200" w:firstLine="342"/>
                        <w:jc w:val="left"/>
                        <w:rPr>
                          <w:sz w:val="18"/>
                        </w:rPr>
                      </w:pPr>
                      <w:r>
                        <w:rPr>
                          <w:rFonts w:hint="eastAsia"/>
                          <w:sz w:val="18"/>
                        </w:rPr>
                        <w:t>e-mail</w:t>
                      </w:r>
                      <w:r>
                        <w:rPr>
                          <w:rFonts w:hint="eastAsia"/>
                          <w:sz w:val="18"/>
                        </w:rPr>
                        <w:t>：</w:t>
                      </w:r>
                      <w:r>
                        <w:rPr>
                          <w:rFonts w:hint="eastAsia"/>
                          <w:sz w:val="18"/>
                        </w:rPr>
                        <w:t xml:space="preserve">  syojinkei@pref.hiroshima.lg.jp</w:t>
                      </w:r>
                    </w:p>
                    <w:p w14:paraId="1EA0235B" w14:textId="77777777" w:rsidR="00C23BAA" w:rsidRDefault="00C23BAA"/>
                  </w:txbxContent>
                </v:textbox>
                <w10:wrap anchorx="margin"/>
              </v:shape>
            </w:pict>
          </mc:Fallback>
        </mc:AlternateContent>
      </w:r>
    </w:p>
    <w:p w14:paraId="00790F09" w14:textId="77777777" w:rsidR="00C23BAA" w:rsidRDefault="00C23BAA">
      <w:pPr>
        <w:autoSpaceDE w:val="0"/>
        <w:autoSpaceDN w:val="0"/>
        <w:adjustRightInd w:val="0"/>
        <w:spacing w:line="280" w:lineRule="exact"/>
        <w:jc w:val="left"/>
        <w:rPr>
          <w:rFonts w:ascii="Meiryo UI" w:eastAsia="Meiryo UI" w:hAnsi="Meiryo UI"/>
        </w:rPr>
      </w:pPr>
    </w:p>
    <w:p w14:paraId="3F428FDB" w14:textId="77777777" w:rsidR="00C23BAA" w:rsidRDefault="00C23BAA">
      <w:pPr>
        <w:autoSpaceDE w:val="0"/>
        <w:autoSpaceDN w:val="0"/>
        <w:adjustRightInd w:val="0"/>
        <w:spacing w:line="280" w:lineRule="exact"/>
        <w:jc w:val="left"/>
        <w:rPr>
          <w:rFonts w:ascii="Meiryo UI" w:eastAsia="Meiryo UI" w:hAnsi="Meiryo UI"/>
        </w:rPr>
      </w:pPr>
    </w:p>
    <w:p w14:paraId="77959840" w14:textId="77777777" w:rsidR="00C23BAA" w:rsidRDefault="00C23BAA">
      <w:pPr>
        <w:autoSpaceDE w:val="0"/>
        <w:autoSpaceDN w:val="0"/>
        <w:adjustRightInd w:val="0"/>
        <w:spacing w:line="280" w:lineRule="exact"/>
        <w:jc w:val="left"/>
        <w:rPr>
          <w:rFonts w:ascii="Meiryo UI" w:eastAsia="Meiryo UI" w:hAnsi="Meiryo UI"/>
        </w:rPr>
      </w:pPr>
    </w:p>
    <w:p w14:paraId="40FED6CC" w14:textId="77777777" w:rsidR="00C23BAA" w:rsidRDefault="00C23BAA">
      <w:pPr>
        <w:widowControl/>
        <w:tabs>
          <w:tab w:val="left" w:pos="8040"/>
        </w:tabs>
        <w:spacing w:line="300" w:lineRule="exact"/>
        <w:rPr>
          <w:rFonts w:ascii="Meiryo UI" w:eastAsia="Meiryo UI" w:hAnsi="Meiryo UI"/>
        </w:rPr>
      </w:pPr>
    </w:p>
    <w:p w14:paraId="0B831A38" w14:textId="77777777" w:rsidR="00C23BAA" w:rsidRPr="008E5A5A" w:rsidRDefault="00B1537B">
      <w:pPr>
        <w:widowControl/>
        <w:tabs>
          <w:tab w:val="left" w:pos="8040"/>
        </w:tabs>
        <w:spacing w:line="300" w:lineRule="exact"/>
        <w:rPr>
          <w:rFonts w:ascii="Meiryo UI" w:eastAsia="Meiryo UI" w:hAnsi="Meiryo UI"/>
        </w:rPr>
      </w:pPr>
      <w:r w:rsidRPr="008E5A5A">
        <w:rPr>
          <w:rFonts w:ascii="Meiryo UI" w:eastAsia="Meiryo UI" w:hAnsi="Meiryo UI" w:hint="eastAsia"/>
        </w:rPr>
        <w:t>※広島県人的資本経営研究会とは</w:t>
      </w:r>
    </w:p>
    <w:p w14:paraId="4B321AC4" w14:textId="77777777" w:rsidR="00C23BAA" w:rsidRPr="008E5A5A" w:rsidRDefault="00B1537B">
      <w:pPr>
        <w:widowControl/>
        <w:tabs>
          <w:tab w:val="left" w:pos="8040"/>
        </w:tabs>
        <w:spacing w:line="300" w:lineRule="exact"/>
        <w:rPr>
          <w:rFonts w:ascii="Meiryo UI" w:eastAsia="Meiryo UI" w:hAnsi="Meiryo UI"/>
        </w:rPr>
      </w:pPr>
      <w:r w:rsidRPr="008E5A5A">
        <w:rPr>
          <w:rFonts w:ascii="Meiryo UI" w:eastAsia="Meiryo UI" w:hAnsi="Meiryo UI" w:hint="eastAsia"/>
        </w:rPr>
        <w:t>広島県商工労働局人的資本経営促進課が事務局を務める、人的資本経営促進</w:t>
      </w:r>
      <w:r>
        <w:rPr>
          <w:rFonts w:ascii="Meiryo UI" w:eastAsia="Meiryo UI" w:hAnsi="Meiryo UI" w:hint="eastAsia"/>
        </w:rPr>
        <w:t>と実践</w:t>
      </w:r>
      <w:r w:rsidRPr="008E5A5A">
        <w:rPr>
          <w:rFonts w:ascii="Meiryo UI" w:eastAsia="Meiryo UI" w:hAnsi="Meiryo UI" w:hint="eastAsia"/>
        </w:rPr>
        <w:t>を目的としたコミュニティです。</w:t>
      </w:r>
    </w:p>
    <w:p w14:paraId="5C39A798" w14:textId="77777777" w:rsidR="00C23BAA" w:rsidRDefault="00B1537B">
      <w:pPr>
        <w:widowControl/>
        <w:tabs>
          <w:tab w:val="left" w:pos="8040"/>
        </w:tabs>
        <w:spacing w:line="300" w:lineRule="exact"/>
      </w:pPr>
      <w:r w:rsidRPr="008E5A5A">
        <w:rPr>
          <w:rFonts w:ascii="Meiryo UI" w:eastAsia="Meiryo UI" w:hAnsi="Meiryo UI" w:hint="eastAsia"/>
        </w:rPr>
        <w:t>ホームページ</w:t>
      </w:r>
      <w:r w:rsidRPr="008E5A5A">
        <w:rPr>
          <w:rFonts w:ascii="Meiryo UI" w:eastAsia="Meiryo UI" w:hAnsi="Meiryo UI"/>
        </w:rPr>
        <w:t>URL</w:t>
      </w:r>
      <w:r w:rsidRPr="008E5A5A">
        <w:rPr>
          <w:rFonts w:ascii="Meiryo UI" w:eastAsia="Meiryo UI" w:hAnsi="Meiryo UI" w:hint="eastAsia"/>
        </w:rPr>
        <w:t>：</w:t>
      </w:r>
      <w:hyperlink r:id="rId7" w:history="1">
        <w:r>
          <w:rPr>
            <w:rStyle w:val="a9"/>
            <w:rFonts w:hint="eastAsia"/>
          </w:rPr>
          <w:t>https://www.pref.hiroshima.lg.jp/site/hcm-human-capital/06jinteki-workshop.html</w:t>
        </w:r>
      </w:hyperlink>
    </w:p>
    <w:sectPr w:rsidR="00C23BAA">
      <w:headerReference w:type="default" r:id="rId8"/>
      <w:footerReference w:type="default" r:id="rId9"/>
      <w:pgSz w:w="11906" w:h="16838"/>
      <w:pgMar w:top="851" w:right="1134" w:bottom="709" w:left="1134" w:header="567" w:footer="737" w:gutter="0"/>
      <w:cols w:space="720"/>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E6EFD" w14:textId="77777777" w:rsidR="00017FA3" w:rsidRDefault="00017FA3">
      <w:r>
        <w:separator/>
      </w:r>
    </w:p>
  </w:endnote>
  <w:endnote w:type="continuationSeparator" w:id="0">
    <w:p w14:paraId="22077A77" w14:textId="77777777" w:rsidR="00017FA3" w:rsidRDefault="0001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3ACB4" w14:textId="77777777" w:rsidR="00C23BAA" w:rsidRDefault="00C23BAA">
    <w:pPr>
      <w:pStyle w:val="a5"/>
      <w:jc w:val="center"/>
      <w:rPr>
        <w:rFonts w:ascii="Meiryo UI" w:eastAsia="Meiryo UI" w:hAnsi="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EFC8B" w14:textId="77777777" w:rsidR="00017FA3" w:rsidRDefault="00017FA3">
      <w:r>
        <w:separator/>
      </w:r>
    </w:p>
  </w:footnote>
  <w:footnote w:type="continuationSeparator" w:id="0">
    <w:p w14:paraId="368689E0" w14:textId="77777777" w:rsidR="00017FA3" w:rsidRDefault="0001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F08A" w14:textId="77777777" w:rsidR="00C23BAA" w:rsidRDefault="00C23BAA">
    <w:pPr>
      <w:pStyle w:val="a3"/>
      <w:jc w:val="right"/>
      <w:rPr>
        <w:rFonts w:ascii="Meiryo UI" w:eastAsia="Meiryo UI" w:hAnsi="Meiryo UI"/>
        <w:w w:val="9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FEE09A6"/>
    <w:lvl w:ilvl="0" w:tplc="0409000F">
      <w:start w:val="1"/>
      <w:numFmt w:val="decimal"/>
      <w:lvlText w:val="%1."/>
      <w:lvlJc w:val="left"/>
      <w:pPr>
        <w:ind w:left="440" w:hanging="440"/>
      </w:pPr>
    </w:lvl>
    <w:lvl w:ilvl="1" w:tplc="04090011">
      <w:start w:val="1"/>
      <w:numFmt w:val="decimalEnclosedCircle"/>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EA4028F4"/>
    <w:lvl w:ilvl="0" w:tplc="CBB0DB6C">
      <w:numFmt w:val="bullet"/>
      <w:lvlText w:val="・"/>
      <w:lvlJc w:val="left"/>
      <w:pPr>
        <w:ind w:left="866" w:hanging="440"/>
      </w:pPr>
      <w:rPr>
        <w:rFonts w:ascii="Meiryo UI" w:eastAsia="Meiryo UI" w:hAnsi="Meiryo UI" w:hint="eastAsia"/>
      </w:rPr>
    </w:lvl>
    <w:lvl w:ilvl="1" w:tplc="0409000B">
      <w:numFmt w:val="bullet"/>
      <w:lvlText w:val=""/>
      <w:lvlJc w:val="left"/>
      <w:pPr>
        <w:ind w:left="1306" w:hanging="440"/>
      </w:pPr>
      <w:rPr>
        <w:rFonts w:ascii="Wingdings" w:hAnsi="Wingdings" w:hint="default"/>
      </w:rPr>
    </w:lvl>
    <w:lvl w:ilvl="2" w:tplc="0409000D">
      <w:numFmt w:val="bullet"/>
      <w:lvlText w:val=""/>
      <w:lvlJc w:val="left"/>
      <w:pPr>
        <w:ind w:left="1746" w:hanging="440"/>
      </w:pPr>
      <w:rPr>
        <w:rFonts w:ascii="Wingdings" w:hAnsi="Wingdings" w:hint="default"/>
      </w:rPr>
    </w:lvl>
    <w:lvl w:ilvl="3" w:tplc="04090001">
      <w:numFmt w:val="bullet"/>
      <w:lvlText w:val=""/>
      <w:lvlJc w:val="left"/>
      <w:pPr>
        <w:ind w:left="2186" w:hanging="440"/>
      </w:pPr>
      <w:rPr>
        <w:rFonts w:ascii="Wingdings" w:hAnsi="Wingdings" w:hint="default"/>
      </w:rPr>
    </w:lvl>
    <w:lvl w:ilvl="4" w:tplc="0409000B">
      <w:numFmt w:val="bullet"/>
      <w:lvlText w:val=""/>
      <w:lvlJc w:val="left"/>
      <w:pPr>
        <w:ind w:left="2626" w:hanging="440"/>
      </w:pPr>
      <w:rPr>
        <w:rFonts w:ascii="Wingdings" w:hAnsi="Wingdings" w:hint="default"/>
      </w:rPr>
    </w:lvl>
    <w:lvl w:ilvl="5" w:tplc="0409000D">
      <w:numFmt w:val="bullet"/>
      <w:lvlText w:val=""/>
      <w:lvlJc w:val="left"/>
      <w:pPr>
        <w:ind w:left="3066" w:hanging="440"/>
      </w:pPr>
      <w:rPr>
        <w:rFonts w:ascii="Wingdings" w:hAnsi="Wingdings" w:hint="default"/>
      </w:rPr>
    </w:lvl>
    <w:lvl w:ilvl="6" w:tplc="04090001">
      <w:numFmt w:val="bullet"/>
      <w:lvlText w:val=""/>
      <w:lvlJc w:val="left"/>
      <w:pPr>
        <w:ind w:left="3506" w:hanging="440"/>
      </w:pPr>
      <w:rPr>
        <w:rFonts w:ascii="Wingdings" w:hAnsi="Wingdings" w:hint="default"/>
      </w:rPr>
    </w:lvl>
    <w:lvl w:ilvl="7" w:tplc="0409000B">
      <w:numFmt w:val="bullet"/>
      <w:lvlText w:val=""/>
      <w:lvlJc w:val="left"/>
      <w:pPr>
        <w:ind w:left="3946" w:hanging="440"/>
      </w:pPr>
      <w:rPr>
        <w:rFonts w:ascii="Wingdings" w:hAnsi="Wingdings" w:hint="default"/>
      </w:rPr>
    </w:lvl>
    <w:lvl w:ilvl="8" w:tplc="0409000D">
      <w:numFmt w:val="bullet"/>
      <w:lvlText w:val=""/>
      <w:lvlJc w:val="left"/>
      <w:pPr>
        <w:ind w:left="4386" w:hanging="440"/>
      </w:pPr>
      <w:rPr>
        <w:rFonts w:ascii="Wingdings" w:hAnsi="Wingdings" w:hint="default"/>
      </w:rPr>
    </w:lvl>
  </w:abstractNum>
  <w:num w:numId="1" w16cid:durableId="1298417233">
    <w:abstractNumId w:val="0"/>
  </w:num>
  <w:num w:numId="2" w16cid:durableId="86195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AA"/>
    <w:rsid w:val="00017FA3"/>
    <w:rsid w:val="000A2F20"/>
    <w:rsid w:val="00175E71"/>
    <w:rsid w:val="00697B27"/>
    <w:rsid w:val="00750B6A"/>
    <w:rsid w:val="00817D4C"/>
    <w:rsid w:val="0088545C"/>
    <w:rsid w:val="008C157D"/>
    <w:rsid w:val="008E5A5A"/>
    <w:rsid w:val="009F0C8E"/>
    <w:rsid w:val="00A7138A"/>
    <w:rsid w:val="00B1537B"/>
    <w:rsid w:val="00BA7014"/>
    <w:rsid w:val="00BD442C"/>
    <w:rsid w:val="00C23BAA"/>
    <w:rsid w:val="00C43FE8"/>
    <w:rsid w:val="00CB1C2C"/>
    <w:rsid w:val="00CD5315"/>
    <w:rsid w:val="00DA6ADB"/>
    <w:rsid w:val="00FC4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CC68A"/>
  <w15:chartTrackingRefBased/>
  <w15:docId w15:val="{194330F0-3550-4570-85CF-F83C0EC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Hyperlink"/>
    <w:basedOn w:val="a0"/>
    <w:rPr>
      <w:color w:val="0000FF" w:themeColor="hyperlink"/>
      <w:u w:val="single"/>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style>
  <w:style w:type="paragraph" w:styleId="ad">
    <w:name w:val="annotation subject"/>
    <w:basedOn w:val="ab"/>
    <w:next w:val="ab"/>
    <w:link w:val="ae"/>
    <w:semiHidden/>
    <w:rPr>
      <w:b/>
    </w:rPr>
  </w:style>
  <w:style w:type="character" w:customStyle="1" w:styleId="ae">
    <w:name w:val="コメント内容 (文字)"/>
    <w:basedOn w:val="ac"/>
    <w:link w:val="ad"/>
    <w:rPr>
      <w:b/>
    </w:rPr>
  </w:style>
  <w:style w:type="paragraph" w:styleId="af">
    <w:name w:val="Revision"/>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styleId="af2">
    <w:name w:val="List Paragraph"/>
    <w:basedOn w:val="a"/>
    <w:qFormat/>
    <w:pPr>
      <w:ind w:leftChars="400" w:left="840"/>
    </w:p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8E5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ref.hiroshima.lg.jp/site/hcm-human-capital/06jinteki-worksho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132</Words>
  <Characters>758</Characters>
  <Application>Microsoft Office Word</Application>
  <DocSecurity>0</DocSecurity>
  <Lines>6</Lines>
  <Paragraphs>1</Paragraphs>
  <ScaleCrop>false</ScaleCrop>
  <Company>広島県</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佐久間 佳穂</cp:lastModifiedBy>
  <cp:revision>8</cp:revision>
  <cp:lastPrinted>2024-11-08T04:32:00Z</cp:lastPrinted>
  <dcterms:created xsi:type="dcterms:W3CDTF">2024-11-08T04:24:00Z</dcterms:created>
  <dcterms:modified xsi:type="dcterms:W3CDTF">2025-01-16T06:24:00Z</dcterms:modified>
</cp:coreProperties>
</file>