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0" w:type="auto"/>
        <w:tblInd w:w="-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2557"/>
        <w:gridCol w:w="1995"/>
        <w:gridCol w:w="2205"/>
        <w:gridCol w:w="2835"/>
      </w:tblGrid>
      <w:tr>
        <w:trPr>
          <w:cantSplit/>
          <w:trHeight w:val="416" w:hRule="atLeast"/>
        </w:trPr>
        <w:tc>
          <w:tcPr>
            <w:tcW w:w="959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1"/>
                <w:sz w:val="32"/>
              </w:rPr>
            </w:pPr>
            <w:r>
              <w:rPr>
                <w:rFonts w:hint="eastAsia"/>
                <w:b w:val="1"/>
                <w:sz w:val="32"/>
              </w:rPr>
              <w:t>事　故　処　理　体　制</w:t>
            </w:r>
          </w:p>
        </w:tc>
      </w:tr>
      <w:tr>
        <w:trPr>
          <w:trHeight w:val="517" w:hRule="atLeast"/>
        </w:trPr>
        <w:tc>
          <w:tcPr>
            <w:tcW w:w="25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　当　区　分</w:t>
            </w: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　　　　名</w:t>
            </w: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平日の連絡先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夜間等の連絡先</w:t>
            </w:r>
          </w:p>
        </w:tc>
      </w:tr>
      <w:tr>
        <w:trPr>
          <w:trHeight w:val="2729" w:hRule="atLeast"/>
        </w:trPr>
        <w:tc>
          <w:tcPr>
            <w:tcW w:w="25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統括責任者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 w:eastAsia="PMingLiU"/>
                <w:u w:val="single" w:color="auto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u w:val="single" w:color="auto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渉外担当責任者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 w:eastAsia="PMingLiU"/>
                <w:u w:val="single" w:color="auto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u w:val="single" w:color="auto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旅客担当責任者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1071" w:hRule="atLeast"/>
        </w:trPr>
        <w:tc>
          <w:tcPr>
            <w:tcW w:w="25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広島県商工労働局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 w:eastAsia="PMingLiU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観光課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課　　　長　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主　　　査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</w:rPr>
              <w:t>　　　主　　　事</w:t>
            </w: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平　野　奈都子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石　井　智　明</w:t>
            </w:r>
          </w:p>
          <w:p>
            <w:pPr>
              <w:pStyle w:val="0"/>
              <w:spacing w:line="320" w:lineRule="exact"/>
              <w:ind w:firstLineChars="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阿比留　百　寧</w:t>
            </w: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県庁代表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082-228-2111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直通</w:t>
            </w:r>
            <w:r>
              <w:rPr>
                <w:rFonts w:hint="eastAsia" w:ascii="ＭＳ 明朝" w:hAnsi="ＭＳ 明朝"/>
                <w:sz w:val="24"/>
              </w:rPr>
              <w:t>082-249-7797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FAX 082-249-7796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県庁代表</w:t>
            </w:r>
            <w:r>
              <w:rPr>
                <w:rFonts w:hint="eastAsia" w:ascii="ＭＳ 明朝" w:hAnsi="ＭＳ 明朝"/>
                <w:sz w:val="24"/>
              </w:rPr>
              <w:t xml:space="preserve"> 082-228-2111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FAX      082-249-7796</w:t>
            </w:r>
          </w:p>
        </w:tc>
      </w:tr>
      <w:tr>
        <w:trPr>
          <w:trHeight w:val="940" w:hRule="atLeast"/>
        </w:trPr>
        <w:tc>
          <w:tcPr>
            <w:tcW w:w="25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観光庁参事官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color w:val="000000"/>
                <w:sz w:val="24"/>
                <w:u w:val="single" w:color="auto"/>
                <w:shd w:val="clear" w:color="auto" w:fill="FFFFFF"/>
              </w:rPr>
              <w:t>（旅行振興）</w:t>
            </w: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代表</w:t>
            </w:r>
            <w:r>
              <w:rPr>
                <w:rFonts w:hint="eastAsia" w:ascii="ＭＳ 明朝" w:hAnsi="ＭＳ 明朝"/>
                <w:sz w:val="24"/>
              </w:rPr>
              <w:t>03-5253-8111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（内線</w:t>
            </w:r>
            <w:r>
              <w:rPr>
                <w:rFonts w:hint="eastAsia" w:ascii="ＭＳ 明朝" w:hAnsi="ＭＳ 明朝"/>
                <w:sz w:val="24"/>
              </w:rPr>
              <w:t>27-326</w:t>
            </w:r>
            <w:r>
              <w:rPr>
                <w:rFonts w:hint="eastAsia" w:ascii="ＭＳ 明朝" w:hAnsi="ＭＳ 明朝"/>
                <w:sz w:val="24"/>
              </w:rPr>
              <w:t>）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直通</w:t>
            </w:r>
            <w:r>
              <w:rPr>
                <w:rFonts w:hint="eastAsia" w:ascii="ＭＳ 明朝" w:hAnsi="ＭＳ 明朝"/>
                <w:sz w:val="24"/>
              </w:rPr>
              <w:t>03-5253-</w:t>
            </w:r>
            <w:r>
              <w:rPr>
                <w:rFonts w:hint="default" w:ascii="ＭＳ 明朝" w:hAnsi="ＭＳ 明朝"/>
                <w:sz w:val="24"/>
              </w:rPr>
              <w:t>8329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FAX 03-5253-1585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628" w:hRule="atLeast"/>
        </w:trPr>
        <w:tc>
          <w:tcPr>
            <w:tcW w:w="255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外務省領事局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sz w:val="24"/>
                <w:u w:val="single" w:color="auto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  <w:u w:val="single" w:color="auto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海外邦人安全課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直通</w:t>
            </w:r>
            <w:r>
              <w:rPr>
                <w:rFonts w:hint="eastAsia" w:ascii="ＭＳ 明朝" w:hAnsi="ＭＳ 明朝"/>
                <w:sz w:val="24"/>
              </w:rPr>
              <w:t>03-5501-8160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FAX 03-5501-8156</w:t>
            </w:r>
          </w:p>
        </w:tc>
        <w:tc>
          <w:tcPr>
            <w:tcW w:w="283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代表</w:t>
            </w:r>
            <w:r>
              <w:rPr>
                <w:rFonts w:hint="eastAsia" w:ascii="ＭＳ 明朝" w:hAnsi="ＭＳ 明朝"/>
                <w:sz w:val="24"/>
              </w:rPr>
              <w:t>03-3580-3311</w:t>
            </w:r>
          </w:p>
        </w:tc>
      </w:tr>
      <w:tr>
        <w:trPr>
          <w:trHeight w:val="538" w:hRule="atLeast"/>
        </w:trPr>
        <w:tc>
          <w:tcPr>
            <w:tcW w:w="255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  <w:u w:val="single" w:color="auto"/>
              </w:rPr>
            </w:pP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邦人テロ対策室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直通</w:t>
            </w:r>
            <w:r>
              <w:rPr>
                <w:rFonts w:hint="eastAsia" w:ascii="ＭＳ 明朝" w:hAnsi="ＭＳ 明朝"/>
                <w:sz w:val="24"/>
              </w:rPr>
              <w:t>03-5501-8165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FAX</w:t>
            </w:r>
            <w:r>
              <w:rPr>
                <w:rFonts w:hint="default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03-5501-8163</w:t>
            </w:r>
          </w:p>
        </w:tc>
        <w:tc>
          <w:tcPr>
            <w:tcW w:w="283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866" w:hRule="atLeast"/>
        </w:trPr>
        <w:tc>
          <w:tcPr>
            <w:tcW w:w="25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明朝" w:hAnsi="ＭＳ 明朝" w:eastAsia="PMingLiU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z w:val="22"/>
                <w:u w:val="single" w:color="auto"/>
              </w:rPr>
              <w:t>(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一社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)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全国旅行業協会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z w:val="22"/>
                <w:u w:val="single" w:color="auto"/>
              </w:rPr>
              <w:t>本部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sz w:val="24"/>
              </w:rPr>
            </w:pP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  <w:u w:val="single" w:color="auto"/>
              </w:rPr>
              <w:t>経営調査部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03-6277-6537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夜間対応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</w:t>
            </w:r>
            <w:r>
              <w:rPr>
                <w:rFonts w:hint="default" w:ascii="ＭＳ 明朝" w:hAnsi="ＭＳ 明朝"/>
                <w:sz w:val="24"/>
              </w:rPr>
              <w:t>90-8058-2144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090-1819-3600</w:t>
            </w:r>
          </w:p>
        </w:tc>
      </w:tr>
      <w:tr>
        <w:trPr>
          <w:trHeight w:val="3977" w:hRule="atLeast"/>
        </w:trPr>
        <w:tc>
          <w:tcPr>
            <w:tcW w:w="25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明朝" w:hAnsi="ＭＳ 明朝" w:eastAsia="PMingLiU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z w:val="22"/>
                <w:u w:val="single" w:color="auto"/>
              </w:rPr>
              <w:t>(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一社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)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全国旅行業協会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z w:val="22"/>
                <w:u w:val="single" w:color="auto"/>
              </w:rPr>
              <w:t>広島県支部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16"/>
              </w:rPr>
            </w:pPr>
          </w:p>
          <w:p>
            <w:pPr>
              <w:pStyle w:val="0"/>
              <w:spacing w:line="320" w:lineRule="exact"/>
              <w:ind w:firstLine="720" w:firstLineChars="300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支　部　長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</w:rPr>
            </w:pPr>
          </w:p>
          <w:p>
            <w:pPr>
              <w:pStyle w:val="0"/>
              <w:spacing w:line="320" w:lineRule="exact"/>
              <w:ind w:firstLine="720" w:firstLineChars="300"/>
              <w:jc w:val="distribute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運営委員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〃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〃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</w:t>
            </w:r>
            <w:r>
              <w:rPr>
                <w:rFonts w:hint="eastAsia" w:ascii="ＭＳ 明朝" w:hAnsi="ＭＳ 明朝"/>
                <w:spacing w:val="80"/>
                <w:kern w:val="0"/>
                <w:sz w:val="24"/>
                <w:fitText w:val="1440" w:id="1"/>
              </w:rPr>
              <w:t>専務理</w:t>
            </w:r>
            <w:r>
              <w:rPr>
                <w:rFonts w:hint="eastAsia" w:ascii="ＭＳ 明朝" w:hAnsi="ＭＳ 明朝"/>
                <w:kern w:val="0"/>
                <w:sz w:val="24"/>
                <w:fitText w:val="1440" w:id="1"/>
              </w:rPr>
              <w:t>事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2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2"/>
              </w:rPr>
              <w:t>　　　</w:t>
            </w:r>
            <w:r>
              <w:rPr>
                <w:rFonts w:hint="eastAsia" w:ascii="ＭＳ 明朝" w:hAnsi="ＭＳ 明朝"/>
                <w:sz w:val="24"/>
              </w:rPr>
              <w:t>事　務　局</w:t>
            </w: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 w:eastAsia="PMingLiU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㈱中央トラベル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三　好　和　夫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㈲トラベルボックス広島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三　輪　敦　朗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㈱日本トラベルサービス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堀　川　秀　則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㈱山陽ツーリスト</w:t>
            </w:r>
          </w:p>
          <w:p>
            <w:pPr>
              <w:pStyle w:val="0"/>
              <w:spacing w:line="320" w:lineRule="exact"/>
              <w:jc w:val="distribute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田中克次郎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福山観光旅行㈱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漆　川　治　樹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 w:eastAsia="PMingLiU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(</w:t>
            </w:r>
            <w:r>
              <w:rPr>
                <w:rFonts w:hint="eastAsia" w:ascii="ＭＳ 明朝" w:hAnsi="ＭＳ 明朝"/>
                <w:sz w:val="16"/>
              </w:rPr>
              <w:t>一社</w:t>
            </w:r>
            <w:r>
              <w:rPr>
                <w:rFonts w:hint="eastAsia" w:ascii="ＭＳ 明朝" w:hAnsi="ＭＳ 明朝"/>
                <w:sz w:val="16"/>
              </w:rPr>
              <w:t>)</w:t>
            </w:r>
            <w:r>
              <w:rPr>
                <w:rFonts w:hint="eastAsia" w:ascii="ＭＳ 明朝" w:hAnsi="ＭＳ 明朝"/>
                <w:sz w:val="16"/>
              </w:rPr>
              <w:t>全国旅行業協会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 w:eastAsia="PMingLiU"/>
                <w:sz w:val="16"/>
              </w:rPr>
            </w:pPr>
            <w:r>
              <w:rPr>
                <w:rFonts w:hint="default" w:ascii="ＭＳ 明朝" w:hAnsi="ＭＳ 明朝"/>
                <w:sz w:val="16"/>
              </w:rPr>
              <w:t>広島県支部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箱　﨑　美都子</w:t>
            </w: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TEL</w:t>
            </w:r>
            <w:r>
              <w:rPr>
                <w:rFonts w:hint="default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082-264-3189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FAX</w:t>
            </w:r>
            <w:r>
              <w:rPr>
                <w:rFonts w:hint="default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082-264-3199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082-236-1200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082-296-1111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082-424-1333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082-942-2580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084-924-5816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082-264-3189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090-1186-4123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082-296-1111</w:t>
            </w:r>
            <w:r>
              <w:rPr>
                <w:rFonts w:hint="eastAsia" w:ascii="ＭＳ 明朝" w:hAnsi="ＭＳ 明朝"/>
                <w:sz w:val="24"/>
              </w:rPr>
              <w:t>（転送）</w:t>
            </w:r>
          </w:p>
          <w:p>
            <w:pPr>
              <w:pStyle w:val="0"/>
              <w:spacing w:line="320" w:lineRule="exact"/>
              <w:jc w:val="lef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jc w:val="lef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090-1355-1603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090-2860-7393</w:t>
            </w: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090-4898-2883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080-7812-4379</w:t>
            </w:r>
            <w:bookmarkStart w:id="0" w:name="_GoBack"/>
            <w:bookmarkEnd w:id="0"/>
          </w:p>
        </w:tc>
      </w:tr>
      <w:tr>
        <w:trPr>
          <w:trHeight w:val="624" w:hRule="atLeast"/>
        </w:trPr>
        <w:tc>
          <w:tcPr>
            <w:tcW w:w="25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明朝" w:hAnsi="ＭＳ 明朝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z w:val="22"/>
                <w:u w:val="single" w:color="auto"/>
              </w:rPr>
              <w:t>(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一社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)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日本旅行業協会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2"/>
                <w:u w:val="single" w:color="auto"/>
              </w:rPr>
            </w:pPr>
            <w:r>
              <w:rPr>
                <w:rFonts w:hint="default" w:ascii="ＭＳ 明朝" w:hAnsi="ＭＳ 明朝"/>
                <w:sz w:val="22"/>
                <w:u w:val="single" w:color="auto"/>
              </w:rPr>
              <w:t>本部</w:t>
            </w: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TEL 03-3592-1271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default" w:ascii="ＭＳ 明朝" w:hAnsi="ＭＳ 明朝"/>
                <w:sz w:val="24"/>
              </w:rPr>
              <w:t>FAX 03-3592-1268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 w:eastAsia="PMingLiU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25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default" w:ascii="ＭＳ 明朝" w:hAnsi="ＭＳ 明朝"/>
                <w:sz w:val="22"/>
                <w:u w:val="single" w:color="auto"/>
              </w:rPr>
            </w:pPr>
            <w:r>
              <w:rPr>
                <w:rFonts w:hint="eastAsia" w:ascii="ＭＳ 明朝" w:hAnsi="ＭＳ 明朝"/>
                <w:sz w:val="22"/>
                <w:u w:val="single" w:color="auto"/>
              </w:rPr>
              <w:t>(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一社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)</w:t>
            </w:r>
            <w:r>
              <w:rPr>
                <w:rFonts w:hint="eastAsia" w:ascii="ＭＳ 明朝" w:hAnsi="ＭＳ 明朝"/>
                <w:sz w:val="22"/>
                <w:u w:val="single" w:color="auto"/>
              </w:rPr>
              <w:t>日本旅行業協会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2"/>
                <w:u w:val="single" w:color="auto"/>
              </w:rPr>
            </w:pPr>
            <w:r>
              <w:rPr>
                <w:rFonts w:hint="default" w:ascii="ＭＳ 明朝" w:hAnsi="ＭＳ 明朝"/>
                <w:sz w:val="22"/>
                <w:u w:val="single" w:color="auto"/>
              </w:rPr>
              <w:t>中四国支部</w:t>
            </w:r>
          </w:p>
        </w:tc>
        <w:tc>
          <w:tcPr>
            <w:tcW w:w="19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22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TEL</w:t>
            </w:r>
            <w:r>
              <w:rPr>
                <w:rFonts w:hint="default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082-536-0700</w:t>
            </w:r>
          </w:p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FAX</w:t>
            </w:r>
            <w:r>
              <w:rPr>
                <w:rFonts w:hint="default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082-536-</w:t>
            </w:r>
            <w:r>
              <w:rPr>
                <w:rFonts w:hint="default" w:ascii="ＭＳ 明朝" w:hAnsi="ＭＳ 明朝"/>
                <w:sz w:val="24"/>
              </w:rPr>
              <w:t>0710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20" w:lineRule="exact"/>
              <w:rPr>
                <w:rFonts w:hint="eastAsia" w:ascii="ＭＳ 明朝" w:hAnsi="ＭＳ 明朝"/>
                <w:sz w:val="24"/>
              </w:rPr>
            </w:pPr>
          </w:p>
        </w:tc>
      </w:tr>
    </w:tbl>
    <w:p>
      <w:pPr>
        <w:pStyle w:val="0"/>
        <w:spacing w:line="320" w:lineRule="exact"/>
        <w:rPr>
          <w:rFonts w:hint="eastAsia"/>
        </w:rPr>
      </w:pPr>
    </w:p>
    <w:sectPr>
      <w:pgSz w:w="11906" w:h="16838"/>
      <w:pgMar w:top="737" w:right="1247" w:bottom="454" w:left="1247" w:header="851" w:footer="992" w:gutter="0"/>
      <w:cols w:space="720"/>
      <w:textDirection w:val="lrTb"/>
      <w:docGrid w:type="lines" w:linePitch="40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roman"/>
    <w:notTrueType/>
    <w:pitch w:val="fixed"/>
    <w:sig w:usb0="00000000" w:usb1="00000000" w:usb2="00000000" w:usb3="00000000" w:csb0="00100001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next w:val="20"/>
    <w:link w:val="0"/>
    <w:uiPriority w:val="0"/>
    <w:semiHidden/>
    <w:rPr>
      <w:vertAlign w:val="superscript"/>
    </w:rPr>
  </w:style>
  <w:style w:type="character" w:styleId="21">
    <w:name w:val="endnote reference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216</TotalTime>
  <Pages>1</Pages>
  <Words>46</Words>
  <Characters>758</Characters>
  <Application>JUST Note</Application>
  <Lines>137</Lines>
  <Paragraphs>86</Paragraphs>
  <Company>広島県</Company>
  <CharactersWithSpaces>849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事　故　処　理　体　制</dc:title>
  <dc:creator>商工労働部観光振興室　浅村英子</dc:creator>
  <cp:lastModifiedBy>小畠 恭子</cp:lastModifiedBy>
  <cp:lastPrinted>2026-07-10T00:37:00Z</cp:lastPrinted>
  <dcterms:created xsi:type="dcterms:W3CDTF">2025-05-22T06:36:00Z</dcterms:created>
  <dcterms:modified xsi:type="dcterms:W3CDTF">2026-09-16T01:50:18Z</dcterms:modified>
  <cp:revision>10</cp:revision>
</cp:coreProperties>
</file>