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0"/>
          <w:sz w:val="24"/>
        </w:rPr>
      </w:pPr>
      <w:r>
        <w:rPr>
          <w:rFonts w:hint="eastAsia" w:eastAsia="ＭＳ ゴシック"/>
          <w:b w:val="0"/>
          <w:sz w:val="24"/>
        </w:rPr>
        <w:t>実施計画の具体的内容</w:t>
      </w:r>
    </w:p>
    <w:p>
      <w:pPr>
        <w:pStyle w:val="0"/>
        <w:ind w:left="5040" w:leftChars="2400"/>
        <w:rPr>
          <w:rFonts w:hint="default"/>
          <w:b w:val="1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参加特定事業者名　　　　　　　　　　</w:t>
      </w:r>
      <w:r>
        <w:rPr>
          <w:rFonts w:hint="eastAsia"/>
          <w:b w:val="1"/>
          <w:sz w:val="24"/>
          <w:u w:val="single" w:color="auto"/>
        </w:rPr>
        <w:t>　　　　　</w:t>
      </w:r>
    </w:p>
    <w:p>
      <w:pPr>
        <w:pStyle w:val="0"/>
        <w:rPr>
          <w:rFonts w:hint="default"/>
          <w:b w:val="1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119"/>
      </w:tblGrid>
      <w:tr>
        <w:trPr>
          <w:trHeight w:val="12642" w:hRule="atLeast"/>
        </w:trPr>
        <w:tc>
          <w:tcPr>
            <w:tcW w:w="1011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（別表２の実施項目の具体的内容を記入すること。）</w:t>
            </w:r>
          </w:p>
          <w:p>
            <w:pPr>
              <w:pStyle w:val="0"/>
              <w:rPr>
                <w:rFonts w:hint="default"/>
                <w:b w:val="1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（実施計画が書ききれない場合は、複数の用紙に記載すること。）</w:t>
      </w: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ind w:firstLine="4800" w:firstLineChars="2000"/>
        <w:jc w:val="left"/>
        <w:rPr>
          <w:rFonts w:hint="default" w:eastAsia="ＭＳ ゴシック"/>
          <w:b w:val="0"/>
          <w:sz w:val="24"/>
        </w:rPr>
      </w:pPr>
      <w:r>
        <w:rPr>
          <w:rFonts w:hint="eastAsia"/>
          <w:sz w:val="24"/>
          <w:u w:val="single" w:color="auto"/>
        </w:rPr>
        <w:t>参加特定事業者名　　　　　　　　　　</w:t>
      </w:r>
      <w:r>
        <w:rPr>
          <w:rFonts w:hint="eastAsia"/>
          <w:b w:val="1"/>
          <w:sz w:val="24"/>
          <w:u w:val="single" w:color="auto"/>
        </w:rPr>
        <w:t>　　　</w:t>
      </w:r>
    </w:p>
    <w:p>
      <w:pPr>
        <w:pStyle w:val="0"/>
        <w:jc w:val="left"/>
        <w:rPr>
          <w:rFonts w:hint="default" w:eastAsia="ＭＳ ゴシック"/>
          <w:b w:val="0"/>
          <w:sz w:val="24"/>
        </w:rPr>
      </w:pPr>
      <w:r>
        <w:rPr>
          <w:rFonts w:hint="eastAsia" w:eastAsia="ＭＳ ゴシック"/>
          <w:b w:val="0"/>
          <w:sz w:val="24"/>
        </w:rPr>
        <w:t>申請者概要</w:t>
      </w:r>
    </w:p>
    <w:p>
      <w:pPr>
        <w:pStyle w:val="0"/>
        <w:jc w:val="left"/>
        <w:rPr>
          <w:rFonts w:hint="default" w:eastAsia="ＭＳ ゴシック"/>
          <w:b w:val="0"/>
          <w:sz w:val="24"/>
        </w:rPr>
      </w:pPr>
      <w:r>
        <w:rPr>
          <w:rFonts w:hint="eastAsia" w:eastAsia="ＭＳ ゴシック"/>
          <w:b w:val="0"/>
          <w:sz w:val="24"/>
        </w:rPr>
        <w:t>①事業者概要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00"/>
        <w:gridCol w:w="5360"/>
        <w:gridCol w:w="2310"/>
      </w:tblGrid>
      <w:tr>
        <w:trPr>
          <w:trHeight w:val="369" w:hRule="atLeast"/>
        </w:trPr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fitText w:val="1920" w:id="1"/>
              </w:rPr>
              <w:t>直近期の従業員数</w:t>
            </w:r>
          </w:p>
        </w:tc>
        <w:tc>
          <w:tcPr>
            <w:tcW w:w="767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常勤役員　　　　　　　　　　　　　　人</w:t>
            </w:r>
          </w:p>
        </w:tc>
      </w:tr>
      <w:tr>
        <w:trPr>
          <w:trHeight w:val="369" w:hRule="atLeast"/>
        </w:trPr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67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非常勤役員　　　　　　　　　　　　　人</w:t>
            </w:r>
          </w:p>
        </w:tc>
      </w:tr>
      <w:tr>
        <w:trPr>
          <w:trHeight w:val="369" w:hRule="atLeast"/>
        </w:trPr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67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常時使用する従業員の数　　　　　　　人</w:t>
            </w:r>
          </w:p>
        </w:tc>
      </w:tr>
      <w:tr>
        <w:trPr>
          <w:trHeight w:val="369" w:hRule="atLeast"/>
        </w:trPr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67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（うち、パートアルバイト　　　　　　人）</w:t>
            </w:r>
          </w:p>
        </w:tc>
      </w:tr>
      <w:tr>
        <w:trPr>
          <w:trHeight w:val="369" w:hRule="atLeast"/>
        </w:trPr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7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・常時使用する従業員には、事業主、法人の役員、臨時の従業員を含みません。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※別表３で入力する「従業員数」とは異なります。</w:t>
            </w:r>
          </w:p>
        </w:tc>
      </w:tr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90"/>
                <w:sz w:val="24"/>
                <w:fitText w:val="1920" w:id="2"/>
              </w:rPr>
              <w:t>設立年月</w:t>
            </w:r>
            <w:r>
              <w:rPr>
                <w:rFonts w:hint="eastAsia" w:asciiTheme="minorEastAsia" w:hAnsiTheme="minorEastAsia" w:eastAsiaTheme="minorEastAsia"/>
                <w:sz w:val="24"/>
                <w:fitText w:val="1920" w:id="2"/>
              </w:rPr>
              <w:t>日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※法人の場合</w:t>
            </w:r>
          </w:p>
        </w:tc>
      </w:tr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w w:val="88"/>
                <w:sz w:val="24"/>
                <w:fitText w:val="1920" w:id="3"/>
              </w:rPr>
              <w:t>ホームページ（</w:t>
            </w:r>
            <w:r>
              <w:rPr>
                <w:rFonts w:hint="eastAsia" w:asciiTheme="minorEastAsia" w:hAnsiTheme="minorEastAsia" w:eastAsiaTheme="minorEastAsia"/>
                <w:spacing w:val="1"/>
                <w:w w:val="88"/>
                <w:sz w:val="24"/>
                <w:fitText w:val="1920" w:id="3"/>
              </w:rPr>
              <w:t>URL</w:t>
            </w:r>
            <w:r>
              <w:rPr>
                <w:rFonts w:hint="eastAsia" w:asciiTheme="minorEastAsia" w:hAnsiTheme="minorEastAsia" w:eastAsiaTheme="minorEastAsia"/>
                <w:spacing w:val="13"/>
                <w:w w:val="88"/>
                <w:sz w:val="24"/>
                <w:fitText w:val="1920" w:id="3"/>
              </w:rPr>
              <w:t>)</w:t>
            </w:r>
          </w:p>
        </w:tc>
        <w:tc>
          <w:tcPr>
            <w:tcW w:w="7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w w:val="88"/>
                <w:sz w:val="24"/>
                <w:fitText w:val="1920" w:id="4"/>
              </w:rPr>
              <w:t>承認書の送付先住</w:t>
            </w:r>
            <w:r>
              <w:rPr>
                <w:rFonts w:hint="eastAsia"/>
                <w:spacing w:val="7"/>
                <w:w w:val="88"/>
                <w:sz w:val="24"/>
                <w:fitText w:val="1920" w:id="4"/>
              </w:rPr>
              <w:t>所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※申請書の住所と異なる場合</w:t>
            </w:r>
          </w:p>
        </w:tc>
      </w:tr>
    </w:tbl>
    <w:p>
      <w:pPr>
        <w:pStyle w:val="0"/>
        <w:rPr>
          <w:rFonts w:hint="default" w:ascii="‚l‚r –¾’©" w:hAnsi="‚l‚r –¾’©"/>
          <w:sz w:val="16"/>
        </w:rPr>
      </w:pPr>
    </w:p>
    <w:p>
      <w:pPr>
        <w:pStyle w:val="0"/>
        <w:jc w:val="left"/>
        <w:rPr>
          <w:rFonts w:hint="default" w:eastAsia="ＭＳ ゴシック"/>
          <w:b w:val="0"/>
          <w:sz w:val="24"/>
        </w:rPr>
      </w:pPr>
      <w:r>
        <w:rPr>
          <w:rFonts w:hint="eastAsia" w:eastAsia="ＭＳ ゴシック"/>
          <w:b w:val="0"/>
          <w:sz w:val="24"/>
        </w:rPr>
        <w:t>②経営革新計画の担当者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00"/>
        <w:gridCol w:w="7670"/>
      </w:tblGrid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48"/>
                <w:sz w:val="24"/>
                <w:fitText w:val="1920" w:id="5"/>
              </w:rPr>
              <w:t>所属又は職</w:t>
            </w:r>
            <w:r>
              <w:rPr>
                <w:rFonts w:hint="eastAsia" w:asciiTheme="minorEastAsia" w:hAnsiTheme="minorEastAsia" w:eastAsiaTheme="minorEastAsia"/>
                <w:sz w:val="24"/>
                <w:fitText w:val="1920" w:id="5"/>
              </w:rPr>
              <w:t>名</w:t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90"/>
                <w:sz w:val="24"/>
                <w:fitText w:val="1920" w:id="6"/>
              </w:rPr>
              <w:t>担当者氏</w:t>
            </w:r>
            <w:r>
              <w:rPr>
                <w:rFonts w:hint="eastAsia" w:asciiTheme="minorEastAsia" w:hAnsiTheme="minorEastAsia" w:eastAsiaTheme="minorEastAsia"/>
                <w:sz w:val="24"/>
                <w:fitText w:val="1920" w:id="6"/>
              </w:rPr>
              <w:t>名</w:t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60"/>
                <w:sz w:val="24"/>
                <w:fitText w:val="1920" w:id="7"/>
              </w:rPr>
              <w:t>電話番</w:t>
            </w:r>
            <w:r>
              <w:rPr>
                <w:rFonts w:hint="eastAsia" w:asciiTheme="minorEastAsia" w:hAnsiTheme="minorEastAsia" w:eastAsiaTheme="minorEastAsia"/>
                <w:sz w:val="24"/>
                <w:fitText w:val="1920" w:id="7"/>
              </w:rPr>
              <w:t>号</w:t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4"/>
                <w:sz w:val="24"/>
                <w:fitText w:val="1920" w:id="8"/>
              </w:rPr>
              <w:t>e-mail</w:t>
            </w:r>
            <w:r>
              <w:rPr>
                <w:rFonts w:hint="eastAsia" w:asciiTheme="minorEastAsia" w:hAnsiTheme="minorEastAsia" w:eastAsiaTheme="minorEastAsia"/>
                <w:spacing w:val="14"/>
                <w:sz w:val="24"/>
                <w:fitText w:val="1920" w:id="8"/>
              </w:rPr>
              <w:t>アドレ</w:t>
            </w:r>
            <w:r>
              <w:rPr>
                <w:rFonts w:hint="eastAsia" w:asciiTheme="minorEastAsia" w:hAnsiTheme="minorEastAsia" w:eastAsiaTheme="minorEastAsia"/>
                <w:spacing w:val="2"/>
                <w:sz w:val="24"/>
                <w:fitText w:val="1920" w:id="8"/>
              </w:rPr>
              <w:t>ス</w:t>
            </w: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="‚l‚r –¾’©" w:hAnsi="‚l‚r –¾’©"/>
          <w:sz w:val="16"/>
        </w:rPr>
      </w:pPr>
    </w:p>
    <w:p>
      <w:pPr>
        <w:pStyle w:val="0"/>
        <w:jc w:val="left"/>
        <w:rPr>
          <w:rFonts w:hint="default" w:ascii="‚l‚r –¾’©" w:hAnsi="‚l‚r –¾’©"/>
          <w:sz w:val="16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希望する支援策</w:t>
      </w:r>
    </w:p>
    <w:p>
      <w:pPr>
        <w:pStyle w:val="0"/>
        <w:rPr>
          <w:rFonts w:hint="default" w:ascii="‚l‚r –¾’©" w:hAnsi="‚l‚r –¾’©"/>
          <w:sz w:val="24"/>
        </w:rPr>
      </w:pPr>
      <w:r>
        <w:rPr>
          <w:rFonts w:hint="eastAsia" w:ascii="ＭＳ 明朝" w:hAnsi="ＭＳ 明朝"/>
          <w:sz w:val="24"/>
        </w:rPr>
        <w:t>「経営革新計画」が承認された場合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希望する支援策に○をしてください。</w:t>
      </w:r>
    </w:p>
    <w:p>
      <w:pPr>
        <w:pStyle w:val="0"/>
        <w:rPr>
          <w:rFonts w:hint="default" w:ascii="‚l‚r –¾’©" w:hAnsi="‚l‚r –¾’©"/>
          <w:sz w:val="16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145"/>
        <w:gridCol w:w="4775"/>
      </w:tblGrid>
      <w:tr>
        <w:trPr>
          <w:trHeight w:val="369" w:hRule="atLeast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１　県費預託融資制度（事業活動支援資金）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２　信用保証協会による信用保証の特例</w:t>
            </w:r>
          </w:p>
        </w:tc>
      </w:tr>
      <w:tr>
        <w:trPr>
          <w:trHeight w:val="369" w:hRule="atLeast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３　政府系金融機関による低利融資制度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４　高度化融資制度</w:t>
            </w:r>
          </w:p>
        </w:tc>
      </w:tr>
      <w:tr>
        <w:trPr>
          <w:trHeight w:val="369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５　食品等持続的供給推進機構による債務保証</w:t>
            </w:r>
          </w:p>
        </w:tc>
      </w:tr>
      <w:tr>
        <w:trPr>
          <w:trHeight w:val="369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６　中小企業投資育成株式会社法の特例</w:t>
            </w:r>
          </w:p>
        </w:tc>
      </w:tr>
      <w:tr>
        <w:trPr>
          <w:trHeight w:val="369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７　海外展開に伴う資金調達に対する支援措置</w:t>
            </w:r>
          </w:p>
        </w:tc>
      </w:tr>
      <w:tr>
        <w:trPr>
          <w:trHeight w:val="369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hanging="480" w:hangingChars="20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８　その他の支援（小規模事業者持続化補助金、広島県よろず支援拠点・専門家によるチーム型支援、中小・ベンチャー企業チャレンジ応援事業、</w:t>
            </w:r>
            <w:r>
              <w:rPr>
                <w:rFonts w:hint="eastAsia" w:ascii="‚l‚r –¾’©" w:hAnsi="‚l‚r –¾’©"/>
                <w:color w:val="auto"/>
                <w:sz w:val="24"/>
                <w:highlight w:val="none"/>
              </w:rPr>
              <w:t>中小企業成長プラン策定支援事業</w:t>
            </w:r>
            <w:r>
              <w:rPr>
                <w:rFonts w:hint="eastAsia" w:ascii="‚l‚r –¾’©" w:hAnsi="‚l‚r –¾’©"/>
                <w:sz w:val="24"/>
              </w:rPr>
              <w:t>、ものづくり補助金、事業承継・</w:t>
            </w:r>
            <w:r>
              <w:rPr>
                <w:rFonts w:hint="default" w:ascii="‚l‚r –¾’©" w:hAnsi="‚l‚r –¾’©"/>
                <w:sz w:val="24"/>
              </w:rPr>
              <w:t>M&amp;A</w:t>
            </w:r>
            <w:r>
              <w:rPr>
                <w:rFonts w:hint="eastAsia" w:ascii="‚l‚r –¾’©" w:hAnsi="‚l‚r –¾’©"/>
                <w:sz w:val="24"/>
              </w:rPr>
              <w:t>補助金）</w:t>
            </w:r>
          </w:p>
        </w:tc>
      </w:tr>
    </w:tbl>
    <w:p>
      <w:pPr>
        <w:pStyle w:val="0"/>
        <w:rPr>
          <w:rFonts w:hint="default" w:ascii="‚l‚r –¾’©" w:hAnsi="‚l‚r –¾’©"/>
          <w:sz w:val="16"/>
        </w:rPr>
      </w:pPr>
    </w:p>
    <w:p>
      <w:pPr>
        <w:pStyle w:val="0"/>
        <w:ind w:leftChars="0" w:hanging="209" w:hangingChars="87"/>
        <w:rPr>
          <w:rFonts w:hint="default"/>
          <w:sz w:val="16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県の施策情報</w:t>
      </w:r>
    </w:p>
    <w:tbl>
      <w:tblPr>
        <w:tblStyle w:val="11"/>
        <w:tblpPr w:leftFromText="142" w:rightFromText="142" w:topFromText="0" w:bottomFromText="0" w:vertAnchor="text" w:horzAnchor="margin" w:tblpXSpec="left" w:tblpY="17"/>
        <w:tblW w:w="100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022"/>
      </w:tblGrid>
      <w:tr>
        <w:trPr>
          <w:trHeight w:val="3402" w:hRule="atLeast"/>
        </w:trPr>
        <w:tc>
          <w:tcPr>
            <w:tcW w:w="10022" w:type="dxa"/>
            <w:vAlign w:val="top"/>
          </w:tcPr>
          <w:p>
            <w:pPr>
              <w:pStyle w:val="0"/>
              <w:spacing w:line="160" w:lineRule="atLeast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「経営革新計画」が承認された場合、「広島県商工労働局メールマガジン」及び</w:t>
            </w:r>
          </w:p>
          <w:p>
            <w:pPr>
              <w:pStyle w:val="0"/>
              <w:spacing w:line="160" w:lineRule="atLeast"/>
              <w:ind w:left="238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「ひろしま産振構からの知っ得情報」の配信を希望されますか。</w:t>
            </w:r>
          </w:p>
          <w:p>
            <w:pPr>
              <w:pStyle w:val="0"/>
              <w:rPr>
                <w:rFonts w:hint="default" w:ascii="‚l‚r –¾’©" w:hAnsi="‚l‚r –¾’©"/>
                <w:sz w:val="16"/>
              </w:rPr>
            </w:pPr>
          </w:p>
          <w:p>
            <w:pPr>
              <w:pStyle w:val="0"/>
              <w:ind w:left="238" w:leftChars="0"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「</w:t>
            </w:r>
            <w:r>
              <w:rPr>
                <w:rFonts w:hint="eastAsia"/>
                <w:sz w:val="24"/>
              </w:rPr>
              <w:t>広島県商工労働局メールマガジン」</w:t>
            </w:r>
            <w:r>
              <w:rPr>
                <w:rFonts w:hint="eastAsia" w:ascii="ＭＳ 明朝" w:hAnsi="ＭＳ 明朝"/>
                <w:sz w:val="24"/>
              </w:rPr>
              <w:t>を希望（　する　・　しない　）</w:t>
            </w:r>
          </w:p>
          <w:p>
            <w:pPr>
              <w:pStyle w:val="0"/>
              <w:ind w:left="238" w:leftChars="0"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「ひろしま産振構からの知っ得情報」を希望</w:t>
            </w:r>
            <w:r>
              <w:rPr>
                <w:rFonts w:hint="eastAsia" w:ascii="ＭＳ 明朝" w:hAnsi="ＭＳ 明朝"/>
                <w:sz w:val="24"/>
              </w:rPr>
              <w:t>（　する　・　しない　）</w:t>
            </w:r>
          </w:p>
          <w:p>
            <w:pPr>
              <w:pStyle w:val="0"/>
              <w:rPr>
                <w:rFonts w:hint="default" w:ascii="‚l‚r –¾’©" w:hAnsi="‚l‚r –¾’©"/>
                <w:sz w:val="16"/>
              </w:rPr>
            </w:pPr>
          </w:p>
          <w:p>
            <w:pPr>
              <w:pStyle w:val="0"/>
              <w:ind w:left="238" w:leftChars="0" w:firstLine="480" w:firstLineChars="200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メールアドレス：　　　　　　　　　　　　　　　　　　　　　　　　　　　</w:t>
            </w:r>
          </w:p>
          <w:p>
            <w:pPr>
              <w:pStyle w:val="0"/>
              <w:ind w:firstLine="320" w:firstLineChars="200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※「</w:t>
            </w:r>
            <w:r>
              <w:rPr>
                <w:rFonts w:hint="eastAsia"/>
                <w:sz w:val="20"/>
              </w:rPr>
              <w:t>広島県商工労働局メールマガジン」</w:t>
            </w:r>
            <w:r>
              <w:rPr>
                <w:rFonts w:hint="eastAsia" w:ascii="ＭＳ 明朝" w:hAnsi="ＭＳ 明朝"/>
                <w:sz w:val="20"/>
              </w:rPr>
              <w:t>では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企業の皆様に興味を持って読んでいただけるような</w:t>
            </w:r>
          </w:p>
          <w:p>
            <w:pPr>
              <w:pStyle w:val="0"/>
              <w:ind w:left="72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県や関係団体の施策情報（イベント・セミナーの開催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/>
                <w:sz w:val="20"/>
              </w:rPr>
              <w:t>補助金の公募等）を選んで掲載します。</w:t>
            </w:r>
          </w:p>
          <w:p>
            <w:pPr>
              <w:pStyle w:val="0"/>
              <w:ind w:left="72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配信は月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回程度を予定しています。</w:t>
            </w:r>
          </w:p>
          <w:p>
            <w:pPr>
              <w:pStyle w:val="0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※「ひろしま産振構からの知っ得情報」では、産学官連携、研究・技術開発等に関する公募イベント</w:t>
            </w:r>
          </w:p>
          <w:p>
            <w:pPr>
              <w:pStyle w:val="0"/>
              <w:ind w:firstLine="800" w:firstLineChars="40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・講演会・助成金等のご案内など役立つ情報を掲載します。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配信は週１回程度を予定しています。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type w:val="continuous"/>
      <w:pgSz w:w="11906" w:h="16838"/>
      <w:pgMar w:top="1260" w:right="851" w:bottom="851" w:left="1134" w:header="851" w:footer="992" w:gutter="0"/>
      <w:pgNumType w:start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‚l‚r ‚oƒSƒVƒbƒN">
    <w:panose1 w:val="00000000000000000000"/>
    <w:charset w:val="00"/>
    <w:family w:val="modern"/>
    <w:notTrueType/>
    <w:pitch w:val="fixed"/>
    <w:sig w:usb0="00000000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color w:val="auto"/>
        <w:sz w:val="24"/>
        <w:highlight w:val="none"/>
      </w:rPr>
      <w:t>（紙申請用：経営革新計画補足資料）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51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6"/>
    <w:uiPriority w:val="0"/>
    <w:rPr>
      <w:rFonts w:eastAsia="HG丸ｺﾞｼｯｸM-PRO"/>
      <w:sz w:val="20"/>
    </w:rPr>
  </w:style>
  <w:style w:type="paragraph" w:styleId="16">
    <w:name w:val="Body Text 2"/>
    <w:basedOn w:val="0"/>
    <w:next w:val="16"/>
    <w:link w:val="0"/>
    <w:uiPriority w:val="0"/>
    <w:rPr>
      <w:b w:val="1"/>
      <w:sz w:val="24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lock Text"/>
    <w:basedOn w:val="0"/>
    <w:next w:val="20"/>
    <w:link w:val="0"/>
    <w:uiPriority w:val="0"/>
    <w:pPr>
      <w:ind w:left="210" w:right="1416"/>
    </w:pPr>
    <w:rPr>
      <w:rFonts w:ascii="ＭＳ 明朝" w:hAnsi="ＭＳ 明朝"/>
    </w:rPr>
  </w:style>
  <w:style w:type="paragraph" w:styleId="21">
    <w:name w:val="Body Text 3"/>
    <w:basedOn w:val="0"/>
    <w:next w:val="21"/>
    <w:link w:val="0"/>
    <w:uiPriority w:val="0"/>
    <w:rPr>
      <w:rFonts w:eastAsia="ＭＳ ゴシック"/>
      <w:b w:val="1"/>
      <w:sz w:val="32"/>
    </w:rPr>
  </w:style>
  <w:style w:type="paragraph" w:styleId="22">
    <w:name w:val="Date"/>
    <w:basedOn w:val="0"/>
    <w:next w:val="0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 w:customStyle="1">
    <w:name w:val="本文 (文字)"/>
    <w:next w:val="26"/>
    <w:link w:val="15"/>
    <w:uiPriority w:val="0"/>
    <w:rPr>
      <w:rFonts w:eastAsia="HG丸ｺﾞｼｯｸM-PRO"/>
      <w:kern w:val="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rmal (Web)"/>
    <w:basedOn w:val="0"/>
    <w:next w:val="29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Ｐゴシック" w:hAnsi="ＭＳ Ｐゴシック" w:eastAsia="ＭＳ Ｐ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>
    <w:name w:val="Table Grid"/>
    <w:basedOn w:val="11"/>
    <w:next w:val="31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1844</TotalTime>
  <Pages>2</Pages>
  <Words>5</Words>
  <Characters>864</Characters>
  <Application>JUST Note</Application>
  <Lines>133</Lines>
  <Paragraphs>45</Paragraphs>
  <CharactersWithSpaces>977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2021-07-21T05:30:00Z</dcterms:created>
  <dcterms:modified xsi:type="dcterms:W3CDTF">2026-06-12T01:59:25Z</dcterms:modified>
  <cp:revision>27</cp:revision>
</cp:coreProperties>
</file>