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</w:rPr>
      </w:pPr>
    </w:p>
    <w:p>
      <w:pPr>
        <w:pStyle w:val="0"/>
        <w:wordWrap w:val="0"/>
        <w:spacing w:line="503" w:lineRule="exact"/>
        <w:jc w:val="left"/>
        <w:outlineLvl w:val="0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</w:rPr>
        <w:t>　　　　　　　　　　　　　　　　</w:t>
      </w:r>
      <w:r>
        <w:rPr>
          <w:rFonts w:hint="eastAsia" w:ascii="Mincho" w:hAnsi="Mincho" w:eastAsia="Mincho"/>
          <w:spacing w:val="35"/>
          <w:sz w:val="42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</w:t>
      </w:r>
      <w:r>
        <w:rPr>
          <w:rFonts w:hint="eastAsia" w:ascii="Mincho" w:hAnsi="Mincho" w:eastAsia="Mincho"/>
          <w:spacing w:val="35"/>
          <w:sz w:val="42"/>
          <w:u w:val="single" w:color="auto"/>
        </w:rPr>
        <w:t>￥</w:t>
      </w:r>
      <w:r>
        <w:rPr>
          <w:rFonts w:hint="eastAsia" w:ascii="Mincho" w:hAnsi="Mincho" w:eastAsia="Mincho"/>
          <w:spacing w:val="17"/>
          <w:u w:val="single" w:color="auto"/>
        </w:rPr>
        <w:t>　　　　　　　　　　（</w:t>
      </w:r>
      <w:r>
        <w:rPr>
          <w:rFonts w:hint="eastAsia" w:ascii="Mincho" w:hAnsi="Mincho" w:eastAsia="Mincho"/>
          <w:spacing w:val="17"/>
        </w:rPr>
        <w:t>消費税及び地方消費税込み）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503" w:lineRule="exact"/>
        <w:jc w:val="left"/>
        <w:outlineLvl w:val="0"/>
        <w:rPr>
          <w:rFonts w:hint="default" w:ascii="Mincho" w:hAnsi="Mincho" w:eastAsia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但し、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22"/>
        </w:rPr>
      </w:pPr>
      <w:r>
        <w:rPr>
          <w:rFonts w:hint="eastAsia" w:ascii="ＭＳ 明朝" w:hAnsi="ＭＳ 明朝"/>
          <w:sz w:val="22"/>
          <w:shd w:val="clear" w:color="auto" w:fill="auto"/>
        </w:rPr>
        <w:t>小型貨物車　マツダ　ファミリアバン　ＨＶ　２ＷＤ（新車）１台のリース</w:t>
      </w:r>
    </w:p>
    <w:p>
      <w:pPr>
        <w:pStyle w:val="0"/>
        <w:wordWrap w:val="0"/>
        <w:spacing w:line="293" w:lineRule="exact"/>
        <w:jc w:val="left"/>
        <w:outlineLvl w:val="0"/>
        <w:rPr>
          <w:rFonts w:hint="default" w:ascii="Mincho" w:hAnsi="Mincho"/>
          <w:spacing w:val="17"/>
          <w:sz w:val="22"/>
        </w:rPr>
      </w:pPr>
      <w:bookmarkStart w:id="0" w:name="_Hlk165552561"/>
    </w:p>
    <w:p>
      <w:pPr>
        <w:pStyle w:val="0"/>
        <w:wordWrap w:val="0"/>
        <w:spacing w:line="293" w:lineRule="exact"/>
        <w:jc w:val="left"/>
        <w:outlineLvl w:val="0"/>
        <w:rPr>
          <w:rFonts w:hint="default" w:ascii="Mincho" w:hAnsi="Mincho"/>
          <w:spacing w:val="17"/>
          <w:sz w:val="22"/>
        </w:rPr>
      </w:pPr>
      <w:bookmarkEnd w:id="0"/>
      <w:r>
        <w:rPr>
          <w:rFonts w:hint="eastAsia" w:ascii="Mincho" w:hAnsi="Mincho"/>
          <w:spacing w:val="17"/>
          <w:sz w:val="22"/>
        </w:rPr>
        <w:t>に係る賃借料の月額として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上記のとおり、広島県会計規則及び広島県契約規則について承諾の上、入札します。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　　　　　　　　　　　　　　　所　</w:t>
      </w:r>
      <w:r>
        <w:rPr>
          <w:rFonts w:hint="eastAsia" w:ascii="Mincho" w:hAnsi="Mincho" w:eastAsia="Mincho"/>
          <w:spacing w:val="17"/>
          <w:sz w:val="22"/>
        </w:rPr>
        <w:t xml:space="preserve"> </w:t>
      </w:r>
      <w:r>
        <w:rPr>
          <w:rFonts w:hint="eastAsia" w:ascii="Mincho" w:hAnsi="Mincho" w:eastAsia="Mincho"/>
          <w:spacing w:val="17"/>
          <w:sz w:val="22"/>
        </w:rPr>
        <w:t>在</w:t>
      </w:r>
      <w:r>
        <w:rPr>
          <w:rFonts w:hint="eastAsia" w:ascii="Mincho" w:hAnsi="Mincho" w:eastAsia="Mincho"/>
          <w:spacing w:val="17"/>
          <w:sz w:val="22"/>
        </w:rPr>
        <w:t xml:space="preserve"> </w:t>
      </w:r>
      <w:r>
        <w:rPr>
          <w:rFonts w:hint="eastAsia" w:ascii="Mincho" w:hAnsi="Mincho" w:eastAsia="Mincho"/>
          <w:spacing w:val="17"/>
          <w:sz w:val="22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outlineLvl w:val="0"/>
        <w:rPr>
          <w:rFonts w:hint="default" w:ascii="Mincho" w:hAnsi="Mincho" w:eastAsia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　　　　　　　　　　　　　　　</w:t>
      </w:r>
      <w:r>
        <w:rPr>
          <w:rFonts w:hint="eastAsia" w:ascii="Mincho" w:hAnsi="Mincho" w:eastAsia="Mincho"/>
          <w:snapToGrid w:val="0"/>
          <w:spacing w:val="17"/>
          <w:sz w:val="22"/>
        </w:rPr>
        <w:t>代表者職氏名　　　　　　</w:t>
      </w:r>
      <w:r>
        <w:rPr>
          <w:rFonts w:hint="eastAsia" w:ascii="Mincho" w:hAnsi="Mincho" w:eastAsia="Mincho"/>
          <w:snapToGrid w:val="0"/>
          <w:spacing w:val="17"/>
          <w:sz w:val="22"/>
        </w:rPr>
        <w:t xml:space="preserve"> </w:t>
      </w:r>
      <w:r>
        <w:rPr>
          <w:rFonts w:hint="eastAsia" w:ascii="Mincho" w:hAnsi="Mincho" w:eastAsia="Mincho"/>
          <w:snapToGrid w:val="0"/>
          <w:spacing w:val="17"/>
          <w:sz w:val="22"/>
        </w:rPr>
        <w:t>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　　　　　　　　　　</w:t>
      </w:r>
      <w:r>
        <w:rPr>
          <w:rFonts w:hint="eastAsia" w:ascii="Mincho" w:hAnsi="Mincho"/>
          <w:spacing w:val="17"/>
          <w:sz w:val="22"/>
        </w:rPr>
        <w:t>(</w:t>
      </w:r>
      <w:r>
        <w:rPr>
          <w:rFonts w:hint="eastAsia" w:ascii="Mincho" w:hAnsi="Mincho"/>
          <w:spacing w:val="17"/>
          <w:sz w:val="22"/>
        </w:rPr>
        <w:t>代理人氏名　　　　　　　　　　　　　印）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outlineLvl w:val="0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 w:eastAsia="Mincho"/>
          <w:spacing w:val="17"/>
          <w:sz w:val="22"/>
        </w:rPr>
        <w:t>　　広島県立図書館長　様</w:t>
      </w:r>
    </w:p>
    <w:p>
      <w:pPr>
        <w:pStyle w:val="0"/>
        <w:wordWrap w:val="0"/>
        <w:spacing w:line="503" w:lineRule="exac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503" w:lineRule="exact"/>
        <w:rPr>
          <w:rFonts w:hint="default" w:ascii="Mincho" w:hAnsi="Mincho"/>
          <w:spacing w:val="17"/>
        </w:rPr>
      </w:pPr>
    </w:p>
    <w:p>
      <w:pPr>
        <w:pStyle w:val="0"/>
        <w:rPr>
          <w:rFonts w:hint="default" w:ascii="Mincho" w:hAnsi="Mincho"/>
          <w:spacing w:val="17"/>
        </w:rPr>
      </w:pPr>
      <w:bookmarkStart w:id="1" w:name="_GoBack"/>
      <w:bookmarkEnd w:id="1"/>
    </w:p>
    <w:sectPr>
      <w:pgSz w:w="11906" w:h="16838"/>
      <w:pgMar w:top="1134" w:right="1134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特太ゴシック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ＤＦ特太ゴシック体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800000000000000"/>
    <w:charset w:val="80"/>
    <w:family w:val="roman"/>
    <w:notTrueType/>
    <w:pitch w:val="fixed"/>
    <w:sig w:usb0="00000000" w:usb1="00000000" w:usb2="00000000" w:usb3="00000000" w:csb0="00000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ind w:left="210"/>
    </w:pPr>
  </w:style>
  <w:style w:type="paragraph" w:styleId="16">
    <w:name w:val="Body Text Indent 2"/>
    <w:basedOn w:val="0"/>
    <w:next w:val="16"/>
    <w:link w:val="0"/>
    <w:uiPriority w:val="0"/>
    <w:pPr>
      <w:ind w:left="630"/>
    </w:pPr>
  </w:style>
  <w:style w:type="paragraph" w:styleId="17">
    <w:name w:val="Document Map"/>
    <w:basedOn w:val="0"/>
    <w:next w:val="17"/>
    <w:link w:val="0"/>
    <w:uiPriority w:val="0"/>
    <w:semiHidden/>
    <w:pPr>
      <w:shd w:val="clear" w:color="auto" w:fill="000080"/>
    </w:pPr>
    <w:rPr>
      <w:rFonts w:ascii="Arial" w:hAnsi="Arial" w:eastAsia="ＭＳ ゴシック"/>
    </w:rPr>
  </w:style>
  <w:style w:type="paragraph" w:styleId="18">
    <w:name w:val="Body Text"/>
    <w:basedOn w:val="0"/>
    <w:next w:val="18"/>
    <w:link w:val="0"/>
    <w:uiPriority w:val="0"/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kern w:val="2"/>
      <w:sz w:val="21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3</Pages>
  <Words>2</Words>
  <Characters>498</Characters>
  <Application>JUST Note</Application>
  <Lines>123</Lines>
  <Paragraphs>43</Paragraphs>
  <Company>広島県</Company>
  <CharactersWithSpaces>964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入札執行マニュアル</dc:title>
  <dc:creator>広島県</dc:creator>
  <cp:lastModifiedBy>和田 祐</cp:lastModifiedBy>
  <cp:lastPrinted>2026-04-21T02:47:00Z</cp:lastPrinted>
  <dcterms:created xsi:type="dcterms:W3CDTF">2026-04-24T00:26:00Z</dcterms:created>
  <dcterms:modified xsi:type="dcterms:W3CDTF">2026-05-12T01:17:48Z</dcterms:modified>
  <cp:revision>4</cp:revision>
</cp:coreProperties>
</file>