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"別記様式第３号元"</w:instrText>
      </w:r>
      <w:r>
        <w:rPr>
          <w:rFonts w:hint="eastAsia"/>
        </w:rPr>
        <w:fldChar w:fldCharType="separate"/>
      </w:r>
      <w:r>
        <w:rPr>
          <w:rStyle w:val="25"/>
          <w:rFonts w:hint="eastAsia" w:ascii="Century" w:hAnsi="Century"/>
          <w:color w:val="000000" w:themeColor="text1"/>
          <w:u w:val="none" w:color="auto"/>
        </w:rPr>
        <w:t>別記様式第３号</w:t>
      </w:r>
      <w:r>
        <w:rPr>
          <w:rFonts w:hint="eastAsia"/>
        </w:rPr>
        <w:fldChar w:fldCharType="end"/>
      </w:r>
      <w:r>
        <w:rPr>
          <w:rFonts w:hint="eastAsia" w:ascii="Century" w:hAnsi="Century"/>
          <w:color w:val="000000" w:themeColor="text1"/>
        </w:rPr>
        <w:t>）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jc w:val="center"/>
        <w:rPr>
          <w:rFonts w:hint="default" w:ascii="Century" w:hAnsi="Century"/>
          <w:color w:val="000000" w:themeColor="text1"/>
          <w:sz w:val="28"/>
        </w:rPr>
      </w:pPr>
      <w:r>
        <w:rPr>
          <w:rFonts w:hint="eastAsia" w:ascii="Century" w:hAnsi="Century"/>
          <w:color w:val="000000" w:themeColor="text1"/>
          <w:sz w:val="28"/>
        </w:rPr>
        <w:t>入札参加資格確認結果通知書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left="5957" w:firstLine="630" w:firstLineChars="3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　　年　　月　　日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firstLine="3255" w:firstLineChars="155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様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left="3404" w:firstLine="851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</w:t>
      </w:r>
      <w:r>
        <w:rPr>
          <w:rFonts w:hint="eastAsia" w:ascii="Century" w:hAnsi="Century"/>
          <w:color w:val="000000" w:themeColor="text1"/>
          <w:spacing w:val="67"/>
          <w:kern w:val="0"/>
          <w:fitText w:val="2626" w:id="1"/>
        </w:rPr>
        <w:t>（契約担当職員</w:t>
      </w:r>
      <w:r>
        <w:rPr>
          <w:rFonts w:hint="eastAsia" w:ascii="Century" w:hAnsi="Century"/>
          <w:color w:val="000000" w:themeColor="text1"/>
          <w:spacing w:val="4"/>
          <w:kern w:val="0"/>
          <w:fitText w:val="2626" w:id="1"/>
        </w:rPr>
        <w:t>）</w:t>
      </w:r>
      <w:r>
        <w:rPr>
          <w:rFonts w:hint="eastAsia" w:ascii="Century" w:hAnsi="Century"/>
          <w:color w:val="000000" w:themeColor="text1"/>
        </w:rPr>
        <w:t>　　</w:t>
      </w:r>
    </w:p>
    <w:p>
      <w:pPr>
        <w:pStyle w:val="0"/>
        <w:ind w:left="3404" w:firstLine="851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　　　　　　　　　広島県教育委員会教育長</w:t>
      </w:r>
    </w:p>
    <w:p>
      <w:pPr>
        <w:pStyle w:val="0"/>
        <w:rPr>
          <w:rFonts w:hint="default" w:ascii="Century" w:hAnsi="Century"/>
          <w:color w:val="000000" w:themeColor="text1"/>
        </w:rPr>
      </w:pPr>
    </w:p>
    <w:p>
      <w:pPr>
        <w:pStyle w:val="0"/>
        <w:ind w:firstLine="210" w:firstLineChars="100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令和８年　月　日付けで申請のあった入札参加資格確認申請について、確認結果を次のとおり通知します。</w:t>
      </w:r>
    </w:p>
    <w:p>
      <w:pPr>
        <w:pStyle w:val="0"/>
        <w:ind w:firstLine="210"/>
        <w:rPr>
          <w:rFonts w:hint="default" w:ascii="Century" w:hAnsi="Century"/>
          <w:color w:val="000000" w:themeColor="text1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707"/>
        <w:gridCol w:w="1608"/>
        <w:gridCol w:w="5953"/>
      </w:tblGrid>
      <w:tr>
        <w:trPr>
          <w:trHeight w:val="675" w:hRule="atLeast"/>
        </w:trPr>
        <w:tc>
          <w:tcPr>
            <w:tcW w:w="1707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業　務　名</w:t>
            </w:r>
          </w:p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（又は調達物品の名称、規格及び数量）</w:t>
            </w:r>
          </w:p>
        </w:tc>
        <w:tc>
          <w:tcPr>
            <w:tcW w:w="7561" w:type="dxa"/>
            <w:gridSpan w:val="2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令和８年度県立学校教職員定期健康診断等業務</w:t>
            </w:r>
          </w:p>
        </w:tc>
      </w:tr>
      <w:tr>
        <w:trPr>
          <w:trHeight w:val="675" w:hRule="atLeast"/>
        </w:trPr>
        <w:tc>
          <w:tcPr>
            <w:tcW w:w="1707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入札公告日</w:t>
            </w:r>
          </w:p>
        </w:tc>
        <w:tc>
          <w:tcPr>
            <w:tcW w:w="756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</w:p>
        </w:tc>
      </w:tr>
      <w:tr>
        <w:trPr>
          <w:trHeight w:val="675" w:hRule="atLeast"/>
        </w:trPr>
        <w:tc>
          <w:tcPr>
            <w:tcW w:w="1707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入札年月日</w:t>
            </w:r>
          </w:p>
        </w:tc>
        <w:tc>
          <w:tcPr>
            <w:tcW w:w="756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</w:rPr>
            </w:pPr>
          </w:p>
        </w:tc>
      </w:tr>
      <w:tr>
        <w:trPr>
          <w:cantSplit/>
          <w:trHeight w:val="675" w:hRule="atLeast"/>
        </w:trPr>
        <w:tc>
          <w:tcPr>
            <w:tcW w:w="1707" w:type="dxa"/>
            <w:vMerge w:val="restart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入札参加資格要件の適否</w:t>
            </w:r>
          </w:p>
        </w:tc>
        <w:tc>
          <w:tcPr>
            <w:tcW w:w="7561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Century" w:hAnsi="Century"/>
                <w:color w:val="000000" w:themeColor="text1"/>
                <w:sz w:val="28"/>
              </w:rPr>
            </w:pPr>
            <w:r>
              <w:rPr>
                <w:rFonts w:hint="eastAsia" w:ascii="Century" w:hAnsi="Century"/>
                <w:color w:val="000000" w:themeColor="text1"/>
                <w:sz w:val="28"/>
              </w:rPr>
              <w:t>適　・　否</w:t>
            </w:r>
          </w:p>
        </w:tc>
      </w:tr>
      <w:tr>
        <w:trPr>
          <w:cantSplit/>
          <w:trHeight w:val="2557" w:hRule="atLeast"/>
        </w:trPr>
        <w:tc>
          <w:tcPr>
            <w:tcW w:w="1707" w:type="dxa"/>
            <w:vMerge w:val="continue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</w:p>
        </w:tc>
        <w:tc>
          <w:tcPr>
            <w:tcW w:w="1608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  <w:r>
              <w:rPr>
                <w:rFonts w:hint="eastAsia" w:ascii="Century" w:hAnsi="Century"/>
                <w:color w:val="000000" w:themeColor="text1"/>
              </w:rPr>
              <w:t>入札参加資格要件に適合しないと認めた理由</w:t>
            </w:r>
          </w:p>
        </w:tc>
        <w:tc>
          <w:tcPr>
            <w:tcW w:w="5953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Century" w:hAnsi="Century"/>
                <w:color w:val="000000" w:themeColor="text1"/>
              </w:rPr>
            </w:pPr>
          </w:p>
        </w:tc>
      </w:tr>
    </w:tbl>
    <w:p>
      <w:pPr>
        <w:pStyle w:val="0"/>
        <w:ind w:left="201" w:hanging="201"/>
        <w:rPr>
          <w:rFonts w:hint="default" w:ascii="Century" w:hAnsi="Century"/>
          <w:color w:val="000000" w:themeColor="text1"/>
        </w:rPr>
      </w:pPr>
      <w:r>
        <w:rPr>
          <w:rFonts w:hint="eastAsia" w:ascii="Century" w:hAnsi="Century"/>
          <w:color w:val="000000" w:themeColor="text1"/>
        </w:rPr>
        <w:t>注　入札参加資格要件に適合しないと通知された者は、当職に対してその理由説明を求めることができます。この説明を求める場合は、令和８年</w:t>
      </w:r>
      <w:r>
        <w:rPr>
          <w:rFonts w:hint="eastAsia" w:ascii="Century" w:hAnsi="Century"/>
        </w:rPr>
        <w:t>５月１</w:t>
      </w:r>
      <w:bookmarkStart w:id="0" w:name="_GoBack"/>
      <w:bookmarkEnd w:id="0"/>
      <w:r>
        <w:rPr>
          <w:rFonts w:hint="eastAsia" w:ascii="Century" w:hAnsi="Century"/>
        </w:rPr>
        <w:t>日</w:t>
      </w:r>
      <w:r>
        <w:rPr>
          <w:rFonts w:hint="eastAsia" w:ascii="Century" w:hAnsi="Century"/>
          <w:color w:val="000000" w:themeColor="text1"/>
        </w:rPr>
        <w:t>までに、その旨を記載した書類を提出してください。</w:t>
      </w:r>
    </w:p>
    <w:p>
      <w:pPr>
        <w:pStyle w:val="0"/>
        <w:widowControl w:val="1"/>
        <w:jc w:val="left"/>
        <w:rPr>
          <w:rFonts w:hint="default" w:ascii="Century" w:hAnsi="Century"/>
          <w:color w:val="000000" w:themeColor="text1"/>
        </w:rPr>
      </w:pPr>
    </w:p>
    <w:sectPr>
      <w:pgSz w:w="11906" w:h="16838"/>
      <w:pgMar w:top="851" w:right="1134" w:bottom="851" w:left="1134" w:header="851" w:footer="992" w:gutter="0"/>
      <w:cols w:space="720"/>
      <w:textDirection w:val="lrTb"/>
      <w:docGrid w:type="linesAndChar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Body Text Indent 2"/>
    <w:basedOn w:val="0"/>
    <w:next w:val="16"/>
    <w:link w:val="0"/>
    <w:uiPriority w:val="0"/>
    <w:pPr>
      <w:autoSpaceDE w:val="0"/>
      <w:autoSpaceDN w:val="0"/>
      <w:adjustRightInd w:val="0"/>
      <w:ind w:left="882"/>
    </w:pPr>
  </w:style>
  <w:style w:type="paragraph" w:styleId="17">
    <w:name w:val="Body Text"/>
    <w:basedOn w:val="0"/>
    <w:next w:val="17"/>
    <w:link w:val="0"/>
    <w:uiPriority w:val="0"/>
    <w:pPr>
      <w:spacing w:line="360" w:lineRule="auto"/>
    </w:pPr>
    <w:rPr>
      <w:spacing w:val="20"/>
    </w:rPr>
  </w:style>
  <w:style w:type="paragraph" w:styleId="18">
    <w:name w:val="Body Text 3"/>
    <w:basedOn w:val="0"/>
    <w:next w:val="18"/>
    <w:link w:val="0"/>
    <w:uiPriority w:val="0"/>
    <w:pPr>
      <w:wordWrap w:val="0"/>
      <w:autoSpaceDE w:val="0"/>
      <w:autoSpaceDN w:val="0"/>
    </w:pPr>
    <w:rPr>
      <w:sz w:val="18"/>
    </w:rPr>
  </w:style>
  <w:style w:type="paragraph" w:styleId="19">
    <w:name w:val="Body Text Indent 3"/>
    <w:basedOn w:val="0"/>
    <w:next w:val="19"/>
    <w:link w:val="0"/>
    <w:uiPriority w:val="0"/>
    <w:pPr>
      <w:wordWrap w:val="0"/>
      <w:autoSpaceDE w:val="0"/>
      <w:autoSpaceDN w:val="0"/>
      <w:ind w:firstLine="21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next w:val="22"/>
    <w:link w:val="21"/>
    <w:uiPriority w:val="0"/>
    <w:rPr>
      <w:rFonts w:ascii="ＭＳ 明朝" w:hAnsi="ＭＳ 明朝"/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next w:val="24"/>
    <w:link w:val="23"/>
    <w:uiPriority w:val="0"/>
    <w:rPr>
      <w:rFonts w:ascii="ＭＳ 明朝" w:hAnsi="ＭＳ 明朝"/>
      <w:kern w:val="2"/>
      <w:sz w:val="21"/>
    </w:rPr>
  </w:style>
  <w:style w:type="character" w:styleId="25">
    <w:name w:val="Hyperlink"/>
    <w:next w:val="25"/>
    <w:link w:val="0"/>
    <w:uiPriority w:val="0"/>
    <w:rPr>
      <w:color w:val="0000FF"/>
      <w:u w:val="single" w:color="auto"/>
    </w:rPr>
  </w:style>
  <w:style w:type="character" w:styleId="26">
    <w:name w:val="FollowedHyperlink"/>
    <w:next w:val="26"/>
    <w:link w:val="0"/>
    <w:uiPriority w:val="0"/>
    <w:rPr>
      <w:color w:val="800080"/>
      <w:u w:val="single" w:color="auto"/>
    </w:rPr>
  </w:style>
  <w:style w:type="paragraph" w:styleId="27">
    <w:name w:val="Normal (Web)"/>
    <w:basedOn w:val="0"/>
    <w:next w:val="27"/>
    <w:link w:val="0"/>
    <w:uiPriority w:val="0"/>
    <w:pPr>
      <w:widowControl w:val="1"/>
      <w:spacing w:before="100" w:beforeLines="0" w:beforeAutospacing="1" w:after="100" w:afterLines="0" w:afterAutospacing="1"/>
      <w:jc w:val="left"/>
    </w:pPr>
    <w:rPr>
      <w:rFonts w:ascii="ＭＳ Ｐゴシック" w:hAnsi="ＭＳ Ｐゴシック" w:eastAsia="ＭＳ Ｐゴシック"/>
      <w:kern w:val="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rPr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1" w:customStyle="1">
    <w:name w:val="表 (格子)1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2" w:customStyle="1">
    <w:name w:val="表 (格子)2"/>
    <w:basedOn w:val="11"/>
    <w:next w:val="32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3" w:customStyle="1">
    <w:name w:val="表 (格子)3"/>
    <w:basedOn w:val="11"/>
    <w:next w:val="33"/>
    <w:link w:val="0"/>
    <w:uiPriority w:val="0"/>
    <w:rPr>
      <w:rFonts w:eastAsia="Times New Roman"/>
      <w:kern w:val="2"/>
      <w:sz w:val="21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1</Words>
  <Characters>272</Characters>
  <Application>JUST Note</Application>
  <Lines>60</Lines>
  <Paragraphs>16</Paragraphs>
  <Company>広島県</Company>
  <CharactersWithSpaces>305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山下 明美</cp:lastModifiedBy>
  <cp:lastPrinted>2020-03-18T23:52:00Z</cp:lastPrinted>
  <dcterms:created xsi:type="dcterms:W3CDTF">2026-03-11T05:50:00Z</dcterms:created>
  <dcterms:modified xsi:type="dcterms:W3CDTF">2026-04-15T04:49:56Z</dcterms:modified>
  <cp:revision>7</cp:revision>
</cp:coreProperties>
</file>