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1"/>
        <w:rPr>
          <w:rFonts w:hint="default"/>
        </w:rPr>
      </w:pPr>
      <w:r>
        <w:rPr>
          <w:rFonts w:hint="eastAsia"/>
        </w:rPr>
        <mc:AlternateContent>
          <mc:Choice Requires="wpg">
            <w:drawing>
              <wp:anchor distT="0" distB="0" distL="114300" distR="114300" simplePos="0" relativeHeight="2" behindDoc="0" locked="0" layoutInCell="1" hidden="0" allowOverlap="1">
                <wp:simplePos x="0" y="0"/>
                <wp:positionH relativeFrom="margin">
                  <wp:posOffset>5927725</wp:posOffset>
                </wp:positionH>
                <wp:positionV relativeFrom="paragraph">
                  <wp:posOffset>-273685</wp:posOffset>
                </wp:positionV>
                <wp:extent cx="542925" cy="542925"/>
                <wp:effectExtent l="635" t="635" r="29845" b="10795"/>
                <wp:wrapNone/>
                <wp:docPr id="1026" name="グループ化 4"/>
                <a:graphic xmlns:a="http://schemas.openxmlformats.org/drawingml/2006/main">
                  <a:graphicData uri="http://schemas.microsoft.com/office/word/2010/wordprocessingGroup">
                    <wpg:wgp>
                      <wpg:cNvGrpSpPr/>
                      <wpg:grpSpPr>
                        <a:xfrm>
                          <a:off x="0" y="0"/>
                          <a:ext cx="542925" cy="542925"/>
                          <a:chOff x="0" y="0"/>
                          <a:chExt cx="542925" cy="542925"/>
                        </a:xfrm>
                      </wpg:grpSpPr>
                      <wps:wsp>
                        <wps:cNvPr id="1027" name="円/楕円 2"/>
                        <wps:cNvSpPr/>
                        <wps:spPr>
                          <a:xfrm>
                            <a:off x="0" y="0"/>
                            <a:ext cx="542925" cy="542925"/>
                          </a:xfrm>
                          <a:prstGeom prst="ellipse">
                            <a:avLst/>
                          </a:prstGeom>
                          <a:noFill/>
                          <a:ln w="19050" cap="flat" cmpd="sng" algn="ctr">
                            <a:solidFill>
                              <a:sysClr val="windowText" lastClr="000000"/>
                            </a:solidFill>
                            <a:prstDash val="solid"/>
                            <a:miter lim="800000"/>
                          </a:ln>
                          <a:effectLst/>
                        </wps:spPr>
                        <wps:bodyPr/>
                      </wps:wsp>
                      <wps:wsp>
                        <wps:cNvPr id="1028" name="テキスト ボックス 3"/>
                        <wps:cNvSpPr txBox="1"/>
                        <wps:spPr>
                          <a:xfrm>
                            <a:off x="0" y="19050"/>
                            <a:ext cx="542925" cy="466725"/>
                          </a:xfrm>
                          <a:prstGeom prst="rect">
                            <a:avLst/>
                          </a:prstGeom>
                          <a:noFill/>
                          <a:ln w="6350">
                            <a:noFill/>
                          </a:ln>
                          <a:effectLst/>
                        </wps:spPr>
                        <wps:txbx>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 style="mso-position-vertical-relative:text;z-index:2;mso-wrap-distance-left:9pt;width:42.75pt;height:42.75pt;mso-position-horizontal-relative:margin;position:absolute;margin-left:466.75pt;margin-top:-21.55pt;mso-wrap-distance-bottom:0pt;mso-wrap-distance-right:9pt;mso-wrap-distance-top:0pt;" coordsize="542925,542925" coordorigin="0,0" o:spid="_x0000_s1026" o:allowincell="t" o:allowoverlap="t">
                <v:oval id="円/楕円 2" style="position:absolute;left:0;top:0;width:542925;height:542925;" o:spid="_x0000_s1027" filled="f" stroked="t" strokecolor="#000000" strokeweight="1.5pt" o:spt="3">
                  <v:fill/>
                  <v:stroke linestyle="single" miterlimit="8" endcap="flat" dashstyle="solid" filltype="solid"/>
                  <v:textbox style="layout-flow:horizontal;"/>
                  <v:imagedata o:title=""/>
                  <w10:wrap type="none" anchorx="margin" anchory="text"/>
                </v:oval>
                <v:shapetype id="_x0000_t202" coordsize="21600,21600" o:spt="202" path="m,l,21600r21600,l21600,xe">
                  <v:stroke joinstyle="miter"/>
                  <v:path gradientshapeok="t" o:connecttype="rect"/>
                </v:shapetype>
                <v:shape id="テキスト ボックス 3" style="position:absolute;v-text-anchor:middle;left:0;top:19050;width:542925;height:466725;" o:spid="_x0000_s1028" filled="f" stroked="f" strokeweight="0.5pt" o:spt="202" type="#_x0000_t202">
                  <v:fill/>
                  <v:textbox style="layout-flow:horizontal;">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v:textbox>
                  <v:imagedata o:title=""/>
                  <w10:wrap type="none" anchorx="margin" anchory="text"/>
                </v:shape>
                <w10:wrap type="none" anchorx="margin" anchory="text"/>
              </v:group>
            </w:pict>
          </mc:Fallback>
        </mc:AlternateContent>
      </w:r>
      <w:bookmarkStart w:id="0" w:name="_GoBack"/>
      <w:bookmarkEnd w:id="0"/>
      <w:r>
        <w:rPr>
          <w:rFonts w:hint="eastAsia"/>
        </w:rPr>
        <w:t>様式第８号　</w:t>
      </w:r>
    </w:p>
    <w:p>
      <w:pPr>
        <w:pStyle w:val="0"/>
        <w:jc w:val="center"/>
        <w:rPr>
          <w:rFonts w:hint="default"/>
          <w:sz w:val="32"/>
        </w:rPr>
      </w:pPr>
      <w:r>
        <w:rPr>
          <w:rFonts w:hint="eastAsia"/>
          <w:sz w:val="32"/>
        </w:rPr>
        <w:t>追検査受検願提出者名簿</w:t>
      </w:r>
    </w:p>
    <w:p>
      <w:pPr>
        <w:pStyle w:val="0"/>
        <w:rPr>
          <w:rFonts w:hint="default"/>
        </w:rPr>
      </w:pPr>
    </w:p>
    <w:p>
      <w:pPr>
        <w:pStyle w:val="0"/>
        <w:rPr>
          <w:rFonts w:hint="default"/>
          <w:sz w:val="24"/>
        </w:rPr>
      </w:pPr>
      <w:r>
        <w:rPr>
          <w:rFonts w:hint="eastAsia"/>
          <w:sz w:val="24"/>
        </w:rPr>
        <w:t>　　　　　　　　　　　　　　　　　　　　　　　　　　　　</w:t>
      </w:r>
      <w:r>
        <w:rPr>
          <w:rFonts w:hint="eastAsia"/>
          <w:sz w:val="24"/>
        </w:rPr>
        <w:t xml:space="preserve">    </w:t>
      </w:r>
      <w:r>
        <w:rPr>
          <w:rFonts w:hint="eastAsia"/>
          <w:sz w:val="24"/>
        </w:rPr>
        <w:t>令和　　年　　月　　日</w:t>
      </w:r>
    </w:p>
    <w:p>
      <w:pPr>
        <w:pStyle w:val="0"/>
        <w:rPr>
          <w:rFonts w:hint="default"/>
          <w:sz w:val="24"/>
        </w:rPr>
      </w:pPr>
    </w:p>
    <w:p>
      <w:pPr>
        <w:pStyle w:val="0"/>
        <w:ind w:firstLine="241" w:firstLineChars="100"/>
        <w:rPr>
          <w:rFonts w:hint="default"/>
          <w:sz w:val="24"/>
        </w:rPr>
      </w:pPr>
      <w:r>
        <w:rPr>
          <w:rFonts w:hint="eastAsia"/>
          <w:sz w:val="24"/>
          <w:u w:val="single" w:color="auto"/>
        </w:rPr>
        <w:t>　　　　　　　　　　　　</w:t>
      </w:r>
      <w:r>
        <w:rPr>
          <w:rFonts w:hint="eastAsia"/>
          <w:sz w:val="24"/>
        </w:rPr>
        <w:t>　高等学校長様</w:t>
      </w:r>
    </w:p>
    <w:p>
      <w:pPr>
        <w:pStyle w:val="0"/>
        <w:rPr>
          <w:rFonts w:hint="default"/>
          <w:sz w:val="24"/>
        </w:rPr>
      </w:pPr>
    </w:p>
    <w:p>
      <w:pPr>
        <w:pStyle w:val="0"/>
        <w:ind w:firstLine="4819" w:firstLineChars="2000"/>
        <w:rPr>
          <w:rFonts w:hint="default"/>
          <w:sz w:val="24"/>
        </w:rPr>
      </w:pPr>
      <w:r>
        <w:rPr>
          <w:rFonts w:hint="eastAsia"/>
          <w:sz w:val="24"/>
          <w:u w:val="single" w:color="auto"/>
        </w:rPr>
        <w:t>　　　　　　　　　　　　</w:t>
      </w:r>
      <w:r>
        <w:rPr>
          <w:rFonts w:hint="eastAsia"/>
          <w:sz w:val="24"/>
        </w:rPr>
        <w:t>　中学校長</w:t>
      </w:r>
      <w:r>
        <w:rPr>
          <w:rFonts w:hint="eastAsia"/>
        </w:rPr>
        <w:t>　</w:t>
      </w:r>
      <w:r>
        <w:rPr>
          <w:rFonts w:hint="eastAsia"/>
        </w:rPr>
        <w:fldChar w:fldCharType="begin"/>
      </w:r>
      <w:r>
        <w:rPr>
          <w:rFonts w:hint="eastAsia"/>
        </w:rPr>
        <w:instrText>eq \o\ac(</w:instrText>
      </w:r>
      <w:r>
        <w:rPr>
          <w:rFonts w:hint="eastAsia"/>
          <w:position w:val="-3"/>
          <w:sz w:val="36"/>
        </w:rPr>
        <w:instrText>□</w:instrText>
      </w:r>
      <w:r>
        <w:rPr>
          <w:rFonts w:hint="eastAsia"/>
        </w:rPr>
        <w:instrText>,</w:instrText>
      </w:r>
      <w:r>
        <w:rPr>
          <w:rFonts w:hint="eastAsia"/>
        </w:rPr>
        <w:instrText>印</w:instrText>
      </w:r>
      <w:r>
        <w:rPr>
          <w:rFonts w:hint="eastAsia"/>
        </w:rPr>
        <w:instrText>)</w:instrText>
      </w:r>
      <w:r>
        <w:rPr>
          <w:rFonts w:hint="eastAsia"/>
        </w:rPr>
        <w:fldChar w:fldCharType="end"/>
      </w:r>
      <w:r>
        <w:rPr>
          <w:rFonts w:hint="eastAsia"/>
          <w:sz w:val="24"/>
        </w:rPr>
        <w:t>　</w:t>
      </w:r>
    </w:p>
    <w:p>
      <w:pPr>
        <w:pStyle w:val="0"/>
        <w:rPr>
          <w:rFonts w:hint="default"/>
          <w:sz w:val="24"/>
          <w:u w:val="single" w:color="auto"/>
        </w:rPr>
      </w:pPr>
    </w:p>
    <w:p>
      <w:pPr>
        <w:pStyle w:val="0"/>
        <w:ind w:firstLine="241"/>
        <w:rPr>
          <w:rFonts w:hint="default"/>
          <w:sz w:val="24"/>
        </w:rPr>
      </w:pPr>
      <w:r>
        <w:rPr>
          <w:rFonts w:hint="eastAsia"/>
          <w:sz w:val="24"/>
        </w:rPr>
        <w:t>貴校の追検査を希望している者は、次のとおりです。</w:t>
      </w:r>
    </w:p>
    <w:tbl>
      <w:tblPr>
        <w:tblStyle w:val="11"/>
        <w:tblpPr w:leftFromText="142" w:rightFromText="142" w:topFromText="0" w:bottomFromText="0" w:vertAnchor="text" w:horzAnchor="margin" w:tblpXSpec="center" w:tblpY="97"/>
        <w:tblW w:w="9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00"/>
        <w:gridCol w:w="1146"/>
        <w:gridCol w:w="1554"/>
        <w:gridCol w:w="1204"/>
        <w:gridCol w:w="1595"/>
        <w:gridCol w:w="1581"/>
        <w:gridCol w:w="1587"/>
      </w:tblGrid>
      <w:tr>
        <w:trPr/>
        <w:tc>
          <w:tcPr>
            <w:tcW w:w="1200" w:type="dxa"/>
            <w:shd w:val="clear" w:color="auto" w:fill="auto"/>
            <w:vAlign w:val="top"/>
          </w:tcPr>
          <w:p>
            <w:pPr>
              <w:pStyle w:val="0"/>
              <w:spacing w:line="240" w:lineRule="exact"/>
              <w:jc w:val="center"/>
              <w:rPr>
                <w:rFonts w:hint="default"/>
                <w:sz w:val="22"/>
              </w:rPr>
            </w:pPr>
          </w:p>
          <w:p>
            <w:pPr>
              <w:pStyle w:val="0"/>
              <w:spacing w:line="240" w:lineRule="exact"/>
              <w:jc w:val="center"/>
              <w:rPr>
                <w:rFonts w:hint="default"/>
                <w:sz w:val="22"/>
              </w:rPr>
            </w:pPr>
            <w:r>
              <w:rPr>
                <w:rFonts w:hint="eastAsia"/>
                <w:sz w:val="22"/>
              </w:rPr>
              <w:t>課　程</w:t>
            </w:r>
          </w:p>
        </w:tc>
        <w:tc>
          <w:tcPr>
            <w:tcW w:w="1146" w:type="dxa"/>
            <w:shd w:val="clear" w:color="auto" w:fill="auto"/>
            <w:vAlign w:val="top"/>
          </w:tcPr>
          <w:p>
            <w:pPr>
              <w:pStyle w:val="0"/>
              <w:spacing w:line="240" w:lineRule="exact"/>
              <w:jc w:val="center"/>
              <w:rPr>
                <w:rFonts w:hint="default"/>
                <w:sz w:val="22"/>
              </w:rPr>
            </w:pPr>
          </w:p>
          <w:p>
            <w:pPr>
              <w:pStyle w:val="0"/>
              <w:spacing w:line="240" w:lineRule="exact"/>
              <w:jc w:val="center"/>
              <w:rPr>
                <w:rFonts w:hint="default"/>
                <w:sz w:val="22"/>
              </w:rPr>
            </w:pPr>
            <w:r>
              <w:rPr>
                <w:rFonts w:hint="eastAsia"/>
                <w:sz w:val="22"/>
              </w:rPr>
              <w:t>本・分校</w:t>
            </w:r>
          </w:p>
        </w:tc>
        <w:tc>
          <w:tcPr>
            <w:tcW w:w="1554" w:type="dxa"/>
            <w:shd w:val="clear" w:color="auto" w:fill="auto"/>
            <w:vAlign w:val="top"/>
          </w:tcPr>
          <w:p>
            <w:pPr>
              <w:pStyle w:val="0"/>
              <w:spacing w:line="240" w:lineRule="exact"/>
              <w:jc w:val="center"/>
              <w:rPr>
                <w:rFonts w:hint="default"/>
                <w:sz w:val="22"/>
              </w:rPr>
            </w:pPr>
          </w:p>
          <w:p>
            <w:pPr>
              <w:pStyle w:val="0"/>
              <w:spacing w:line="240" w:lineRule="exact"/>
              <w:rPr>
                <w:rFonts w:hint="default"/>
                <w:sz w:val="22"/>
              </w:rPr>
            </w:pPr>
            <w:r>
              <w:rPr>
                <w:rFonts w:hint="eastAsia"/>
                <w:sz w:val="22"/>
              </w:rPr>
              <w:t>学科・コース</w:t>
            </w:r>
          </w:p>
        </w:tc>
        <w:tc>
          <w:tcPr>
            <w:tcW w:w="1204" w:type="dxa"/>
            <w:shd w:val="clear" w:color="auto" w:fill="auto"/>
            <w:vAlign w:val="top"/>
          </w:tcPr>
          <w:p>
            <w:pPr>
              <w:pStyle w:val="0"/>
              <w:spacing w:line="240" w:lineRule="exact"/>
              <w:jc w:val="center"/>
              <w:rPr>
                <w:rFonts w:hint="default"/>
                <w:sz w:val="22"/>
              </w:rPr>
            </w:pPr>
          </w:p>
          <w:p>
            <w:pPr>
              <w:pStyle w:val="0"/>
              <w:spacing w:line="240" w:lineRule="exact"/>
              <w:jc w:val="center"/>
              <w:rPr>
                <w:rFonts w:hint="default"/>
                <w:sz w:val="22"/>
              </w:rPr>
            </w:pPr>
            <w:r>
              <w:rPr>
                <w:rFonts w:hint="eastAsia"/>
                <w:sz w:val="22"/>
              </w:rPr>
              <w:t>受検番号</w:t>
            </w:r>
          </w:p>
        </w:tc>
        <w:tc>
          <w:tcPr>
            <w:tcW w:w="1595" w:type="dxa"/>
            <w:shd w:val="clear" w:color="auto" w:fill="auto"/>
            <w:vAlign w:val="top"/>
          </w:tcPr>
          <w:p>
            <w:pPr>
              <w:pStyle w:val="0"/>
              <w:spacing w:line="240" w:lineRule="exact"/>
              <w:jc w:val="center"/>
              <w:rPr>
                <w:rFonts w:hint="default"/>
                <w:sz w:val="22"/>
              </w:rPr>
            </w:pPr>
          </w:p>
          <w:p>
            <w:pPr>
              <w:pStyle w:val="0"/>
              <w:spacing w:line="240" w:lineRule="exact"/>
              <w:jc w:val="center"/>
              <w:rPr>
                <w:rFonts w:hint="default"/>
                <w:sz w:val="22"/>
              </w:rPr>
            </w:pPr>
            <w:r>
              <w:rPr>
                <w:rFonts w:hint="eastAsia"/>
                <w:sz w:val="22"/>
              </w:rPr>
              <w:t>氏　名</w:t>
            </w:r>
          </w:p>
        </w:tc>
        <w:tc>
          <w:tcPr>
            <w:tcW w:w="1581" w:type="dxa"/>
            <w:shd w:val="clear" w:color="auto" w:fill="auto"/>
            <w:vAlign w:val="top"/>
          </w:tcPr>
          <w:p>
            <w:pPr>
              <w:pStyle w:val="0"/>
              <w:spacing w:line="240" w:lineRule="exact"/>
              <w:rPr>
                <w:rFonts w:hint="default"/>
                <w:sz w:val="22"/>
              </w:rPr>
            </w:pPr>
            <w:r>
              <w:rPr>
                <w:rFonts w:hint="eastAsia"/>
                <w:sz w:val="22"/>
              </w:rPr>
              <w:t>※</w:t>
            </w:r>
          </w:p>
          <w:p>
            <w:pPr>
              <w:pStyle w:val="0"/>
              <w:spacing w:line="240" w:lineRule="exact"/>
              <w:jc w:val="center"/>
              <w:rPr>
                <w:rFonts w:hint="default"/>
                <w:sz w:val="22"/>
              </w:rPr>
            </w:pPr>
            <w:r>
              <w:rPr>
                <w:rFonts w:hint="eastAsia"/>
                <w:sz w:val="22"/>
              </w:rPr>
              <w:t>区　分</w:t>
            </w:r>
          </w:p>
          <w:p>
            <w:pPr>
              <w:pStyle w:val="0"/>
              <w:spacing w:line="240" w:lineRule="exact"/>
              <w:jc w:val="center"/>
              <w:rPr>
                <w:rFonts w:hint="default"/>
                <w:sz w:val="22"/>
              </w:rPr>
            </w:pPr>
          </w:p>
        </w:tc>
        <w:tc>
          <w:tcPr>
            <w:tcW w:w="1587" w:type="dxa"/>
            <w:shd w:val="clear" w:color="auto" w:fill="auto"/>
            <w:vAlign w:val="top"/>
          </w:tcPr>
          <w:p>
            <w:pPr>
              <w:pStyle w:val="0"/>
              <w:spacing w:line="240" w:lineRule="exact"/>
              <w:rPr>
                <w:rFonts w:hint="default"/>
                <w:sz w:val="22"/>
              </w:rPr>
            </w:pPr>
            <w:r>
              <w:rPr>
                <w:rFonts w:hint="eastAsia"/>
                <w:sz w:val="22"/>
              </w:rPr>
              <w:t>※</w:t>
            </w:r>
          </w:p>
          <w:p>
            <w:pPr>
              <w:pStyle w:val="0"/>
              <w:spacing w:line="240" w:lineRule="exact"/>
              <w:jc w:val="center"/>
              <w:rPr>
                <w:rFonts w:hint="default"/>
                <w:sz w:val="22"/>
              </w:rPr>
            </w:pPr>
            <w:r>
              <w:rPr>
                <w:rFonts w:hint="eastAsia"/>
                <w:sz w:val="22"/>
              </w:rPr>
              <w:t>備　考</w:t>
            </w:r>
          </w:p>
        </w:tc>
      </w:tr>
      <w:tr>
        <w:trPr>
          <w:trHeight w:val="830" w:hRule="atLeast"/>
        </w:trPr>
        <w:tc>
          <w:tcPr>
            <w:tcW w:w="1200" w:type="dxa"/>
            <w:shd w:val="clear" w:color="auto" w:fill="auto"/>
            <w:vAlign w:val="center"/>
          </w:tcPr>
          <w:p>
            <w:pPr>
              <w:pStyle w:val="0"/>
              <w:spacing w:line="240" w:lineRule="exact"/>
              <w:jc w:val="center"/>
              <w:rPr>
                <w:rFonts w:hint="default"/>
                <w:sz w:val="22"/>
              </w:rPr>
            </w:pPr>
          </w:p>
        </w:tc>
        <w:tc>
          <w:tcPr>
            <w:tcW w:w="1146" w:type="dxa"/>
            <w:shd w:val="clear" w:color="auto" w:fill="auto"/>
            <w:vAlign w:val="center"/>
          </w:tcPr>
          <w:p>
            <w:pPr>
              <w:pStyle w:val="0"/>
              <w:spacing w:line="240" w:lineRule="exact"/>
              <w:jc w:val="center"/>
              <w:rPr>
                <w:rFonts w:hint="default"/>
                <w:sz w:val="22"/>
              </w:rPr>
            </w:pPr>
          </w:p>
        </w:tc>
        <w:tc>
          <w:tcPr>
            <w:tcW w:w="1554" w:type="dxa"/>
            <w:shd w:val="clear" w:color="auto" w:fill="auto"/>
            <w:vAlign w:val="center"/>
          </w:tcPr>
          <w:p>
            <w:pPr>
              <w:pStyle w:val="0"/>
              <w:spacing w:line="240" w:lineRule="exact"/>
              <w:jc w:val="center"/>
              <w:rPr>
                <w:rFonts w:hint="default"/>
                <w:sz w:val="22"/>
              </w:rPr>
            </w:pPr>
          </w:p>
        </w:tc>
        <w:tc>
          <w:tcPr>
            <w:tcW w:w="1204" w:type="dxa"/>
            <w:shd w:val="clear" w:color="auto" w:fill="auto"/>
            <w:vAlign w:val="center"/>
          </w:tcPr>
          <w:p>
            <w:pPr>
              <w:pStyle w:val="0"/>
              <w:spacing w:line="240" w:lineRule="exact"/>
              <w:jc w:val="center"/>
              <w:rPr>
                <w:rFonts w:hint="default"/>
                <w:sz w:val="22"/>
              </w:rPr>
            </w:pPr>
          </w:p>
        </w:tc>
        <w:tc>
          <w:tcPr>
            <w:tcW w:w="1595" w:type="dxa"/>
            <w:shd w:val="clear" w:color="auto" w:fill="auto"/>
            <w:vAlign w:val="center"/>
          </w:tcPr>
          <w:p>
            <w:pPr>
              <w:pStyle w:val="0"/>
              <w:spacing w:line="240" w:lineRule="exact"/>
              <w:jc w:val="center"/>
              <w:rPr>
                <w:rFonts w:hint="default"/>
                <w:sz w:val="22"/>
              </w:rPr>
            </w:pPr>
          </w:p>
        </w:tc>
        <w:tc>
          <w:tcPr>
            <w:tcW w:w="1581" w:type="dxa"/>
            <w:shd w:val="clear" w:color="auto" w:fill="auto"/>
            <w:vAlign w:val="center"/>
          </w:tcPr>
          <w:p>
            <w:pPr>
              <w:pStyle w:val="0"/>
              <w:spacing w:line="240" w:lineRule="exact"/>
              <w:jc w:val="center"/>
              <w:rPr>
                <w:rFonts w:hint="default"/>
                <w:sz w:val="22"/>
              </w:rPr>
            </w:pPr>
            <w:r>
              <w:rPr>
                <w:rFonts w:hint="eastAsia"/>
                <w:sz w:val="22"/>
              </w:rPr>
              <w:t>承認・不承認</w:t>
            </w:r>
          </w:p>
        </w:tc>
        <w:tc>
          <w:tcPr>
            <w:tcW w:w="1587" w:type="dxa"/>
            <w:shd w:val="clear" w:color="auto" w:fill="auto"/>
            <w:vAlign w:val="center"/>
          </w:tcPr>
          <w:p>
            <w:pPr>
              <w:pStyle w:val="0"/>
              <w:spacing w:line="240" w:lineRule="exact"/>
              <w:jc w:val="center"/>
              <w:rPr>
                <w:rFonts w:hint="default"/>
                <w:sz w:val="22"/>
              </w:rPr>
            </w:pPr>
          </w:p>
        </w:tc>
      </w:tr>
    </w:tbl>
    <w:p>
      <w:pPr>
        <w:pStyle w:val="0"/>
        <w:spacing w:line="200" w:lineRule="exact"/>
        <w:rPr>
          <w:rFonts w:hint="default"/>
          <w:sz w:val="24"/>
        </w:rPr>
      </w:pPr>
    </w:p>
    <w:p>
      <w:pPr>
        <w:pStyle w:val="0"/>
        <w:spacing w:line="240" w:lineRule="exact"/>
        <w:rPr>
          <w:rFonts w:hint="default"/>
        </w:rPr>
      </w:pPr>
      <w:r>
        <w:rPr>
          <w:rFonts w:hint="eastAsia"/>
        </w:rPr>
        <w:t>（注）※印の欄には、記入しないこと。</w:t>
      </w: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tbl>
      <w:tblPr>
        <w:tblStyle w:val="11"/>
        <w:tblW w:w="10440" w:type="dxa"/>
        <w:jc w:val="center"/>
        <w:tblInd w:w="0" w:type="dxa"/>
        <w:tblBorders>
          <w:top w:val="single" w:color="auto" w:sz="4" w:space="0"/>
        </w:tblBorders>
        <w:tblLayout w:type="fixed"/>
        <w:tblCellMar>
          <w:left w:w="99" w:type="dxa"/>
          <w:right w:w="99" w:type="dxa"/>
        </w:tblCellMar>
        <w:tblLook w:firstRow="0" w:lastRow="0" w:firstColumn="0" w:lastColumn="0" w:noHBand="0" w:noVBand="0" w:val="0000"/>
      </w:tblPr>
      <w:tblGrid>
        <w:gridCol w:w="10440"/>
      </w:tblGrid>
      <w:tr>
        <w:trPr>
          <w:trHeight w:val="100" w:hRule="atLeast"/>
        </w:trPr>
        <w:tc>
          <w:tcPr>
            <w:tcW w:w="10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4"/>
              </w:rPr>
            </w:pPr>
          </w:p>
        </w:tc>
      </w:tr>
    </w:tbl>
    <w:p>
      <w:pPr>
        <w:pStyle w:val="0"/>
        <w:spacing w:line="300" w:lineRule="exact"/>
        <w:rPr>
          <w:rFonts w:hint="default"/>
          <w:sz w:val="24"/>
          <w:u w:val="single" w:color="auto"/>
        </w:rPr>
      </w:pPr>
    </w:p>
    <w:p>
      <w:pPr>
        <w:pStyle w:val="0"/>
        <w:spacing w:line="300" w:lineRule="exact"/>
        <w:ind w:firstLine="241" w:firstLineChars="100"/>
        <w:rPr>
          <w:rFonts w:hint="default"/>
          <w:sz w:val="24"/>
        </w:rPr>
      </w:pPr>
      <w:r>
        <w:rPr>
          <w:rFonts w:hint="eastAsia"/>
          <w:sz w:val="24"/>
          <w:u w:val="single" w:color="auto"/>
        </w:rPr>
        <w:t>　　　　　　　　　　　　</w:t>
      </w:r>
      <w:r>
        <w:rPr>
          <w:rFonts w:hint="eastAsia"/>
          <w:sz w:val="24"/>
        </w:rPr>
        <w:t>　中学校長様</w:t>
      </w:r>
    </w:p>
    <w:p>
      <w:pPr>
        <w:pStyle w:val="0"/>
        <w:spacing w:line="240" w:lineRule="exact"/>
        <w:rPr>
          <w:rFonts w:hint="default"/>
          <w:sz w:val="24"/>
        </w:rPr>
      </w:pPr>
    </w:p>
    <w:p>
      <w:pPr>
        <w:pStyle w:val="0"/>
        <w:spacing w:line="240" w:lineRule="exact"/>
        <w:rPr>
          <w:rFonts w:hint="default"/>
          <w:sz w:val="24"/>
        </w:rPr>
      </w:pPr>
    </w:p>
    <w:p>
      <w:pPr>
        <w:pStyle w:val="0"/>
        <w:rPr>
          <w:rFonts w:hint="default"/>
          <w:sz w:val="24"/>
        </w:rPr>
      </w:pPr>
      <w:r>
        <w:rPr>
          <w:rFonts w:hint="eastAsia"/>
          <w:sz w:val="24"/>
        </w:rPr>
        <w:t>　上記の者の追検査の受検の承認（不承認）については、区分欄に記載のとおりですので、該当者に別紙「追検査受検承認（不承認）通知書」を速やかに交付してください。</w:t>
      </w:r>
    </w:p>
    <w:p>
      <w:pPr>
        <w:pStyle w:val="0"/>
        <w:rPr>
          <w:rFonts w:hint="default"/>
          <w:sz w:val="24"/>
        </w:rPr>
      </w:pPr>
      <w:r>
        <w:rPr>
          <w:rFonts w:hint="eastAsia"/>
          <w:sz w:val="24"/>
        </w:rPr>
        <w:t>　また、承認者に対しては、追検査当日、当該通知書及び既に発行している受検票を携行するよう指示してください。</w:t>
      </w:r>
    </w:p>
    <w:p>
      <w:pPr>
        <w:pStyle w:val="0"/>
        <w:spacing w:line="240" w:lineRule="exact"/>
        <w:rPr>
          <w:rFonts w:hint="default"/>
          <w:sz w:val="24"/>
        </w:rPr>
      </w:pPr>
    </w:p>
    <w:p>
      <w:pPr>
        <w:pStyle w:val="0"/>
        <w:spacing w:line="240" w:lineRule="exact"/>
        <w:rPr>
          <w:rFonts w:hint="default"/>
          <w:sz w:val="24"/>
        </w:rPr>
      </w:pPr>
    </w:p>
    <w:p>
      <w:pPr>
        <w:pStyle w:val="0"/>
        <w:rPr>
          <w:rFonts w:hint="default"/>
          <w:sz w:val="24"/>
        </w:rPr>
      </w:pPr>
      <w:r>
        <w:rPr>
          <w:rFonts w:hint="eastAsia"/>
          <w:sz w:val="24"/>
        </w:rPr>
        <w:t>　令和　　年　　月　　日</w:t>
      </w:r>
    </w:p>
    <w:p>
      <w:pPr>
        <w:pStyle w:val="0"/>
        <w:spacing w:line="240" w:lineRule="exact"/>
        <w:rPr>
          <w:rFonts w:hint="default"/>
          <w:sz w:val="24"/>
        </w:rPr>
      </w:pPr>
    </w:p>
    <w:p>
      <w:pPr>
        <w:pStyle w:val="0"/>
        <w:spacing w:line="240" w:lineRule="exact"/>
        <w:rPr>
          <w:rFonts w:hint="default"/>
          <w:sz w:val="24"/>
        </w:rPr>
      </w:pPr>
    </w:p>
    <w:p>
      <w:pPr>
        <w:pStyle w:val="0"/>
        <w:spacing w:line="280" w:lineRule="exact"/>
        <w:rPr>
          <w:rFonts w:hint="default"/>
          <w:sz w:val="24"/>
        </w:rPr>
      </w:pPr>
      <w:r>
        <w:rPr>
          <w:rFonts w:hint="eastAsia"/>
          <w:sz w:val="24"/>
        </w:rPr>
        <w:t>　　　　　　　　　　　　　　　　　　　　</w:t>
      </w:r>
      <w:r>
        <w:rPr>
          <w:rFonts w:hint="eastAsia"/>
          <w:sz w:val="24"/>
          <w:u w:val="single" w:color="auto"/>
        </w:rPr>
        <w:t>　　　　　　　　　　　</w:t>
      </w:r>
      <w:r>
        <w:rPr>
          <w:rFonts w:hint="eastAsia"/>
          <w:sz w:val="24"/>
        </w:rPr>
        <w:t>　高等学校長　</w:t>
      </w:r>
      <w:r>
        <w:rPr>
          <w:rFonts w:hint="eastAsia"/>
          <w:sz w:val="24"/>
          <w:bdr w:val="single" w:color="auto" w:sz="4" w:space="0"/>
        </w:rPr>
        <w:t>印</w:t>
      </w: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sz w:val="24"/>
        </w:rPr>
      </w:pPr>
    </w:p>
    <w:p>
      <w:pPr>
        <w:pStyle w:val="0"/>
        <w:spacing w:line="240" w:lineRule="exact"/>
        <w:rPr>
          <w:rFonts w:hint="default"/>
        </w:rPr>
      </w:pPr>
      <w:r>
        <w:rPr>
          <w:rFonts w:hint="eastAsia"/>
          <w:color w:val="000000"/>
        </w:rPr>
        <w:t>〔注意〕</w:t>
      </w:r>
      <w:r>
        <w:rPr>
          <w:rFonts w:hint="eastAsia"/>
        </w:rPr>
        <w:t>１　区分欄の「承認」又は「不承認」のいずれかを○で囲むこと。</w:t>
      </w:r>
    </w:p>
    <w:p>
      <w:pPr>
        <w:pStyle w:val="0"/>
        <w:spacing w:line="240" w:lineRule="exact"/>
        <w:ind w:firstLine="844" w:firstLineChars="400"/>
        <w:rPr>
          <w:rFonts w:hint="default"/>
        </w:rPr>
      </w:pPr>
      <w:r>
        <w:rPr>
          <w:rFonts w:hint="eastAsia"/>
        </w:rPr>
        <w:t>２　承認できない者については、備考欄に理由を記載すること。</w:t>
      </w:r>
    </w:p>
    <w:p>
      <w:pPr>
        <w:pStyle w:val="0"/>
        <w:spacing w:line="240" w:lineRule="exact"/>
        <w:ind w:firstLine="844" w:firstLineChars="400"/>
        <w:rPr>
          <w:rFonts w:hint="default"/>
        </w:rPr>
      </w:pPr>
      <w:r>
        <w:rPr>
          <w:rFonts w:hint="eastAsia"/>
        </w:rPr>
        <w:t>３　高等学校においては、提出された原本を保管すること。</w:t>
      </w:r>
    </w:p>
    <w:sectPr>
      <w:footerReference r:id="rId5" w:type="even"/>
      <w:pgSz w:w="11907" w:h="16840"/>
      <w:pgMar w:top="1134" w:right="851" w:bottom="1134" w:left="851" w:header="567" w:footer="567" w:gutter="0"/>
      <w:pgNumType w:fmt="numberInDash" w:start="117"/>
      <w:cols w:space="720"/>
      <w:textDirection w:val="lrTb"/>
      <w:docGrid w:type="linesAndChars" w:linePitch="331" w:charSpace="1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5"/>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20"/>
  <w:drawingGridVerticalSpacing w:val="331"/>
  <w:displayHorizont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left="756" w:hanging="756"/>
    </w:pPr>
  </w:style>
  <w:style w:type="paragraph" w:styleId="18">
    <w:name w:val="Body Text"/>
    <w:basedOn w:val="0"/>
    <w:next w:val="18"/>
    <w:link w:val="0"/>
    <w:uiPriority w:val="0"/>
    <w:pPr>
      <w:widowControl w:val="1"/>
      <w:jc w:val="center"/>
    </w:pPr>
  </w:style>
  <w:style w:type="paragraph" w:styleId="19">
    <w:name w:val="Body Text Indent 2"/>
    <w:basedOn w:val="0"/>
    <w:next w:val="19"/>
    <w:link w:val="0"/>
    <w:uiPriority w:val="0"/>
    <w:pPr>
      <w:ind w:left="992" w:hanging="992" w:hangingChars="497"/>
    </w:pPr>
    <w:rPr>
      <w:spacing w:val="20"/>
      <w:sz w:val="18"/>
    </w:rPr>
  </w:style>
  <w:style w:type="paragraph" w:styleId="20">
    <w:name w:val="footer"/>
    <w:basedOn w:val="0"/>
    <w:next w:val="20"/>
    <w:link w:val="27"/>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0"/>
    <w:uiPriority w:val="0"/>
    <w:pPr>
      <w:tabs>
        <w:tab w:val="center" w:leader="none" w:pos="4252"/>
        <w:tab w:val="right" w:leader="none" w:pos="8504"/>
      </w:tabs>
      <w:snapToGrid w:val="0"/>
    </w:pPr>
  </w:style>
  <w:style w:type="paragraph" w:styleId="23">
    <w:name w:val="Body Text Indent 3"/>
    <w:basedOn w:val="0"/>
    <w:next w:val="23"/>
    <w:link w:val="0"/>
    <w:uiPriority w:val="0"/>
    <w:pPr>
      <w:ind w:left="954" w:hanging="954"/>
    </w:pPr>
    <w:rPr>
      <w:spacing w:val="20"/>
      <w:sz w:val="18"/>
    </w:rPr>
  </w:style>
  <w:style w:type="paragraph" w:styleId="24">
    <w:name w:val="Balloon Text"/>
    <w:basedOn w:val="0"/>
    <w:next w:val="24"/>
    <w:link w:val="0"/>
    <w:uiPriority w:val="0"/>
    <w:semiHidden/>
    <w:rPr>
      <w:rFonts w:ascii="Arial" w:hAnsi="Arial" w:eastAsia="ＭＳ ゴシック"/>
      <w:sz w:val="18"/>
    </w:rPr>
  </w:style>
  <w:style w:type="paragraph" w:styleId="25">
    <w:name w:val="Body Text 2"/>
    <w:basedOn w:val="0"/>
    <w:next w:val="25"/>
    <w:link w:val="26"/>
    <w:uiPriority w:val="0"/>
    <w:pPr>
      <w:spacing w:line="480" w:lineRule="auto"/>
    </w:pPr>
  </w:style>
  <w:style w:type="character" w:styleId="26" w:customStyle="1">
    <w:name w:val="本文 2 (文字)"/>
    <w:next w:val="26"/>
    <w:link w:val="25"/>
    <w:uiPriority w:val="0"/>
    <w:rPr>
      <w:rFonts w:ascii="ＭＳ 明朝" w:hAnsi="ＭＳ 明朝"/>
      <w:kern w:val="2"/>
      <w:sz w:val="24"/>
    </w:rPr>
  </w:style>
  <w:style w:type="character" w:styleId="27" w:customStyle="1">
    <w:name w:val="フッター (文字)"/>
    <w:next w:val="27"/>
    <w:link w:val="20"/>
    <w:uiPriority w:val="0"/>
    <w:rPr>
      <w:rFonts w:ascii="ＭＳ 明朝" w:hAnsi="ＭＳ 明朝"/>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336</Characters>
  <Application>JUST Note</Application>
  <Lines>65</Lines>
  <Paragraphs>25</Paragraphs>
  <Company>広島県</Company>
  <CharactersWithSpaces>465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様式第１０号</dc:title>
  <dc:creator>広島県</dc:creator>
  <cp:lastModifiedBy>神垣 雅郁</cp:lastModifiedBy>
  <cp:lastPrinted>2022-09-29T01:57:00Z</cp:lastPrinted>
  <dcterms:created xsi:type="dcterms:W3CDTF">2023-09-11T07:55:00Z</dcterms:created>
  <dcterms:modified xsi:type="dcterms:W3CDTF">2025-09-26T13:31:48Z</dcterms:modified>
  <cp:revision>3</cp:revision>
</cp:coreProperties>
</file>