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1D997" w14:textId="1167662C" w:rsidR="00D70E74" w:rsidRDefault="00D70E74" w:rsidP="006438FB">
      <w:pPr>
        <w:jc w:val="left"/>
        <w:rPr>
          <w:rFonts w:asciiTheme="majorEastAsia" w:eastAsiaTheme="majorEastAsia" w:hAnsiTheme="majorEastAsia"/>
          <w:b/>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hidden="0" allowOverlap="1" wp14:anchorId="1CB126AA" wp14:editId="4B10D2C2">
                <wp:simplePos x="0" y="0"/>
                <wp:positionH relativeFrom="margin">
                  <wp:posOffset>0</wp:posOffset>
                </wp:positionH>
                <wp:positionV relativeFrom="paragraph">
                  <wp:posOffset>-483235</wp:posOffset>
                </wp:positionV>
                <wp:extent cx="857250" cy="30480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857250" cy="304800"/>
                        </a:xfrm>
                        <a:prstGeom prst="rect">
                          <a:avLst/>
                        </a:prstGeom>
                        <a:solidFill>
                          <a:schemeClr val="lt1"/>
                        </a:solidFill>
                        <a:ln w="6350">
                          <a:noFill/>
                        </a:ln>
                      </wps:spPr>
                      <wps:txbx>
                        <w:txbxContent>
                          <w:p w14:paraId="2B47C6B6" w14:textId="77777777" w:rsidR="00D70E74" w:rsidRDefault="00D70E74" w:rsidP="00D70E74">
                            <w:pPr>
                              <w:rPr>
                                <w:rFonts w:asciiTheme="majorEastAsia" w:eastAsiaTheme="majorEastAsia" w:hAnsiTheme="majorEastAsia"/>
                                <w:sz w:val="22"/>
                              </w:rPr>
                            </w:pPr>
                            <w:r>
                              <w:rPr>
                                <w:rFonts w:asciiTheme="majorEastAsia" w:eastAsiaTheme="majorEastAsia" w:hAnsiTheme="majorEastAsia" w:hint="eastAsia"/>
                                <w:sz w:val="22"/>
                              </w:rPr>
                              <w:t>別紙</w:t>
                            </w:r>
                          </w:p>
                        </w:txbxContent>
                      </wps:txbx>
                      <wps:bodyPr rot="0" vertOverflow="overflow" horzOverflow="overflow" wrap="square" numCol="1" spcCol="0" rtlCol="0" fromWordArt="0" anchor="t" anchorCtr="0" forceAA="0" compatLnSpc="1"/>
                    </wps:wsp>
                  </a:graphicData>
                </a:graphic>
              </wp:anchor>
            </w:drawing>
          </mc:Choice>
          <mc:Fallback>
            <w:pict>
              <v:shapetype w14:anchorId="1CB126AA" id="_x0000_t202" coordsize="21600,21600" o:spt="202" path="m,l,21600r21600,l21600,xe">
                <v:stroke joinstyle="miter"/>
                <v:path gradientshapeok="t" o:connecttype="rect"/>
              </v:shapetype>
              <v:shape id="テキスト ボックス 1" o:spid="_x0000_s1026" type="#_x0000_t202" style="position:absolute;margin-left:0;margin-top:-38.05pt;width:67.5pt;height:2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" fillcolor="white [3201]" stroked="f" strokeweight=".5pt">
                <v:textbox>
                  <w:txbxContent>
                    <w:p w14:paraId="2B47C6B6" w14:textId="77777777" w:rsidR="00D70E74" w:rsidRDefault="00D70E74" w:rsidP="00D70E74">
                      <w:pPr>
                        <w:rPr>
                          <w:rFonts w:asciiTheme="majorEastAsia" w:eastAsiaTheme="majorEastAsia" w:hAnsiTheme="majorEastAsia"/>
                          <w:sz w:val="22"/>
                        </w:rPr>
                      </w:pPr>
                      <w:r>
                        <w:rPr>
                          <w:rFonts w:asciiTheme="majorEastAsia" w:eastAsiaTheme="majorEastAsia" w:hAnsiTheme="majorEastAsia" w:hint="eastAsia"/>
                          <w:sz w:val="22"/>
                        </w:rPr>
                        <w:t>別紙</w:t>
                      </w:r>
                    </w:p>
                  </w:txbxContent>
                </v:textbox>
                <w10:wrap anchorx="margin"/>
              </v:shape>
            </w:pict>
          </mc:Fallback>
        </mc:AlternateContent>
      </w:r>
      <w:r>
        <w:rPr>
          <w:rFonts w:asciiTheme="majorEastAsia" w:eastAsiaTheme="majorEastAsia" w:hAnsiTheme="majorEastAsia" w:hint="eastAsia"/>
          <w:b/>
        </w:rPr>
        <w:t>令和７年度「第３回個別最適な学びと協働的な学びの一体的な充実に向けた教職員研修（実践編①）」</w:t>
      </w:r>
    </w:p>
    <w:p w14:paraId="54656B99" w14:textId="3F17DC33" w:rsidR="006438FB" w:rsidRDefault="006438FB" w:rsidP="00D70E74">
      <w:pPr>
        <w:jc w:val="center"/>
        <w:rPr>
          <w:rFonts w:asciiTheme="majorEastAsia" w:eastAsiaTheme="majorEastAsia" w:hAnsiTheme="majorEastAsia"/>
          <w:b/>
        </w:rPr>
      </w:pPr>
      <w:r>
        <w:rPr>
          <w:rFonts w:asciiTheme="majorEastAsia" w:eastAsiaTheme="majorEastAsia" w:hAnsiTheme="majorEastAsia" w:hint="eastAsia"/>
          <w:b/>
        </w:rPr>
        <w:t>開催要項</w:t>
      </w:r>
    </w:p>
    <w:p w14:paraId="4E86E9A4" w14:textId="77777777" w:rsidR="001E5754" w:rsidRPr="00D70E74" w:rsidRDefault="001E5754"/>
    <w:p w14:paraId="28BE1AF6" w14:textId="77777777" w:rsidR="001E5754" w:rsidRDefault="006A2BC7">
      <w:pPr>
        <w:spacing w:line="320" w:lineRule="exact"/>
        <w:rPr>
          <w:rFonts w:asciiTheme="majorEastAsia" w:eastAsiaTheme="majorEastAsia" w:hAnsiTheme="majorEastAsia"/>
        </w:rPr>
      </w:pPr>
      <w:r>
        <w:rPr>
          <w:rFonts w:asciiTheme="majorEastAsia" w:eastAsiaTheme="majorEastAsia" w:hAnsiTheme="majorEastAsia" w:hint="eastAsia"/>
        </w:rPr>
        <w:t>１　趣旨</w:t>
      </w:r>
    </w:p>
    <w:p w14:paraId="3B8D39CB" w14:textId="100DFCD7" w:rsidR="00D70E74" w:rsidRPr="00D70E74" w:rsidRDefault="00D70E74" w:rsidP="00D70E74">
      <w:pPr>
        <w:spacing w:line="320" w:lineRule="exact"/>
        <w:ind w:leftChars="100" w:left="210" w:firstLineChars="100" w:firstLine="210"/>
      </w:pPr>
      <w:r w:rsidRPr="00D70E74">
        <w:rPr>
          <w:rFonts w:hint="eastAsia"/>
        </w:rPr>
        <w:t>「主体的な学び」の実現に向け、授業参観・協議等を実施し、各学校における個別最適な学びと協働的な学びの一体的な充実に向けた取組を推進する。</w:t>
      </w:r>
    </w:p>
    <w:p w14:paraId="16DA296D" w14:textId="77777777" w:rsidR="001E5754" w:rsidRDefault="001E5754">
      <w:pPr>
        <w:spacing w:line="320" w:lineRule="exact"/>
      </w:pPr>
    </w:p>
    <w:p w14:paraId="4A73E6CE" w14:textId="77777777" w:rsidR="001E5754" w:rsidRDefault="006A2BC7">
      <w:pPr>
        <w:spacing w:line="320" w:lineRule="exact"/>
        <w:rPr>
          <w:rFonts w:asciiTheme="majorEastAsia" w:eastAsiaTheme="majorEastAsia" w:hAnsiTheme="majorEastAsia"/>
        </w:rPr>
      </w:pPr>
      <w:r>
        <w:rPr>
          <w:rFonts w:asciiTheme="majorEastAsia" w:eastAsiaTheme="majorEastAsia" w:hAnsiTheme="majorEastAsia"/>
        </w:rPr>
        <w:t>２　主催</w:t>
      </w:r>
    </w:p>
    <w:p w14:paraId="5B6A4D1E" w14:textId="77777777" w:rsidR="001E5754" w:rsidRDefault="006A2BC7">
      <w:pPr>
        <w:spacing w:line="320" w:lineRule="exact"/>
        <w:rPr>
          <w:rFonts w:asciiTheme="minorEastAsia" w:hAnsiTheme="minorEastAsia"/>
        </w:rPr>
      </w:pPr>
      <w:r>
        <w:rPr>
          <w:rFonts w:asciiTheme="majorEastAsia" w:eastAsiaTheme="majorEastAsia" w:hAnsiTheme="majorEastAsia"/>
        </w:rPr>
        <w:t xml:space="preserve">　　</w:t>
      </w:r>
      <w:r>
        <w:rPr>
          <w:rFonts w:asciiTheme="minorEastAsia" w:hAnsiTheme="minorEastAsia"/>
        </w:rPr>
        <w:t>広島県教育委員会</w:t>
      </w:r>
    </w:p>
    <w:p w14:paraId="181D6166" w14:textId="77777777" w:rsidR="001E5754" w:rsidRDefault="001E5754">
      <w:pPr>
        <w:spacing w:line="320" w:lineRule="exact"/>
      </w:pPr>
    </w:p>
    <w:p w14:paraId="3A2E564E" w14:textId="77777777" w:rsidR="001E5754" w:rsidRDefault="006A2BC7">
      <w:pPr>
        <w:spacing w:line="320" w:lineRule="exact"/>
        <w:rPr>
          <w:rFonts w:asciiTheme="majorEastAsia" w:eastAsiaTheme="majorEastAsia" w:hAnsiTheme="majorEastAsia"/>
        </w:rPr>
      </w:pPr>
      <w:r>
        <w:rPr>
          <w:rFonts w:asciiTheme="majorEastAsia" w:eastAsiaTheme="majorEastAsia" w:hAnsiTheme="majorEastAsia" w:hint="eastAsia"/>
        </w:rPr>
        <w:t>３　日時</w:t>
      </w:r>
    </w:p>
    <w:p w14:paraId="22AFF6AC" w14:textId="6964D29D" w:rsidR="001E5754" w:rsidRDefault="006A2BC7" w:rsidP="008C3548">
      <w:pPr>
        <w:spacing w:line="320" w:lineRule="exact"/>
        <w:ind w:left="430"/>
        <w:rPr>
          <w:rFonts w:asciiTheme="minorEastAsia" w:hAnsiTheme="minorEastAsia"/>
        </w:rPr>
      </w:pPr>
      <w:r>
        <w:rPr>
          <w:rFonts w:asciiTheme="minorEastAsia" w:hAnsiTheme="minorEastAsia" w:hint="eastAsia"/>
        </w:rPr>
        <w:t>令和７年</w:t>
      </w:r>
      <w:r w:rsidR="00D70E74">
        <w:rPr>
          <w:rFonts w:asciiTheme="minorEastAsia" w:hAnsiTheme="minorEastAsia" w:hint="eastAsia"/>
        </w:rPr>
        <w:t>９</w:t>
      </w:r>
      <w:r>
        <w:rPr>
          <w:rFonts w:asciiTheme="minorEastAsia" w:hAnsiTheme="minorEastAsia" w:hint="eastAsia"/>
        </w:rPr>
        <w:t>月</w:t>
      </w:r>
      <w:r w:rsidR="00D70E74">
        <w:rPr>
          <w:rFonts w:asciiTheme="minorEastAsia" w:hAnsiTheme="minorEastAsia" w:hint="eastAsia"/>
        </w:rPr>
        <w:t>30</w:t>
      </w:r>
      <w:r>
        <w:rPr>
          <w:rFonts w:asciiTheme="minorEastAsia" w:hAnsiTheme="minorEastAsia" w:hint="eastAsia"/>
        </w:rPr>
        <w:t>日（</w:t>
      </w:r>
      <w:r w:rsidR="00D70E74">
        <w:rPr>
          <w:rFonts w:asciiTheme="minorEastAsia" w:hAnsiTheme="minorEastAsia" w:hint="eastAsia"/>
        </w:rPr>
        <w:t>火</w:t>
      </w:r>
      <w:r>
        <w:rPr>
          <w:rFonts w:asciiTheme="minorEastAsia" w:hAnsiTheme="minorEastAsia" w:hint="eastAsia"/>
        </w:rPr>
        <w:t>）</w:t>
      </w:r>
      <w:r>
        <w:rPr>
          <w:rFonts w:asciiTheme="minorEastAsia" w:hAnsiTheme="minorEastAsia"/>
        </w:rPr>
        <w:t>1</w:t>
      </w:r>
      <w:r>
        <w:rPr>
          <w:rFonts w:asciiTheme="minorEastAsia" w:hAnsiTheme="minorEastAsia" w:hint="eastAsia"/>
        </w:rPr>
        <w:t>3時0</w:t>
      </w:r>
      <w:r w:rsidR="00D70E74">
        <w:rPr>
          <w:rFonts w:asciiTheme="minorEastAsia" w:hAnsiTheme="minorEastAsia" w:hint="eastAsia"/>
        </w:rPr>
        <w:t>0</w:t>
      </w:r>
      <w:r>
        <w:rPr>
          <w:rFonts w:asciiTheme="minorEastAsia" w:hAnsiTheme="minorEastAsia" w:hint="eastAsia"/>
        </w:rPr>
        <w:t>分～1</w:t>
      </w:r>
      <w:r>
        <w:rPr>
          <w:rFonts w:asciiTheme="minorEastAsia" w:hAnsiTheme="minorEastAsia"/>
        </w:rPr>
        <w:t>6</w:t>
      </w:r>
      <w:r>
        <w:rPr>
          <w:rFonts w:asciiTheme="minorEastAsia" w:hAnsiTheme="minorEastAsia" w:hint="eastAsia"/>
        </w:rPr>
        <w:t>時</w:t>
      </w:r>
      <w:r>
        <w:rPr>
          <w:rFonts w:asciiTheme="minorEastAsia" w:hAnsiTheme="minorEastAsia"/>
        </w:rPr>
        <w:t>30分</w:t>
      </w:r>
      <w:r w:rsidR="008C3548">
        <w:rPr>
          <w:rFonts w:asciiTheme="minorEastAsia" w:hAnsiTheme="minorEastAsia" w:hint="eastAsia"/>
        </w:rPr>
        <w:t xml:space="preserve">　　</w:t>
      </w:r>
      <w:r>
        <w:rPr>
          <w:rFonts w:asciiTheme="minorEastAsia" w:hAnsiTheme="minorEastAsia"/>
        </w:rPr>
        <w:t>※受付は</w:t>
      </w:r>
      <w:r>
        <w:rPr>
          <w:rFonts w:asciiTheme="minorEastAsia" w:hAnsiTheme="minorEastAsia" w:hint="eastAsia"/>
        </w:rPr>
        <w:t>12</w:t>
      </w:r>
      <w:r>
        <w:rPr>
          <w:rFonts w:asciiTheme="minorEastAsia" w:hAnsiTheme="minorEastAsia"/>
        </w:rPr>
        <w:t>時</w:t>
      </w:r>
      <w:r w:rsidR="00AB29FA">
        <w:rPr>
          <w:rFonts w:asciiTheme="minorEastAsia" w:hAnsiTheme="minorEastAsia" w:hint="eastAsia"/>
        </w:rPr>
        <w:t>40</w:t>
      </w:r>
      <w:r>
        <w:rPr>
          <w:rFonts w:asciiTheme="minorEastAsia" w:hAnsiTheme="minorEastAsia"/>
        </w:rPr>
        <w:t>分より行います。</w:t>
      </w:r>
    </w:p>
    <w:p w14:paraId="5396E91E" w14:textId="77777777" w:rsidR="001E5754" w:rsidRPr="00D70E74" w:rsidRDefault="001E5754">
      <w:pPr>
        <w:spacing w:line="320" w:lineRule="exact"/>
        <w:rPr>
          <w:rFonts w:asciiTheme="minorEastAsia" w:hAnsiTheme="minorEastAsia"/>
        </w:rPr>
      </w:pPr>
    </w:p>
    <w:p w14:paraId="5F7A0C6C" w14:textId="77777777" w:rsidR="001E5754" w:rsidRDefault="006A2BC7">
      <w:pPr>
        <w:spacing w:line="320" w:lineRule="exact"/>
        <w:rPr>
          <w:rFonts w:asciiTheme="majorEastAsia" w:eastAsiaTheme="majorEastAsia" w:hAnsiTheme="majorEastAsia"/>
        </w:rPr>
      </w:pPr>
      <w:r>
        <w:rPr>
          <w:rFonts w:asciiTheme="majorEastAsia" w:eastAsiaTheme="majorEastAsia" w:hAnsiTheme="majorEastAsia"/>
        </w:rPr>
        <w:t>４　会場</w:t>
      </w:r>
    </w:p>
    <w:p w14:paraId="683B73FB" w14:textId="57329DF8" w:rsidR="001E5754" w:rsidRDefault="006A2BC7">
      <w:pPr>
        <w:spacing w:line="320" w:lineRule="exact"/>
        <w:rPr>
          <w:rFonts w:asciiTheme="minorEastAsia" w:hAnsiTheme="minorEastAsia"/>
        </w:rPr>
      </w:pPr>
      <w:r>
        <w:rPr>
          <w:rFonts w:asciiTheme="majorEastAsia" w:eastAsiaTheme="majorEastAsia" w:hAnsiTheme="majorEastAsia"/>
        </w:rPr>
        <w:t xml:space="preserve">　　</w:t>
      </w:r>
      <w:r w:rsidR="00D70E74">
        <w:rPr>
          <w:rFonts w:asciiTheme="minorEastAsia" w:hAnsiTheme="minorEastAsia" w:hint="eastAsia"/>
        </w:rPr>
        <w:t>東広島市立磯松中学校</w:t>
      </w:r>
      <w:r>
        <w:rPr>
          <w:rFonts w:asciiTheme="minorEastAsia" w:hAnsiTheme="minorEastAsia" w:hint="eastAsia"/>
        </w:rPr>
        <w:t>（</w:t>
      </w:r>
      <w:r w:rsidR="00D70E74">
        <w:rPr>
          <w:rFonts w:asciiTheme="minorEastAsia" w:hAnsiTheme="minorEastAsia" w:hint="eastAsia"/>
        </w:rPr>
        <w:t>東広島市八本松町正力</w:t>
      </w:r>
      <w:r w:rsidR="00477A52">
        <w:rPr>
          <w:rFonts w:asciiTheme="minorEastAsia" w:hAnsiTheme="minorEastAsia" w:hint="eastAsia"/>
        </w:rPr>
        <w:t>10</w:t>
      </w:r>
      <w:r w:rsidR="00D70E74">
        <w:rPr>
          <w:rFonts w:asciiTheme="minorEastAsia" w:hAnsiTheme="minorEastAsia" w:hint="eastAsia"/>
        </w:rPr>
        <w:t>666-１</w:t>
      </w:r>
      <w:r>
        <w:rPr>
          <w:rFonts w:asciiTheme="minorEastAsia" w:hAnsiTheme="minorEastAsia" w:hint="eastAsia"/>
        </w:rPr>
        <w:t>）</w:t>
      </w:r>
    </w:p>
    <w:p w14:paraId="4BDD61D7" w14:textId="77777777" w:rsidR="001E5754" w:rsidRDefault="006A2BC7">
      <w:pPr>
        <w:spacing w:line="320" w:lineRule="exact"/>
        <w:rPr>
          <w:rFonts w:asciiTheme="minorEastAsia" w:hAnsiTheme="minorEastAsia"/>
        </w:rPr>
      </w:pPr>
      <w:r>
        <w:rPr>
          <w:rFonts w:asciiTheme="minorEastAsia" w:hAnsiTheme="minorEastAsia"/>
        </w:rPr>
        <w:t xml:space="preserve">　　※令和</w:t>
      </w:r>
      <w:r>
        <w:rPr>
          <w:rFonts w:asciiTheme="minorEastAsia" w:hAnsiTheme="minorEastAsia" w:hint="eastAsia"/>
        </w:rPr>
        <w:t>５</w:t>
      </w:r>
      <w:r>
        <w:rPr>
          <w:rFonts w:asciiTheme="minorEastAsia" w:hAnsiTheme="minorEastAsia"/>
        </w:rPr>
        <w:t>年度</w:t>
      </w:r>
      <w:r>
        <w:rPr>
          <w:rFonts w:asciiTheme="minorEastAsia" w:hAnsiTheme="minorEastAsia" w:hint="eastAsia"/>
        </w:rPr>
        <w:t>特別支援教育の考え方を生かした個別最適な学び推進プロジェクト</w:t>
      </w:r>
      <w:r>
        <w:rPr>
          <w:rFonts w:asciiTheme="minorEastAsia" w:hAnsiTheme="minorEastAsia"/>
        </w:rPr>
        <w:t>校</w:t>
      </w:r>
    </w:p>
    <w:p w14:paraId="06FF400A" w14:textId="77777777" w:rsidR="001E5754" w:rsidRDefault="001E5754">
      <w:pPr>
        <w:spacing w:line="320" w:lineRule="exact"/>
        <w:rPr>
          <w:rFonts w:asciiTheme="majorEastAsia" w:eastAsiaTheme="majorEastAsia" w:hAnsiTheme="majorEastAsia"/>
        </w:rPr>
      </w:pPr>
    </w:p>
    <w:p w14:paraId="09486553" w14:textId="77777777" w:rsidR="001E5754" w:rsidRDefault="006A2BC7">
      <w:pPr>
        <w:spacing w:line="320" w:lineRule="exact"/>
        <w:rPr>
          <w:rFonts w:asciiTheme="majorEastAsia" w:eastAsiaTheme="majorEastAsia" w:hAnsiTheme="majorEastAsia"/>
        </w:rPr>
      </w:pPr>
      <w:r>
        <w:rPr>
          <w:rFonts w:asciiTheme="majorEastAsia" w:eastAsiaTheme="majorEastAsia" w:hAnsiTheme="majorEastAsia" w:hint="eastAsia"/>
        </w:rPr>
        <w:t>５　参加対象者</w:t>
      </w:r>
    </w:p>
    <w:p w14:paraId="3963E2A4" w14:textId="77777777" w:rsidR="001E5754" w:rsidRDefault="006A2BC7">
      <w:pPr>
        <w:spacing w:line="320" w:lineRule="exact"/>
        <w:ind w:firstLineChars="200" w:firstLine="420"/>
        <w:rPr>
          <w:rFonts w:asciiTheme="minorEastAsia" w:hAnsiTheme="minorEastAsia"/>
        </w:rPr>
      </w:pPr>
      <w:r>
        <w:rPr>
          <w:rFonts w:asciiTheme="minorEastAsia" w:hAnsiTheme="minorEastAsia" w:hint="eastAsia"/>
        </w:rPr>
        <w:t>県内公立学校教職員、県教育委員会及び市町教育委員会職員（広島市を除く）</w:t>
      </w:r>
    </w:p>
    <w:p w14:paraId="47FA7DFA" w14:textId="77777777" w:rsidR="001E5754" w:rsidRDefault="001E5754">
      <w:pPr>
        <w:snapToGrid w:val="0"/>
        <w:spacing w:line="320" w:lineRule="exact"/>
        <w:rPr>
          <w:rFonts w:asciiTheme="minorEastAsia" w:hAnsiTheme="minorEastAsia"/>
        </w:rPr>
      </w:pPr>
    </w:p>
    <w:p w14:paraId="6FBFB5D6" w14:textId="77777777" w:rsidR="001E5754" w:rsidRDefault="006A2BC7">
      <w:pPr>
        <w:snapToGrid w:val="0"/>
        <w:spacing w:line="320" w:lineRule="exact"/>
        <w:rPr>
          <w:rFonts w:asciiTheme="majorEastAsia" w:eastAsiaTheme="majorEastAsia" w:hAnsiTheme="majorEastAsia"/>
        </w:rPr>
      </w:pPr>
      <w:r>
        <w:rPr>
          <w:rFonts w:asciiTheme="majorEastAsia" w:eastAsiaTheme="majorEastAsia" w:hAnsiTheme="majorEastAsia"/>
        </w:rPr>
        <w:t>６　募集定員</w:t>
      </w:r>
    </w:p>
    <w:p w14:paraId="28AFC0AA" w14:textId="60D5BA19" w:rsidR="001E5754" w:rsidRDefault="006A2BC7">
      <w:pPr>
        <w:snapToGrid w:val="0"/>
        <w:spacing w:line="320" w:lineRule="exact"/>
        <w:ind w:firstLineChars="200" w:firstLine="420"/>
        <w:rPr>
          <w:rFonts w:asciiTheme="minorEastAsia" w:hAnsiTheme="minorEastAsia"/>
        </w:rPr>
      </w:pPr>
      <w:r>
        <w:rPr>
          <w:rFonts w:asciiTheme="minorEastAsia" w:hAnsiTheme="minorEastAsia" w:hint="eastAsia"/>
        </w:rPr>
        <w:t>40</w:t>
      </w:r>
      <w:r>
        <w:rPr>
          <w:rFonts w:asciiTheme="minorEastAsia" w:hAnsiTheme="minorEastAsia"/>
        </w:rPr>
        <w:t>名</w:t>
      </w:r>
    </w:p>
    <w:p w14:paraId="797EFF37" w14:textId="77777777" w:rsidR="001E5754" w:rsidRDefault="001E5754">
      <w:pPr>
        <w:spacing w:line="320" w:lineRule="exact"/>
        <w:rPr>
          <w:rFonts w:asciiTheme="minorEastAsia" w:hAnsiTheme="minorEastAsia"/>
        </w:rPr>
      </w:pPr>
    </w:p>
    <w:p w14:paraId="1811C96F" w14:textId="77777777" w:rsidR="001E5754" w:rsidRDefault="006A2BC7">
      <w:pPr>
        <w:spacing w:line="320" w:lineRule="exact"/>
        <w:rPr>
          <w:rFonts w:asciiTheme="majorEastAsia" w:eastAsiaTheme="majorEastAsia" w:hAnsiTheme="majorEastAsia"/>
        </w:rPr>
      </w:pPr>
      <w:r>
        <w:rPr>
          <w:rFonts w:asciiTheme="majorEastAsia" w:eastAsiaTheme="majorEastAsia" w:hAnsiTheme="majorEastAsia" w:hint="eastAsia"/>
        </w:rPr>
        <w:t>７　内容</w:t>
      </w:r>
    </w:p>
    <w:tbl>
      <w:tblPr>
        <w:tblStyle w:val="af7"/>
        <w:tblW w:w="9742" w:type="dxa"/>
        <w:tblLayout w:type="fixed"/>
        <w:tblLook w:val="04A0" w:firstRow="1" w:lastRow="0" w:firstColumn="1" w:lastColumn="0" w:noHBand="0" w:noVBand="1"/>
      </w:tblPr>
      <w:tblGrid>
        <w:gridCol w:w="1623"/>
        <w:gridCol w:w="1491"/>
        <w:gridCol w:w="1134"/>
        <w:gridCol w:w="850"/>
        <w:gridCol w:w="3261"/>
        <w:gridCol w:w="1383"/>
      </w:tblGrid>
      <w:tr w:rsidR="001E5754" w14:paraId="6F5ABF3E" w14:textId="77777777">
        <w:tc>
          <w:tcPr>
            <w:tcW w:w="1623" w:type="dxa"/>
          </w:tcPr>
          <w:p w14:paraId="7D6962E4" w14:textId="77777777" w:rsidR="001E5754" w:rsidRDefault="006A2BC7">
            <w:pPr>
              <w:spacing w:line="320" w:lineRule="exact"/>
              <w:rPr>
                <w:rFonts w:ascii="ＭＳ 明朝" w:eastAsia="ＭＳ 明朝" w:hAnsi="ＭＳ 明朝"/>
              </w:rPr>
            </w:pPr>
            <w:r>
              <w:rPr>
                <w:rFonts w:ascii="ＭＳ 明朝" w:eastAsia="ＭＳ 明朝" w:hAnsi="ＭＳ 明朝" w:hint="eastAsia"/>
              </w:rPr>
              <w:t>実施日</w:t>
            </w:r>
          </w:p>
        </w:tc>
        <w:tc>
          <w:tcPr>
            <w:tcW w:w="1491" w:type="dxa"/>
          </w:tcPr>
          <w:p w14:paraId="4F03AE2D" w14:textId="77777777" w:rsidR="001E5754" w:rsidRDefault="006A2BC7">
            <w:pPr>
              <w:spacing w:line="320" w:lineRule="exact"/>
              <w:rPr>
                <w:rFonts w:ascii="ＭＳ 明朝" w:eastAsia="ＭＳ 明朝" w:hAnsi="ＭＳ 明朝"/>
              </w:rPr>
            </w:pPr>
            <w:r>
              <w:rPr>
                <w:rFonts w:ascii="ＭＳ 明朝" w:eastAsia="ＭＳ 明朝" w:hAnsi="ＭＳ 明朝" w:hint="eastAsia"/>
              </w:rPr>
              <w:t>日程</w:t>
            </w:r>
          </w:p>
        </w:tc>
        <w:tc>
          <w:tcPr>
            <w:tcW w:w="6628" w:type="dxa"/>
            <w:gridSpan w:val="4"/>
          </w:tcPr>
          <w:p w14:paraId="5B3DDD2C" w14:textId="77777777" w:rsidR="001E5754" w:rsidRDefault="006A2BC7">
            <w:pPr>
              <w:spacing w:line="320" w:lineRule="exact"/>
              <w:rPr>
                <w:rFonts w:ascii="ＭＳ 明朝" w:eastAsia="ＭＳ 明朝" w:hAnsi="ＭＳ 明朝"/>
              </w:rPr>
            </w:pPr>
            <w:r>
              <w:rPr>
                <w:rFonts w:ascii="ＭＳ 明朝" w:eastAsia="ＭＳ 明朝" w:hAnsi="ＭＳ 明朝" w:hint="eastAsia"/>
              </w:rPr>
              <w:t>研修内容等</w:t>
            </w:r>
          </w:p>
        </w:tc>
      </w:tr>
      <w:tr w:rsidR="001E5754" w14:paraId="56D59A07" w14:textId="77777777">
        <w:tc>
          <w:tcPr>
            <w:tcW w:w="1623" w:type="dxa"/>
            <w:vMerge w:val="restart"/>
          </w:tcPr>
          <w:p w14:paraId="07679AB3" w14:textId="77777777" w:rsidR="001E5754" w:rsidRDefault="006A2BC7">
            <w:pPr>
              <w:spacing w:line="320" w:lineRule="exact"/>
              <w:rPr>
                <w:rFonts w:ascii="ＭＳ 明朝" w:eastAsia="ＭＳ 明朝" w:hAnsi="ＭＳ 明朝"/>
              </w:rPr>
            </w:pPr>
            <w:r>
              <w:rPr>
                <w:rFonts w:ascii="ＭＳ 明朝" w:eastAsia="ＭＳ 明朝" w:hAnsi="ＭＳ 明朝" w:hint="eastAsia"/>
              </w:rPr>
              <w:t>令和７年</w:t>
            </w:r>
          </w:p>
          <w:p w14:paraId="2CA66B2B" w14:textId="4145F3C6" w:rsidR="001E5754" w:rsidRDefault="00D70E74">
            <w:pPr>
              <w:spacing w:line="320" w:lineRule="exact"/>
              <w:rPr>
                <w:rFonts w:ascii="ＭＳ 明朝" w:eastAsia="ＭＳ 明朝" w:hAnsi="ＭＳ 明朝"/>
              </w:rPr>
            </w:pPr>
            <w:r>
              <w:rPr>
                <w:rFonts w:ascii="ＭＳ 明朝" w:eastAsia="ＭＳ 明朝" w:hAnsi="ＭＳ 明朝" w:hint="eastAsia"/>
              </w:rPr>
              <w:t>９</w:t>
            </w:r>
            <w:r w:rsidR="006A2BC7">
              <w:rPr>
                <w:rFonts w:ascii="ＭＳ 明朝" w:eastAsia="ＭＳ 明朝" w:hAnsi="ＭＳ 明朝" w:hint="eastAsia"/>
              </w:rPr>
              <w:t>月</w:t>
            </w:r>
            <w:r>
              <w:rPr>
                <w:rFonts w:ascii="ＭＳ 明朝" w:eastAsia="ＭＳ 明朝" w:hAnsi="ＭＳ 明朝" w:hint="eastAsia"/>
              </w:rPr>
              <w:t>30</w:t>
            </w:r>
            <w:r w:rsidR="006A2BC7">
              <w:rPr>
                <w:rFonts w:ascii="ＭＳ 明朝" w:eastAsia="ＭＳ 明朝" w:hAnsi="ＭＳ 明朝" w:hint="eastAsia"/>
              </w:rPr>
              <w:t>日（</w:t>
            </w:r>
            <w:r>
              <w:rPr>
                <w:rFonts w:ascii="ＭＳ 明朝" w:eastAsia="ＭＳ 明朝" w:hAnsi="ＭＳ 明朝" w:hint="eastAsia"/>
              </w:rPr>
              <w:t>火</w:t>
            </w:r>
            <w:r w:rsidR="006A2BC7">
              <w:rPr>
                <w:rFonts w:ascii="ＭＳ 明朝" w:eastAsia="ＭＳ 明朝" w:hAnsi="ＭＳ 明朝" w:hint="eastAsia"/>
              </w:rPr>
              <w:t>）</w:t>
            </w:r>
          </w:p>
        </w:tc>
        <w:tc>
          <w:tcPr>
            <w:tcW w:w="1491" w:type="dxa"/>
          </w:tcPr>
          <w:p w14:paraId="076A158F" w14:textId="35326014" w:rsidR="001E5754" w:rsidRDefault="006A2BC7">
            <w:pPr>
              <w:spacing w:line="320" w:lineRule="exact"/>
              <w:rPr>
                <w:rFonts w:ascii="ＭＳ 明朝" w:eastAsia="ＭＳ 明朝" w:hAnsi="ＭＳ 明朝"/>
              </w:rPr>
            </w:pPr>
            <w:r>
              <w:rPr>
                <w:rFonts w:ascii="ＭＳ 明朝" w:eastAsia="ＭＳ 明朝" w:hAnsi="ＭＳ 明朝" w:hint="eastAsia"/>
              </w:rPr>
              <w:t>1</w:t>
            </w:r>
            <w:r w:rsidR="00D70E74">
              <w:rPr>
                <w:rFonts w:ascii="ＭＳ 明朝" w:eastAsia="ＭＳ 明朝" w:hAnsi="ＭＳ 明朝" w:hint="eastAsia"/>
              </w:rPr>
              <w:t>2</w:t>
            </w:r>
            <w:r>
              <w:rPr>
                <w:rFonts w:ascii="ＭＳ 明朝" w:eastAsia="ＭＳ 明朝" w:hAnsi="ＭＳ 明朝" w:hint="eastAsia"/>
              </w:rPr>
              <w:t>:</w:t>
            </w:r>
            <w:r w:rsidR="00AB29FA">
              <w:rPr>
                <w:rFonts w:ascii="ＭＳ 明朝" w:eastAsia="ＭＳ 明朝" w:hAnsi="ＭＳ 明朝" w:hint="eastAsia"/>
              </w:rPr>
              <w:t>40</w:t>
            </w:r>
            <w:r>
              <w:rPr>
                <w:rFonts w:ascii="ＭＳ 明朝" w:eastAsia="ＭＳ 明朝" w:hAnsi="ＭＳ 明朝" w:hint="eastAsia"/>
              </w:rPr>
              <w:t>～13:0</w:t>
            </w:r>
            <w:r w:rsidR="00D70E74">
              <w:rPr>
                <w:rFonts w:ascii="ＭＳ 明朝" w:eastAsia="ＭＳ 明朝" w:hAnsi="ＭＳ 明朝" w:hint="eastAsia"/>
              </w:rPr>
              <w:t>0</w:t>
            </w:r>
          </w:p>
        </w:tc>
        <w:tc>
          <w:tcPr>
            <w:tcW w:w="6628" w:type="dxa"/>
            <w:gridSpan w:val="4"/>
          </w:tcPr>
          <w:p w14:paraId="0BC9C6A0" w14:textId="77777777" w:rsidR="001E5754" w:rsidRDefault="006A2BC7">
            <w:pPr>
              <w:spacing w:line="320" w:lineRule="exact"/>
              <w:rPr>
                <w:rFonts w:ascii="ＭＳ 明朝" w:eastAsia="ＭＳ 明朝" w:hAnsi="ＭＳ 明朝"/>
              </w:rPr>
            </w:pPr>
            <w:r>
              <w:rPr>
                <w:rFonts w:ascii="ＭＳ 明朝" w:eastAsia="ＭＳ 明朝" w:hAnsi="ＭＳ 明朝" w:hint="eastAsia"/>
              </w:rPr>
              <w:t>受付</w:t>
            </w:r>
          </w:p>
        </w:tc>
      </w:tr>
      <w:tr w:rsidR="001E5754" w14:paraId="1B61A2AE" w14:textId="77777777">
        <w:tc>
          <w:tcPr>
            <w:tcW w:w="1623" w:type="dxa"/>
            <w:vMerge/>
          </w:tcPr>
          <w:p w14:paraId="5B82D755" w14:textId="77777777" w:rsidR="001E5754" w:rsidRDefault="001E5754">
            <w:pPr>
              <w:spacing w:line="320" w:lineRule="exact"/>
              <w:rPr>
                <w:rFonts w:ascii="ＭＳ 明朝" w:eastAsia="ＭＳ 明朝" w:hAnsi="ＭＳ 明朝"/>
              </w:rPr>
            </w:pPr>
          </w:p>
        </w:tc>
        <w:tc>
          <w:tcPr>
            <w:tcW w:w="1491" w:type="dxa"/>
          </w:tcPr>
          <w:p w14:paraId="458BBB15" w14:textId="54C5DDFA" w:rsidR="001E5754" w:rsidRDefault="006A2BC7">
            <w:pPr>
              <w:spacing w:line="320" w:lineRule="exact"/>
              <w:rPr>
                <w:rFonts w:ascii="ＭＳ 明朝" w:eastAsia="ＭＳ 明朝" w:hAnsi="ＭＳ 明朝"/>
              </w:rPr>
            </w:pPr>
            <w:r>
              <w:rPr>
                <w:rFonts w:ascii="ＭＳ 明朝" w:eastAsia="ＭＳ 明朝" w:hAnsi="ＭＳ 明朝" w:hint="eastAsia"/>
              </w:rPr>
              <w:t>13:0</w:t>
            </w:r>
            <w:r w:rsidR="00D70E74">
              <w:rPr>
                <w:rFonts w:ascii="ＭＳ 明朝" w:eastAsia="ＭＳ 明朝" w:hAnsi="ＭＳ 明朝" w:hint="eastAsia"/>
              </w:rPr>
              <w:t>0</w:t>
            </w:r>
            <w:r>
              <w:rPr>
                <w:rFonts w:ascii="ＭＳ 明朝" w:eastAsia="ＭＳ 明朝" w:hAnsi="ＭＳ 明朝" w:hint="eastAsia"/>
              </w:rPr>
              <w:t>～13:</w:t>
            </w:r>
            <w:r w:rsidR="00D70E74">
              <w:rPr>
                <w:rFonts w:ascii="ＭＳ 明朝" w:eastAsia="ＭＳ 明朝" w:hAnsi="ＭＳ 明朝" w:hint="eastAsia"/>
              </w:rPr>
              <w:t>20</w:t>
            </w:r>
          </w:p>
        </w:tc>
        <w:tc>
          <w:tcPr>
            <w:tcW w:w="6628" w:type="dxa"/>
            <w:gridSpan w:val="4"/>
          </w:tcPr>
          <w:p w14:paraId="1C95015A" w14:textId="4B552075" w:rsidR="001E5754" w:rsidRDefault="00D70E74">
            <w:pPr>
              <w:spacing w:line="320" w:lineRule="exact"/>
              <w:rPr>
                <w:rFonts w:ascii="ＭＳ 明朝" w:eastAsia="ＭＳ 明朝" w:hAnsi="ＭＳ 明朝"/>
              </w:rPr>
            </w:pPr>
            <w:r>
              <w:rPr>
                <w:rFonts w:ascii="ＭＳ 明朝" w:eastAsia="ＭＳ 明朝" w:hAnsi="ＭＳ 明朝" w:hint="eastAsia"/>
              </w:rPr>
              <w:t>オリエンテーション・県の取組説明</w:t>
            </w:r>
          </w:p>
        </w:tc>
      </w:tr>
      <w:tr w:rsidR="001E5754" w14:paraId="0496B687" w14:textId="77777777">
        <w:tc>
          <w:tcPr>
            <w:tcW w:w="1623" w:type="dxa"/>
            <w:vMerge/>
          </w:tcPr>
          <w:p w14:paraId="0BAA9D8B" w14:textId="77777777" w:rsidR="001E5754" w:rsidRDefault="001E5754">
            <w:pPr>
              <w:spacing w:line="320" w:lineRule="exact"/>
              <w:rPr>
                <w:rFonts w:ascii="ＭＳ 明朝" w:eastAsia="ＭＳ 明朝" w:hAnsi="ＭＳ 明朝"/>
              </w:rPr>
            </w:pPr>
          </w:p>
        </w:tc>
        <w:tc>
          <w:tcPr>
            <w:tcW w:w="1491" w:type="dxa"/>
          </w:tcPr>
          <w:p w14:paraId="2B6A970B" w14:textId="2271D97E" w:rsidR="001E5754" w:rsidRDefault="006A2BC7">
            <w:pPr>
              <w:spacing w:line="320" w:lineRule="exact"/>
              <w:rPr>
                <w:rFonts w:ascii="ＭＳ 明朝" w:eastAsia="ＭＳ 明朝" w:hAnsi="ＭＳ 明朝"/>
              </w:rPr>
            </w:pPr>
            <w:r>
              <w:rPr>
                <w:rFonts w:ascii="ＭＳ 明朝" w:eastAsia="ＭＳ 明朝" w:hAnsi="ＭＳ 明朝" w:hint="eastAsia"/>
              </w:rPr>
              <w:t>13:</w:t>
            </w:r>
            <w:r w:rsidR="00D70E74">
              <w:rPr>
                <w:rFonts w:ascii="ＭＳ 明朝" w:eastAsia="ＭＳ 明朝" w:hAnsi="ＭＳ 明朝" w:hint="eastAsia"/>
              </w:rPr>
              <w:t>20</w:t>
            </w:r>
            <w:r>
              <w:rPr>
                <w:rFonts w:ascii="ＭＳ 明朝" w:eastAsia="ＭＳ 明朝" w:hAnsi="ＭＳ 明朝" w:hint="eastAsia"/>
              </w:rPr>
              <w:t>～13:</w:t>
            </w:r>
            <w:r w:rsidR="00D70E74">
              <w:rPr>
                <w:rFonts w:ascii="ＭＳ 明朝" w:eastAsia="ＭＳ 明朝" w:hAnsi="ＭＳ 明朝" w:hint="eastAsia"/>
              </w:rPr>
              <w:t>30</w:t>
            </w:r>
          </w:p>
        </w:tc>
        <w:tc>
          <w:tcPr>
            <w:tcW w:w="6628" w:type="dxa"/>
            <w:gridSpan w:val="4"/>
          </w:tcPr>
          <w:p w14:paraId="333147A8" w14:textId="5479AD7D" w:rsidR="001E5754" w:rsidRDefault="00D70E74">
            <w:pPr>
              <w:spacing w:line="320" w:lineRule="exact"/>
              <w:rPr>
                <w:rFonts w:ascii="ＭＳ 明朝" w:eastAsia="ＭＳ 明朝" w:hAnsi="ＭＳ 明朝"/>
              </w:rPr>
            </w:pPr>
            <w:r>
              <w:rPr>
                <w:rFonts w:ascii="ＭＳ 明朝" w:eastAsia="ＭＳ 明朝" w:hAnsi="ＭＳ 明朝" w:hint="eastAsia"/>
              </w:rPr>
              <w:t>移動</w:t>
            </w:r>
          </w:p>
        </w:tc>
      </w:tr>
      <w:tr w:rsidR="001E5754" w14:paraId="2DF34D26" w14:textId="77777777">
        <w:tc>
          <w:tcPr>
            <w:tcW w:w="1623" w:type="dxa"/>
            <w:vMerge/>
          </w:tcPr>
          <w:p w14:paraId="24E4F8E4" w14:textId="77777777" w:rsidR="001E5754" w:rsidRDefault="001E5754">
            <w:pPr>
              <w:spacing w:line="320" w:lineRule="exact"/>
              <w:rPr>
                <w:rFonts w:ascii="ＭＳ 明朝" w:eastAsia="ＭＳ 明朝" w:hAnsi="ＭＳ 明朝"/>
              </w:rPr>
            </w:pPr>
          </w:p>
        </w:tc>
        <w:tc>
          <w:tcPr>
            <w:tcW w:w="1491" w:type="dxa"/>
            <w:vMerge w:val="restart"/>
          </w:tcPr>
          <w:p w14:paraId="7F2CFDDE" w14:textId="602BE7B7" w:rsidR="001E5754" w:rsidRDefault="006A2BC7">
            <w:pPr>
              <w:spacing w:line="320" w:lineRule="exact"/>
              <w:rPr>
                <w:rFonts w:ascii="ＭＳ 明朝" w:eastAsia="ＭＳ 明朝" w:hAnsi="ＭＳ 明朝"/>
              </w:rPr>
            </w:pPr>
            <w:r>
              <w:rPr>
                <w:rFonts w:ascii="ＭＳ 明朝" w:eastAsia="ＭＳ 明朝" w:hAnsi="ＭＳ 明朝" w:hint="eastAsia"/>
              </w:rPr>
              <w:t>13:3</w:t>
            </w:r>
            <w:r w:rsidR="00D70E74">
              <w:rPr>
                <w:rFonts w:ascii="ＭＳ 明朝" w:eastAsia="ＭＳ 明朝" w:hAnsi="ＭＳ 明朝" w:hint="eastAsia"/>
              </w:rPr>
              <w:t>0</w:t>
            </w:r>
            <w:r>
              <w:rPr>
                <w:rFonts w:ascii="ＭＳ 明朝" w:eastAsia="ＭＳ 明朝" w:hAnsi="ＭＳ 明朝" w:hint="eastAsia"/>
              </w:rPr>
              <w:t>～14:20</w:t>
            </w:r>
          </w:p>
        </w:tc>
        <w:tc>
          <w:tcPr>
            <w:tcW w:w="6628" w:type="dxa"/>
            <w:gridSpan w:val="4"/>
          </w:tcPr>
          <w:p w14:paraId="7C1432F1" w14:textId="77777777" w:rsidR="001E5754" w:rsidRDefault="006A2BC7">
            <w:pPr>
              <w:spacing w:line="320" w:lineRule="exact"/>
              <w:rPr>
                <w:rFonts w:ascii="ＭＳ 明朝" w:eastAsia="ＭＳ 明朝" w:hAnsi="ＭＳ 明朝"/>
              </w:rPr>
            </w:pPr>
            <w:r>
              <w:rPr>
                <w:rFonts w:ascii="ＭＳ 明朝" w:eastAsia="ＭＳ 明朝" w:hAnsi="ＭＳ 明朝" w:hint="eastAsia"/>
              </w:rPr>
              <w:t>授業参観</w:t>
            </w:r>
          </w:p>
        </w:tc>
      </w:tr>
      <w:tr w:rsidR="001E5754" w14:paraId="130701DC" w14:textId="77777777">
        <w:tc>
          <w:tcPr>
            <w:tcW w:w="1623" w:type="dxa"/>
            <w:vMerge/>
          </w:tcPr>
          <w:p w14:paraId="69E37F8C" w14:textId="77777777" w:rsidR="001E5754" w:rsidRDefault="001E5754">
            <w:pPr>
              <w:spacing w:line="320" w:lineRule="exact"/>
              <w:rPr>
                <w:rFonts w:ascii="ＭＳ 明朝" w:eastAsia="ＭＳ 明朝" w:hAnsi="ＭＳ 明朝"/>
              </w:rPr>
            </w:pPr>
          </w:p>
        </w:tc>
        <w:tc>
          <w:tcPr>
            <w:tcW w:w="1491" w:type="dxa"/>
            <w:vMerge/>
          </w:tcPr>
          <w:p w14:paraId="57A10868" w14:textId="77777777" w:rsidR="001E5754" w:rsidRDefault="001E5754">
            <w:pPr>
              <w:spacing w:line="320" w:lineRule="exact"/>
              <w:rPr>
                <w:rFonts w:ascii="ＭＳ 明朝" w:eastAsia="ＭＳ 明朝" w:hAnsi="ＭＳ 明朝"/>
              </w:rPr>
            </w:pPr>
          </w:p>
        </w:tc>
        <w:tc>
          <w:tcPr>
            <w:tcW w:w="1134" w:type="dxa"/>
          </w:tcPr>
          <w:p w14:paraId="57CC62DC" w14:textId="77777777" w:rsidR="001E5754" w:rsidRDefault="006A2BC7">
            <w:pPr>
              <w:spacing w:line="320" w:lineRule="exact"/>
              <w:jc w:val="center"/>
              <w:rPr>
                <w:rFonts w:ascii="ＭＳ 明朝" w:eastAsia="ＭＳ 明朝" w:hAnsi="ＭＳ 明朝"/>
              </w:rPr>
            </w:pPr>
            <w:r>
              <w:rPr>
                <w:rFonts w:ascii="ＭＳ 明朝" w:eastAsia="ＭＳ 明朝" w:hAnsi="ＭＳ 明朝" w:hint="eastAsia"/>
                <w:kern w:val="24"/>
              </w:rPr>
              <w:t>学年・組</w:t>
            </w:r>
          </w:p>
        </w:tc>
        <w:tc>
          <w:tcPr>
            <w:tcW w:w="850" w:type="dxa"/>
          </w:tcPr>
          <w:p w14:paraId="56F96D09" w14:textId="77777777" w:rsidR="001E5754" w:rsidRDefault="006A2BC7">
            <w:pPr>
              <w:spacing w:line="320" w:lineRule="exact"/>
              <w:jc w:val="center"/>
              <w:rPr>
                <w:rFonts w:ascii="ＭＳ 明朝" w:eastAsia="ＭＳ 明朝" w:hAnsi="ＭＳ 明朝"/>
              </w:rPr>
            </w:pPr>
            <w:r>
              <w:rPr>
                <w:rFonts w:ascii="ＭＳ 明朝" w:eastAsia="ＭＳ 明朝" w:hAnsi="ＭＳ 明朝" w:hint="eastAsia"/>
                <w:kern w:val="24"/>
              </w:rPr>
              <w:t>教科</w:t>
            </w:r>
          </w:p>
        </w:tc>
        <w:tc>
          <w:tcPr>
            <w:tcW w:w="3261" w:type="dxa"/>
          </w:tcPr>
          <w:p w14:paraId="39D8C750" w14:textId="77777777" w:rsidR="001E5754" w:rsidRDefault="006A2BC7">
            <w:pPr>
              <w:spacing w:line="320" w:lineRule="exact"/>
              <w:jc w:val="center"/>
              <w:rPr>
                <w:rFonts w:ascii="ＭＳ 明朝" w:eastAsia="ＭＳ 明朝" w:hAnsi="ＭＳ 明朝"/>
              </w:rPr>
            </w:pPr>
            <w:r>
              <w:rPr>
                <w:rFonts w:ascii="ＭＳ 明朝" w:eastAsia="ＭＳ 明朝" w:hAnsi="ＭＳ 明朝" w:hint="eastAsia"/>
                <w:kern w:val="24"/>
              </w:rPr>
              <w:t>単元・教材名</w:t>
            </w:r>
          </w:p>
        </w:tc>
        <w:tc>
          <w:tcPr>
            <w:tcW w:w="1383" w:type="dxa"/>
          </w:tcPr>
          <w:p w14:paraId="4C63281F" w14:textId="77777777" w:rsidR="001E5754" w:rsidRDefault="006A2BC7">
            <w:pPr>
              <w:spacing w:line="320" w:lineRule="exact"/>
              <w:jc w:val="center"/>
              <w:rPr>
                <w:rFonts w:ascii="ＭＳ 明朝" w:eastAsia="ＭＳ 明朝" w:hAnsi="ＭＳ 明朝"/>
              </w:rPr>
            </w:pPr>
            <w:r>
              <w:rPr>
                <w:rFonts w:ascii="ＭＳ 明朝" w:eastAsia="ＭＳ 明朝" w:hAnsi="ＭＳ 明朝" w:hint="eastAsia"/>
                <w:kern w:val="24"/>
              </w:rPr>
              <w:t>授業者</w:t>
            </w:r>
          </w:p>
        </w:tc>
      </w:tr>
      <w:tr w:rsidR="001E5754" w14:paraId="456B7FEC" w14:textId="77777777">
        <w:tc>
          <w:tcPr>
            <w:tcW w:w="1623" w:type="dxa"/>
            <w:vMerge/>
          </w:tcPr>
          <w:p w14:paraId="0EDF0B2C" w14:textId="77777777" w:rsidR="001E5754" w:rsidRDefault="001E5754">
            <w:pPr>
              <w:spacing w:line="320" w:lineRule="exact"/>
              <w:rPr>
                <w:rFonts w:ascii="ＭＳ 明朝" w:eastAsia="ＭＳ 明朝" w:hAnsi="ＭＳ 明朝"/>
              </w:rPr>
            </w:pPr>
          </w:p>
        </w:tc>
        <w:tc>
          <w:tcPr>
            <w:tcW w:w="1491" w:type="dxa"/>
            <w:vMerge/>
          </w:tcPr>
          <w:p w14:paraId="1DBC5DF2" w14:textId="77777777" w:rsidR="001E5754" w:rsidRDefault="001E5754">
            <w:pPr>
              <w:spacing w:line="320" w:lineRule="exact"/>
              <w:rPr>
                <w:rFonts w:ascii="ＭＳ 明朝" w:eastAsia="ＭＳ 明朝" w:hAnsi="ＭＳ 明朝"/>
              </w:rPr>
            </w:pPr>
          </w:p>
        </w:tc>
        <w:tc>
          <w:tcPr>
            <w:tcW w:w="1134" w:type="dxa"/>
            <w:vAlign w:val="center"/>
          </w:tcPr>
          <w:p w14:paraId="2617D12E" w14:textId="77777777" w:rsidR="001E5754" w:rsidRPr="00AB29FA" w:rsidRDefault="006A2BC7">
            <w:pPr>
              <w:spacing w:line="320" w:lineRule="exact"/>
              <w:jc w:val="center"/>
              <w:rPr>
                <w:rFonts w:ascii="ＭＳ 明朝" w:eastAsia="ＭＳ 明朝" w:hAnsi="ＭＳ 明朝"/>
                <w:color w:val="000000" w:themeColor="text1"/>
                <w:kern w:val="24"/>
              </w:rPr>
            </w:pPr>
            <w:r w:rsidRPr="00AB29FA">
              <w:rPr>
                <w:rFonts w:ascii="ＭＳ 明朝" w:eastAsia="ＭＳ 明朝" w:hAnsi="ＭＳ 明朝" w:hint="eastAsia"/>
                <w:color w:val="000000" w:themeColor="text1"/>
                <w:kern w:val="24"/>
              </w:rPr>
              <w:t>第２学年</w:t>
            </w:r>
          </w:p>
          <w:p w14:paraId="5E6CC0EA" w14:textId="79733C04" w:rsidR="00D70E74" w:rsidRPr="00AB29FA" w:rsidRDefault="00AB29FA">
            <w:pPr>
              <w:spacing w:line="320" w:lineRule="exact"/>
              <w:jc w:val="center"/>
              <w:rPr>
                <w:rFonts w:ascii="ＭＳ 明朝" w:eastAsia="ＭＳ 明朝" w:hAnsi="ＭＳ 明朝"/>
                <w:color w:val="000000" w:themeColor="text1"/>
              </w:rPr>
            </w:pPr>
            <w:r w:rsidRPr="00AB29FA">
              <w:rPr>
                <w:rFonts w:ascii="ＭＳ 明朝" w:eastAsia="ＭＳ 明朝" w:hAnsi="ＭＳ 明朝" w:hint="eastAsia"/>
                <w:color w:val="000000" w:themeColor="text1"/>
                <w:kern w:val="24"/>
              </w:rPr>
              <w:t>５</w:t>
            </w:r>
            <w:r w:rsidR="00D70E74" w:rsidRPr="00AB29FA">
              <w:rPr>
                <w:rFonts w:ascii="ＭＳ 明朝" w:eastAsia="ＭＳ 明朝" w:hAnsi="ＭＳ 明朝" w:hint="eastAsia"/>
                <w:color w:val="000000" w:themeColor="text1"/>
                <w:kern w:val="24"/>
              </w:rPr>
              <w:t>組</w:t>
            </w:r>
          </w:p>
        </w:tc>
        <w:tc>
          <w:tcPr>
            <w:tcW w:w="850" w:type="dxa"/>
            <w:vAlign w:val="center"/>
          </w:tcPr>
          <w:p w14:paraId="0D31AD19" w14:textId="77777777" w:rsidR="001E5754" w:rsidRPr="00AB29FA" w:rsidRDefault="006A2BC7">
            <w:pPr>
              <w:spacing w:line="320" w:lineRule="exact"/>
              <w:jc w:val="center"/>
              <w:rPr>
                <w:rFonts w:ascii="ＭＳ 明朝" w:eastAsia="ＭＳ 明朝" w:hAnsi="ＭＳ 明朝"/>
                <w:color w:val="000000" w:themeColor="text1"/>
              </w:rPr>
            </w:pPr>
            <w:r w:rsidRPr="00AB29FA">
              <w:rPr>
                <w:rFonts w:ascii="ＭＳ 明朝" w:eastAsia="ＭＳ 明朝" w:hAnsi="ＭＳ 明朝" w:hint="eastAsia"/>
                <w:color w:val="000000" w:themeColor="text1"/>
                <w:kern w:val="24"/>
              </w:rPr>
              <w:t>国語科</w:t>
            </w:r>
          </w:p>
        </w:tc>
        <w:tc>
          <w:tcPr>
            <w:tcW w:w="3261" w:type="dxa"/>
            <w:vAlign w:val="center"/>
          </w:tcPr>
          <w:p w14:paraId="205F7459" w14:textId="77777777" w:rsidR="001E5754" w:rsidRPr="00B30F22" w:rsidRDefault="00AB29FA" w:rsidP="008C3548">
            <w:pPr>
              <w:spacing w:line="320" w:lineRule="exact"/>
              <w:jc w:val="center"/>
              <w:rPr>
                <w:rFonts w:ascii="ＭＳ 明朝" w:eastAsia="ＭＳ 明朝" w:hAnsi="ＭＳ 明朝"/>
              </w:rPr>
            </w:pPr>
            <w:r w:rsidRPr="00B30F22">
              <w:rPr>
                <w:rFonts w:ascii="ＭＳ 明朝" w:eastAsia="ＭＳ 明朝" w:hAnsi="ＭＳ 明朝" w:hint="eastAsia"/>
              </w:rPr>
              <w:t>「黄金の扇風機」</w:t>
            </w:r>
          </w:p>
          <w:p w14:paraId="45CA54A0" w14:textId="7B24FEA4" w:rsidR="00AB29FA" w:rsidRPr="00B30F22" w:rsidRDefault="00AB29FA" w:rsidP="008C3548">
            <w:pPr>
              <w:spacing w:line="320" w:lineRule="exact"/>
              <w:jc w:val="center"/>
              <w:rPr>
                <w:rFonts w:ascii="ＭＳ 明朝" w:eastAsia="ＭＳ 明朝" w:hAnsi="ＭＳ 明朝"/>
              </w:rPr>
            </w:pPr>
            <w:r w:rsidRPr="00B30F22">
              <w:rPr>
                <w:rFonts w:ascii="ＭＳ 明朝" w:eastAsia="ＭＳ 明朝" w:hAnsi="ＭＳ 明朝" w:hint="eastAsia"/>
              </w:rPr>
              <w:t>「サハラ砂漠の茶会」</w:t>
            </w:r>
          </w:p>
        </w:tc>
        <w:tc>
          <w:tcPr>
            <w:tcW w:w="1383" w:type="dxa"/>
            <w:vAlign w:val="center"/>
          </w:tcPr>
          <w:p w14:paraId="7E1D4EF8" w14:textId="354A9D77" w:rsidR="00B30F22" w:rsidRPr="00B30F22" w:rsidRDefault="00AB29FA" w:rsidP="00B30F22">
            <w:pPr>
              <w:spacing w:line="320" w:lineRule="exact"/>
              <w:jc w:val="center"/>
              <w:rPr>
                <w:rFonts w:ascii="ＭＳ 明朝" w:eastAsia="ＭＳ 明朝" w:hAnsi="ＭＳ 明朝"/>
              </w:rPr>
            </w:pPr>
            <w:r w:rsidRPr="00B30F22">
              <w:rPr>
                <w:rFonts w:ascii="ＭＳ 明朝" w:eastAsia="ＭＳ 明朝" w:hAnsi="ＭＳ 明朝" w:hint="eastAsia"/>
              </w:rPr>
              <w:t>沖田</w:t>
            </w:r>
            <w:r w:rsidR="00B30F22">
              <w:rPr>
                <w:rFonts w:ascii="ＭＳ 明朝" w:eastAsia="ＭＳ 明朝" w:hAnsi="ＭＳ 明朝" w:hint="eastAsia"/>
              </w:rPr>
              <w:t xml:space="preserve">　壮姿</w:t>
            </w:r>
          </w:p>
        </w:tc>
      </w:tr>
      <w:tr w:rsidR="00D70E74" w14:paraId="1A691325" w14:textId="77777777">
        <w:tc>
          <w:tcPr>
            <w:tcW w:w="1623" w:type="dxa"/>
            <w:vMerge/>
          </w:tcPr>
          <w:p w14:paraId="1DCB7A9E" w14:textId="77777777" w:rsidR="00D70E74" w:rsidRDefault="00D70E74">
            <w:pPr>
              <w:spacing w:line="320" w:lineRule="exact"/>
              <w:rPr>
                <w:rFonts w:ascii="ＭＳ 明朝" w:eastAsia="ＭＳ 明朝" w:hAnsi="ＭＳ 明朝"/>
              </w:rPr>
            </w:pPr>
          </w:p>
        </w:tc>
        <w:tc>
          <w:tcPr>
            <w:tcW w:w="1491" w:type="dxa"/>
            <w:vMerge/>
          </w:tcPr>
          <w:p w14:paraId="222BD0B3" w14:textId="77777777" w:rsidR="00D70E74" w:rsidRDefault="00D70E74">
            <w:pPr>
              <w:spacing w:line="320" w:lineRule="exact"/>
              <w:rPr>
                <w:rFonts w:ascii="ＭＳ 明朝" w:eastAsia="ＭＳ 明朝" w:hAnsi="ＭＳ 明朝"/>
              </w:rPr>
            </w:pPr>
          </w:p>
        </w:tc>
        <w:tc>
          <w:tcPr>
            <w:tcW w:w="1134" w:type="dxa"/>
            <w:vAlign w:val="center"/>
          </w:tcPr>
          <w:p w14:paraId="28DC4748" w14:textId="77777777" w:rsidR="00D70E74" w:rsidRPr="00AB29FA" w:rsidRDefault="00D70E74">
            <w:pPr>
              <w:spacing w:line="320" w:lineRule="exact"/>
              <w:jc w:val="center"/>
              <w:rPr>
                <w:rFonts w:ascii="ＭＳ 明朝" w:eastAsia="ＭＳ 明朝" w:hAnsi="ＭＳ 明朝"/>
                <w:color w:val="000000" w:themeColor="text1"/>
                <w:kern w:val="24"/>
              </w:rPr>
            </w:pPr>
            <w:r w:rsidRPr="00AB29FA">
              <w:rPr>
                <w:rFonts w:ascii="ＭＳ 明朝" w:eastAsia="ＭＳ 明朝" w:hAnsi="ＭＳ 明朝" w:hint="eastAsia"/>
                <w:color w:val="000000" w:themeColor="text1"/>
                <w:kern w:val="24"/>
              </w:rPr>
              <w:t>第３学年</w:t>
            </w:r>
          </w:p>
          <w:p w14:paraId="05F21994" w14:textId="375415BA" w:rsidR="00D70E74" w:rsidRPr="00AB29FA" w:rsidRDefault="00AB29FA">
            <w:pPr>
              <w:spacing w:line="320" w:lineRule="exact"/>
              <w:jc w:val="center"/>
              <w:rPr>
                <w:rFonts w:ascii="ＭＳ 明朝" w:eastAsia="ＭＳ 明朝" w:hAnsi="ＭＳ 明朝"/>
                <w:color w:val="000000" w:themeColor="text1"/>
                <w:kern w:val="24"/>
              </w:rPr>
            </w:pPr>
            <w:r w:rsidRPr="00AB29FA">
              <w:rPr>
                <w:rFonts w:ascii="ＭＳ 明朝" w:eastAsia="ＭＳ 明朝" w:hAnsi="ＭＳ 明朝" w:hint="eastAsia"/>
                <w:color w:val="000000" w:themeColor="text1"/>
                <w:kern w:val="24"/>
              </w:rPr>
              <w:t>１</w:t>
            </w:r>
            <w:r w:rsidR="00D70E74" w:rsidRPr="00AB29FA">
              <w:rPr>
                <w:rFonts w:ascii="ＭＳ 明朝" w:eastAsia="ＭＳ 明朝" w:hAnsi="ＭＳ 明朝" w:hint="eastAsia"/>
                <w:color w:val="000000" w:themeColor="text1"/>
                <w:kern w:val="24"/>
              </w:rPr>
              <w:t>組</w:t>
            </w:r>
          </w:p>
        </w:tc>
        <w:tc>
          <w:tcPr>
            <w:tcW w:w="850" w:type="dxa"/>
            <w:vAlign w:val="center"/>
          </w:tcPr>
          <w:p w14:paraId="33CBFF3C" w14:textId="32B01D90" w:rsidR="00D70E74" w:rsidRPr="00AB29FA" w:rsidRDefault="00D70E74">
            <w:pPr>
              <w:spacing w:line="320" w:lineRule="exact"/>
              <w:jc w:val="center"/>
              <w:rPr>
                <w:rFonts w:ascii="ＭＳ 明朝" w:eastAsia="ＭＳ 明朝" w:hAnsi="ＭＳ 明朝"/>
                <w:color w:val="000000" w:themeColor="text1"/>
                <w:kern w:val="24"/>
              </w:rPr>
            </w:pPr>
            <w:r w:rsidRPr="00AB29FA">
              <w:rPr>
                <w:rFonts w:ascii="ＭＳ 明朝" w:eastAsia="ＭＳ 明朝" w:hAnsi="ＭＳ 明朝" w:hint="eastAsia"/>
                <w:color w:val="000000" w:themeColor="text1"/>
                <w:kern w:val="24"/>
              </w:rPr>
              <w:t>社会科</w:t>
            </w:r>
          </w:p>
        </w:tc>
        <w:tc>
          <w:tcPr>
            <w:tcW w:w="3261" w:type="dxa"/>
            <w:vAlign w:val="center"/>
          </w:tcPr>
          <w:p w14:paraId="340B6AAD" w14:textId="35580308" w:rsidR="00D70E74" w:rsidRPr="00D70E74" w:rsidRDefault="00093519" w:rsidP="008C3548">
            <w:pPr>
              <w:spacing w:line="320" w:lineRule="exact"/>
              <w:jc w:val="center"/>
              <w:rPr>
                <w:rFonts w:ascii="ＭＳ 明朝" w:eastAsia="ＭＳ 明朝" w:hAnsi="ＭＳ 明朝"/>
                <w:color w:val="FF0000"/>
              </w:rPr>
            </w:pPr>
            <w:r w:rsidRPr="00093519">
              <w:rPr>
                <w:rFonts w:ascii="ＭＳ 明朝" w:eastAsia="ＭＳ 明朝" w:hAnsi="ＭＳ 明朝" w:hint="eastAsia"/>
              </w:rPr>
              <w:t>「現代の</w:t>
            </w:r>
            <w:r w:rsidR="00AB29FA" w:rsidRPr="00093519">
              <w:rPr>
                <w:rFonts w:ascii="ＭＳ 明朝" w:eastAsia="ＭＳ 明朝" w:hAnsi="ＭＳ 明朝" w:hint="eastAsia"/>
              </w:rPr>
              <w:t>民主</w:t>
            </w:r>
            <w:r w:rsidRPr="00093519">
              <w:rPr>
                <w:rFonts w:ascii="ＭＳ 明朝" w:eastAsia="ＭＳ 明朝" w:hAnsi="ＭＳ 明朝" w:hint="eastAsia"/>
              </w:rPr>
              <w:t>政治と社会」</w:t>
            </w:r>
          </w:p>
        </w:tc>
        <w:tc>
          <w:tcPr>
            <w:tcW w:w="1383" w:type="dxa"/>
            <w:vAlign w:val="center"/>
          </w:tcPr>
          <w:p w14:paraId="35084C6F" w14:textId="19C3A65D" w:rsidR="00D70E74" w:rsidRPr="00D70E74" w:rsidRDefault="00B30F22">
            <w:pPr>
              <w:spacing w:line="320" w:lineRule="exact"/>
              <w:jc w:val="center"/>
              <w:rPr>
                <w:rFonts w:ascii="ＭＳ 明朝" w:eastAsia="ＭＳ 明朝" w:hAnsi="ＭＳ 明朝"/>
                <w:color w:val="FF0000"/>
              </w:rPr>
            </w:pPr>
            <w:r w:rsidRPr="00B30F22">
              <w:rPr>
                <w:rFonts w:ascii="ＭＳ 明朝" w:eastAsia="ＭＳ 明朝" w:hAnsi="ＭＳ 明朝" w:hint="eastAsia"/>
              </w:rPr>
              <w:t>渡邉　和也</w:t>
            </w:r>
          </w:p>
        </w:tc>
      </w:tr>
      <w:tr w:rsidR="00B30F22" w:rsidRPr="00B30F22" w14:paraId="09344756" w14:textId="77777777">
        <w:tc>
          <w:tcPr>
            <w:tcW w:w="1623" w:type="dxa"/>
            <w:vMerge/>
          </w:tcPr>
          <w:p w14:paraId="48175614" w14:textId="77777777" w:rsidR="001E5754" w:rsidRDefault="001E5754">
            <w:pPr>
              <w:spacing w:line="320" w:lineRule="exact"/>
              <w:rPr>
                <w:rFonts w:ascii="ＭＳ 明朝" w:eastAsia="ＭＳ 明朝" w:hAnsi="ＭＳ 明朝"/>
              </w:rPr>
            </w:pPr>
          </w:p>
        </w:tc>
        <w:tc>
          <w:tcPr>
            <w:tcW w:w="1491" w:type="dxa"/>
            <w:vMerge/>
          </w:tcPr>
          <w:p w14:paraId="424E12D5" w14:textId="77777777" w:rsidR="001E5754" w:rsidRDefault="001E5754">
            <w:pPr>
              <w:spacing w:line="320" w:lineRule="exact"/>
              <w:rPr>
                <w:rFonts w:ascii="ＭＳ 明朝" w:eastAsia="ＭＳ 明朝" w:hAnsi="ＭＳ 明朝"/>
              </w:rPr>
            </w:pPr>
          </w:p>
        </w:tc>
        <w:tc>
          <w:tcPr>
            <w:tcW w:w="1134" w:type="dxa"/>
            <w:vAlign w:val="center"/>
          </w:tcPr>
          <w:p w14:paraId="32DDAB96" w14:textId="77777777" w:rsidR="001E5754" w:rsidRPr="00AB29FA" w:rsidRDefault="006A2BC7">
            <w:pPr>
              <w:spacing w:line="320" w:lineRule="exact"/>
              <w:jc w:val="center"/>
              <w:rPr>
                <w:rFonts w:ascii="ＭＳ 明朝" w:eastAsia="ＭＳ 明朝" w:hAnsi="ＭＳ 明朝"/>
                <w:color w:val="000000" w:themeColor="text1"/>
                <w:kern w:val="24"/>
              </w:rPr>
            </w:pPr>
            <w:r w:rsidRPr="00AB29FA">
              <w:rPr>
                <w:rFonts w:ascii="ＭＳ 明朝" w:eastAsia="ＭＳ 明朝" w:hAnsi="ＭＳ 明朝" w:hint="eastAsia"/>
                <w:color w:val="000000" w:themeColor="text1"/>
                <w:kern w:val="24"/>
              </w:rPr>
              <w:t>第</w:t>
            </w:r>
            <w:r w:rsidR="00D70E74" w:rsidRPr="00AB29FA">
              <w:rPr>
                <w:rFonts w:ascii="ＭＳ 明朝" w:eastAsia="ＭＳ 明朝" w:hAnsi="ＭＳ 明朝" w:hint="eastAsia"/>
                <w:color w:val="000000" w:themeColor="text1"/>
                <w:kern w:val="24"/>
              </w:rPr>
              <w:t>３学</w:t>
            </w:r>
            <w:r w:rsidRPr="00AB29FA">
              <w:rPr>
                <w:rFonts w:ascii="ＭＳ 明朝" w:eastAsia="ＭＳ 明朝" w:hAnsi="ＭＳ 明朝" w:hint="eastAsia"/>
                <w:color w:val="000000" w:themeColor="text1"/>
                <w:kern w:val="24"/>
              </w:rPr>
              <w:t>年</w:t>
            </w:r>
          </w:p>
          <w:p w14:paraId="48355FDA" w14:textId="11F0BED8" w:rsidR="00AB29FA" w:rsidRPr="00AB29FA" w:rsidRDefault="00587A75">
            <w:pPr>
              <w:spacing w:line="32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kern w:val="24"/>
              </w:rPr>
              <w:t>３</w:t>
            </w:r>
            <w:r w:rsidR="00AB29FA" w:rsidRPr="00AB29FA">
              <w:rPr>
                <w:rFonts w:ascii="ＭＳ 明朝" w:eastAsia="ＭＳ 明朝" w:hAnsi="ＭＳ 明朝" w:hint="eastAsia"/>
                <w:color w:val="000000" w:themeColor="text1"/>
                <w:kern w:val="24"/>
              </w:rPr>
              <w:t>組</w:t>
            </w:r>
          </w:p>
        </w:tc>
        <w:tc>
          <w:tcPr>
            <w:tcW w:w="850" w:type="dxa"/>
            <w:vAlign w:val="center"/>
          </w:tcPr>
          <w:p w14:paraId="42AB0C4E" w14:textId="2F04CFF6" w:rsidR="001E5754" w:rsidRPr="00AB29FA" w:rsidRDefault="00D70E74">
            <w:pPr>
              <w:spacing w:line="320" w:lineRule="exact"/>
              <w:jc w:val="center"/>
              <w:rPr>
                <w:rFonts w:ascii="ＭＳ 明朝" w:eastAsia="ＭＳ 明朝" w:hAnsi="ＭＳ 明朝"/>
                <w:color w:val="000000" w:themeColor="text1"/>
                <w:kern w:val="24"/>
              </w:rPr>
            </w:pPr>
            <w:r w:rsidRPr="00AB29FA">
              <w:rPr>
                <w:rFonts w:ascii="ＭＳ 明朝" w:eastAsia="ＭＳ 明朝" w:hAnsi="ＭＳ 明朝" w:hint="eastAsia"/>
                <w:color w:val="000000" w:themeColor="text1"/>
                <w:kern w:val="24"/>
              </w:rPr>
              <w:t>理科</w:t>
            </w:r>
          </w:p>
        </w:tc>
        <w:tc>
          <w:tcPr>
            <w:tcW w:w="3261" w:type="dxa"/>
            <w:vAlign w:val="center"/>
          </w:tcPr>
          <w:p w14:paraId="3703EB92" w14:textId="65F5B05D" w:rsidR="001E5754" w:rsidRPr="00B30F22" w:rsidRDefault="00AB29FA" w:rsidP="008C3548">
            <w:pPr>
              <w:spacing w:line="320" w:lineRule="exact"/>
              <w:jc w:val="center"/>
              <w:rPr>
                <w:rFonts w:ascii="ＭＳ 明朝" w:eastAsia="ＭＳ 明朝" w:hAnsi="ＭＳ 明朝"/>
              </w:rPr>
            </w:pPr>
            <w:r w:rsidRPr="00B30F22">
              <w:rPr>
                <w:rFonts w:ascii="ＭＳ 明朝" w:eastAsia="ＭＳ 明朝" w:hAnsi="ＭＳ 明朝" w:hint="eastAsia"/>
              </w:rPr>
              <w:t>「水溶液とイオン」</w:t>
            </w:r>
          </w:p>
        </w:tc>
        <w:tc>
          <w:tcPr>
            <w:tcW w:w="1383" w:type="dxa"/>
            <w:vAlign w:val="center"/>
          </w:tcPr>
          <w:p w14:paraId="2C7114B6" w14:textId="51BD0C75" w:rsidR="001E5754" w:rsidRPr="00B30F22" w:rsidRDefault="00AB29FA">
            <w:pPr>
              <w:spacing w:line="320" w:lineRule="exact"/>
              <w:jc w:val="center"/>
              <w:rPr>
                <w:rFonts w:ascii="ＭＳ 明朝" w:eastAsia="ＭＳ 明朝" w:hAnsi="ＭＳ 明朝"/>
              </w:rPr>
            </w:pPr>
            <w:r w:rsidRPr="00B30F22">
              <w:rPr>
                <w:rFonts w:ascii="ＭＳ 明朝" w:eastAsia="ＭＳ 明朝" w:hAnsi="ＭＳ 明朝" w:hint="eastAsia"/>
                <w:w w:val="83"/>
                <w:kern w:val="0"/>
                <w:fitText w:val="1050" w:id="-668853760"/>
              </w:rPr>
              <w:t>橋詰</w:t>
            </w:r>
            <w:r w:rsidR="00B30F22" w:rsidRPr="00B30F22">
              <w:rPr>
                <w:rFonts w:ascii="ＭＳ 明朝" w:eastAsia="ＭＳ 明朝" w:hAnsi="ＭＳ 明朝" w:hint="eastAsia"/>
                <w:w w:val="83"/>
                <w:kern w:val="0"/>
                <w:fitText w:val="1050" w:id="-668853760"/>
              </w:rPr>
              <w:t xml:space="preserve">　久美</w:t>
            </w:r>
            <w:r w:rsidR="00B30F22" w:rsidRPr="00B30F22">
              <w:rPr>
                <w:rFonts w:ascii="ＭＳ 明朝" w:eastAsia="ＭＳ 明朝" w:hAnsi="ＭＳ 明朝" w:hint="eastAsia"/>
                <w:spacing w:val="3"/>
                <w:w w:val="83"/>
                <w:kern w:val="0"/>
                <w:fitText w:val="1050" w:id="-668853760"/>
              </w:rPr>
              <w:t>子</w:t>
            </w:r>
          </w:p>
        </w:tc>
      </w:tr>
      <w:tr w:rsidR="00D70E74" w14:paraId="1CD92848" w14:textId="77777777">
        <w:tc>
          <w:tcPr>
            <w:tcW w:w="1623" w:type="dxa"/>
            <w:vMerge/>
          </w:tcPr>
          <w:p w14:paraId="6B0E6511" w14:textId="77777777" w:rsidR="00D70E74" w:rsidRDefault="00D70E74">
            <w:pPr>
              <w:spacing w:line="320" w:lineRule="exact"/>
              <w:rPr>
                <w:rFonts w:ascii="ＭＳ 明朝" w:eastAsia="ＭＳ 明朝" w:hAnsi="ＭＳ 明朝"/>
              </w:rPr>
            </w:pPr>
          </w:p>
        </w:tc>
        <w:tc>
          <w:tcPr>
            <w:tcW w:w="1491" w:type="dxa"/>
          </w:tcPr>
          <w:p w14:paraId="22483F2E" w14:textId="48E3E1AA" w:rsidR="00D70E74" w:rsidRDefault="00D70E74">
            <w:pPr>
              <w:spacing w:line="320" w:lineRule="exact"/>
              <w:rPr>
                <w:rFonts w:asciiTheme="minorEastAsia" w:hAnsiTheme="minorEastAsia"/>
                <w:color w:val="000000" w:themeColor="text1"/>
              </w:rPr>
            </w:pPr>
            <w:r>
              <w:rPr>
                <w:rFonts w:asciiTheme="minorEastAsia" w:hAnsiTheme="minorEastAsia" w:hint="eastAsia"/>
                <w:color w:val="000000" w:themeColor="text1"/>
              </w:rPr>
              <w:t>14:20～14:40</w:t>
            </w:r>
          </w:p>
        </w:tc>
        <w:tc>
          <w:tcPr>
            <w:tcW w:w="6628" w:type="dxa"/>
            <w:gridSpan w:val="4"/>
          </w:tcPr>
          <w:p w14:paraId="48AC80E2" w14:textId="1560F918" w:rsidR="00D70E74" w:rsidRDefault="00D70E74">
            <w:pPr>
              <w:spacing w:line="320" w:lineRule="exact"/>
              <w:rPr>
                <w:rFonts w:asciiTheme="minorEastAsia" w:hAnsiTheme="minorEastAsia"/>
              </w:rPr>
            </w:pPr>
            <w:r>
              <w:rPr>
                <w:rFonts w:asciiTheme="minorEastAsia" w:hAnsiTheme="minorEastAsia" w:hint="eastAsia"/>
              </w:rPr>
              <w:t>移動</w:t>
            </w:r>
          </w:p>
        </w:tc>
      </w:tr>
      <w:tr w:rsidR="001E5754" w14:paraId="45701DC3" w14:textId="77777777">
        <w:tc>
          <w:tcPr>
            <w:tcW w:w="1623" w:type="dxa"/>
            <w:vMerge/>
          </w:tcPr>
          <w:p w14:paraId="35A17114" w14:textId="77777777" w:rsidR="001E5754" w:rsidRDefault="001E5754">
            <w:pPr>
              <w:spacing w:line="320" w:lineRule="exact"/>
              <w:rPr>
                <w:rFonts w:ascii="ＭＳ 明朝" w:eastAsia="ＭＳ 明朝" w:hAnsi="ＭＳ 明朝"/>
              </w:rPr>
            </w:pPr>
          </w:p>
        </w:tc>
        <w:tc>
          <w:tcPr>
            <w:tcW w:w="1491" w:type="dxa"/>
          </w:tcPr>
          <w:p w14:paraId="0D7BE702" w14:textId="5FAF919D" w:rsidR="001E5754" w:rsidRDefault="006A2BC7">
            <w:pPr>
              <w:spacing w:line="320" w:lineRule="exact"/>
              <w:rPr>
                <w:rFonts w:ascii="ＭＳ 明朝" w:eastAsia="ＭＳ 明朝" w:hAnsi="ＭＳ 明朝"/>
              </w:rPr>
            </w:pPr>
            <w:r>
              <w:rPr>
                <w:rFonts w:asciiTheme="minorEastAsia" w:hAnsiTheme="minorEastAsia" w:hint="eastAsia"/>
                <w:color w:val="000000" w:themeColor="text1"/>
              </w:rPr>
              <w:t>14:</w:t>
            </w:r>
            <w:r w:rsidR="00D70E74">
              <w:rPr>
                <w:rFonts w:asciiTheme="minorEastAsia" w:hAnsiTheme="minorEastAsia" w:hint="eastAsia"/>
                <w:color w:val="000000" w:themeColor="text1"/>
              </w:rPr>
              <w:t>4</w:t>
            </w:r>
            <w:r>
              <w:rPr>
                <w:rFonts w:asciiTheme="minorEastAsia" w:hAnsiTheme="minorEastAsia" w:hint="eastAsia"/>
                <w:color w:val="000000" w:themeColor="text1"/>
              </w:rPr>
              <w:t>0～15:</w:t>
            </w:r>
            <w:r w:rsidR="00D70E74">
              <w:rPr>
                <w:rFonts w:asciiTheme="minorEastAsia" w:hAnsiTheme="minorEastAsia" w:hint="eastAsia"/>
                <w:color w:val="000000" w:themeColor="text1"/>
              </w:rPr>
              <w:t>1</w:t>
            </w:r>
            <w:r>
              <w:rPr>
                <w:rFonts w:asciiTheme="minorEastAsia" w:hAnsiTheme="minorEastAsia" w:hint="eastAsia"/>
                <w:color w:val="000000" w:themeColor="text1"/>
              </w:rPr>
              <w:t>0</w:t>
            </w:r>
          </w:p>
        </w:tc>
        <w:tc>
          <w:tcPr>
            <w:tcW w:w="6628" w:type="dxa"/>
            <w:gridSpan w:val="4"/>
          </w:tcPr>
          <w:p w14:paraId="6559E9ED" w14:textId="5D8B2E5B" w:rsidR="001E5754" w:rsidRDefault="006A2BC7">
            <w:pPr>
              <w:spacing w:line="320" w:lineRule="exact"/>
              <w:rPr>
                <w:rFonts w:ascii="ＭＳ 明朝" w:eastAsia="ＭＳ 明朝" w:hAnsi="ＭＳ 明朝"/>
              </w:rPr>
            </w:pPr>
            <w:r>
              <w:rPr>
                <w:rFonts w:asciiTheme="minorEastAsia" w:hAnsiTheme="minorEastAsia" w:hint="eastAsia"/>
              </w:rPr>
              <w:t>分科会（</w:t>
            </w:r>
            <w:r w:rsidR="00D70E74">
              <w:rPr>
                <w:rFonts w:asciiTheme="minorEastAsia" w:hAnsiTheme="minorEastAsia" w:hint="eastAsia"/>
              </w:rPr>
              <w:t>３</w:t>
            </w:r>
            <w:r>
              <w:rPr>
                <w:rFonts w:asciiTheme="minorEastAsia" w:hAnsiTheme="minorEastAsia" w:hint="eastAsia"/>
              </w:rPr>
              <w:t>会場）</w:t>
            </w:r>
          </w:p>
        </w:tc>
      </w:tr>
      <w:tr w:rsidR="00D70E74" w14:paraId="6B454E3E" w14:textId="77777777">
        <w:tc>
          <w:tcPr>
            <w:tcW w:w="1623" w:type="dxa"/>
            <w:vMerge/>
          </w:tcPr>
          <w:p w14:paraId="765C922B" w14:textId="77777777" w:rsidR="00D70E74" w:rsidRDefault="00D70E74">
            <w:pPr>
              <w:spacing w:line="320" w:lineRule="exact"/>
              <w:rPr>
                <w:rFonts w:ascii="ＭＳ 明朝" w:eastAsia="ＭＳ 明朝" w:hAnsi="ＭＳ 明朝"/>
              </w:rPr>
            </w:pPr>
          </w:p>
        </w:tc>
        <w:tc>
          <w:tcPr>
            <w:tcW w:w="1491" w:type="dxa"/>
          </w:tcPr>
          <w:p w14:paraId="586061E6" w14:textId="1D8479A2" w:rsidR="00D70E74" w:rsidRDefault="00D70E74">
            <w:pPr>
              <w:spacing w:line="320" w:lineRule="exact"/>
              <w:rPr>
                <w:rFonts w:asciiTheme="minorEastAsia" w:hAnsiTheme="minorEastAsia"/>
                <w:color w:val="000000" w:themeColor="text1"/>
              </w:rPr>
            </w:pPr>
            <w:r>
              <w:rPr>
                <w:rFonts w:asciiTheme="minorEastAsia" w:hAnsiTheme="minorEastAsia" w:hint="eastAsia"/>
                <w:color w:val="000000" w:themeColor="text1"/>
              </w:rPr>
              <w:t>15:10～15:20</w:t>
            </w:r>
          </w:p>
        </w:tc>
        <w:tc>
          <w:tcPr>
            <w:tcW w:w="6628" w:type="dxa"/>
            <w:gridSpan w:val="4"/>
          </w:tcPr>
          <w:p w14:paraId="04988C26" w14:textId="7E3C5B0F" w:rsidR="00D70E74" w:rsidRDefault="001B7C8D">
            <w:pPr>
              <w:spacing w:line="320" w:lineRule="exact"/>
              <w:ind w:left="525" w:hangingChars="250" w:hanging="525"/>
              <w:rPr>
                <w:rFonts w:asciiTheme="minorEastAsia" w:hAnsiTheme="minorEastAsia"/>
              </w:rPr>
            </w:pPr>
            <w:r>
              <w:rPr>
                <w:rFonts w:asciiTheme="minorEastAsia" w:hAnsiTheme="minorEastAsia" w:hint="eastAsia"/>
              </w:rPr>
              <w:t>移動</w:t>
            </w:r>
          </w:p>
        </w:tc>
      </w:tr>
      <w:tr w:rsidR="001E5754" w14:paraId="049EE7BE" w14:textId="77777777">
        <w:tc>
          <w:tcPr>
            <w:tcW w:w="1623" w:type="dxa"/>
            <w:vMerge/>
          </w:tcPr>
          <w:p w14:paraId="7932948F" w14:textId="77777777" w:rsidR="001E5754" w:rsidRDefault="001E5754">
            <w:pPr>
              <w:spacing w:line="320" w:lineRule="exact"/>
              <w:rPr>
                <w:rFonts w:ascii="ＭＳ 明朝" w:eastAsia="ＭＳ 明朝" w:hAnsi="ＭＳ 明朝"/>
              </w:rPr>
            </w:pPr>
          </w:p>
        </w:tc>
        <w:tc>
          <w:tcPr>
            <w:tcW w:w="1491" w:type="dxa"/>
          </w:tcPr>
          <w:p w14:paraId="247A202C" w14:textId="6E743FA4" w:rsidR="001E5754" w:rsidRDefault="006A2BC7">
            <w:pPr>
              <w:spacing w:line="320" w:lineRule="exact"/>
              <w:rPr>
                <w:rFonts w:ascii="ＭＳ 明朝" w:eastAsia="ＭＳ 明朝" w:hAnsi="ＭＳ 明朝"/>
              </w:rPr>
            </w:pPr>
            <w:r>
              <w:rPr>
                <w:rFonts w:asciiTheme="minorEastAsia" w:hAnsiTheme="minorEastAsia" w:hint="eastAsia"/>
                <w:color w:val="000000" w:themeColor="text1"/>
              </w:rPr>
              <w:t>15:</w:t>
            </w:r>
            <w:r w:rsidR="001B7C8D">
              <w:rPr>
                <w:rFonts w:asciiTheme="minorEastAsia" w:hAnsiTheme="minorEastAsia" w:hint="eastAsia"/>
                <w:color w:val="000000" w:themeColor="text1"/>
              </w:rPr>
              <w:t>20</w:t>
            </w:r>
            <w:r>
              <w:rPr>
                <w:rFonts w:asciiTheme="minorEastAsia" w:hAnsiTheme="minorEastAsia" w:hint="eastAsia"/>
                <w:color w:val="000000" w:themeColor="text1"/>
              </w:rPr>
              <w:t>～16:2</w:t>
            </w:r>
            <w:r w:rsidR="001B7C8D">
              <w:rPr>
                <w:rFonts w:asciiTheme="minorEastAsia" w:hAnsiTheme="minorEastAsia" w:hint="eastAsia"/>
                <w:color w:val="000000" w:themeColor="text1"/>
              </w:rPr>
              <w:t>0</w:t>
            </w:r>
          </w:p>
        </w:tc>
        <w:tc>
          <w:tcPr>
            <w:tcW w:w="6628" w:type="dxa"/>
            <w:gridSpan w:val="4"/>
          </w:tcPr>
          <w:p w14:paraId="3EB75B09" w14:textId="77777777" w:rsidR="00D55F67" w:rsidRDefault="006A2BC7">
            <w:pPr>
              <w:spacing w:line="320" w:lineRule="exact"/>
              <w:ind w:left="525" w:hangingChars="250" w:hanging="525"/>
              <w:rPr>
                <w:rFonts w:asciiTheme="minorEastAsia" w:hAnsiTheme="minorEastAsia"/>
              </w:rPr>
            </w:pPr>
            <w:r>
              <w:rPr>
                <w:rFonts w:asciiTheme="minorEastAsia" w:hAnsiTheme="minorEastAsia" w:hint="eastAsia"/>
              </w:rPr>
              <w:t>講演</w:t>
            </w:r>
          </w:p>
          <w:p w14:paraId="7C30F2F3" w14:textId="2BA04658" w:rsidR="001E5754" w:rsidRDefault="006A2BC7">
            <w:pPr>
              <w:spacing w:line="320" w:lineRule="exact"/>
              <w:ind w:left="525" w:hangingChars="250" w:hanging="525"/>
              <w:rPr>
                <w:rFonts w:asciiTheme="minorEastAsia" w:hAnsiTheme="minorEastAsia"/>
              </w:rPr>
            </w:pPr>
            <w:r>
              <w:rPr>
                <w:rFonts w:asciiTheme="minorEastAsia" w:hAnsiTheme="minorEastAsia" w:hint="eastAsia"/>
              </w:rPr>
              <w:t>「</w:t>
            </w:r>
            <w:r w:rsidR="00D55F67">
              <w:rPr>
                <w:rFonts w:asciiTheme="minorEastAsia" w:hAnsiTheme="minorEastAsia" w:hint="eastAsia"/>
              </w:rPr>
              <w:t>ポジティブ行動支援による多様な子どもを前提とした授業づくり</w:t>
            </w:r>
            <w:r>
              <w:rPr>
                <w:rFonts w:asciiTheme="minorEastAsia" w:hAnsiTheme="minorEastAsia" w:hint="eastAsia"/>
              </w:rPr>
              <w:t>」</w:t>
            </w:r>
          </w:p>
          <w:p w14:paraId="7CE5529A" w14:textId="48CA2710" w:rsidR="001E5754" w:rsidRDefault="006A2BC7">
            <w:pPr>
              <w:spacing w:line="320" w:lineRule="exact"/>
              <w:rPr>
                <w:rFonts w:ascii="ＭＳ 明朝" w:eastAsia="ＭＳ 明朝" w:hAnsi="ＭＳ 明朝"/>
              </w:rPr>
            </w:pPr>
            <w:r>
              <w:rPr>
                <w:rFonts w:asciiTheme="minorEastAsia" w:hAnsiTheme="minorEastAsia" w:hint="eastAsia"/>
              </w:rPr>
              <w:t xml:space="preserve">講師　山口大学　</w:t>
            </w:r>
            <w:r w:rsidR="001B7C8D">
              <w:rPr>
                <w:rFonts w:asciiTheme="minorEastAsia" w:hAnsiTheme="minorEastAsia" w:hint="eastAsia"/>
              </w:rPr>
              <w:t xml:space="preserve">教育学部　</w:t>
            </w:r>
            <w:r>
              <w:rPr>
                <w:rFonts w:asciiTheme="minorEastAsia" w:hAnsiTheme="minorEastAsia" w:hint="eastAsia"/>
              </w:rPr>
              <w:t xml:space="preserve">宮木　秀雄　准教授  </w:t>
            </w:r>
          </w:p>
        </w:tc>
      </w:tr>
      <w:tr w:rsidR="001E5754" w14:paraId="0CE0F529" w14:textId="77777777">
        <w:tc>
          <w:tcPr>
            <w:tcW w:w="1623" w:type="dxa"/>
            <w:vMerge/>
          </w:tcPr>
          <w:p w14:paraId="5F2D18FF" w14:textId="77777777" w:rsidR="001E5754" w:rsidRDefault="001E5754">
            <w:pPr>
              <w:spacing w:line="320" w:lineRule="exact"/>
              <w:rPr>
                <w:rFonts w:ascii="ＭＳ 明朝" w:eastAsia="ＭＳ 明朝" w:hAnsi="ＭＳ 明朝"/>
              </w:rPr>
            </w:pPr>
          </w:p>
        </w:tc>
        <w:tc>
          <w:tcPr>
            <w:tcW w:w="1491" w:type="dxa"/>
          </w:tcPr>
          <w:p w14:paraId="6024D895" w14:textId="2FAEBFE9" w:rsidR="001E5754" w:rsidRDefault="006A2BC7">
            <w:pPr>
              <w:spacing w:line="320" w:lineRule="exact"/>
              <w:rPr>
                <w:rFonts w:asciiTheme="minorEastAsia" w:hAnsiTheme="minorEastAsia"/>
                <w:color w:val="000000" w:themeColor="text1"/>
              </w:rPr>
            </w:pPr>
            <w:r>
              <w:rPr>
                <w:rFonts w:asciiTheme="minorEastAsia" w:hAnsiTheme="minorEastAsia" w:hint="eastAsia"/>
                <w:color w:val="000000" w:themeColor="text1"/>
              </w:rPr>
              <w:t>16:2</w:t>
            </w:r>
            <w:r w:rsidR="001B7C8D">
              <w:rPr>
                <w:rFonts w:asciiTheme="minorEastAsia" w:hAnsiTheme="minorEastAsia" w:hint="eastAsia"/>
                <w:color w:val="000000" w:themeColor="text1"/>
              </w:rPr>
              <w:t>0</w:t>
            </w:r>
            <w:r>
              <w:rPr>
                <w:rFonts w:asciiTheme="minorEastAsia" w:hAnsiTheme="minorEastAsia" w:hint="eastAsia"/>
                <w:color w:val="000000" w:themeColor="text1"/>
              </w:rPr>
              <w:t>～16:30</w:t>
            </w:r>
          </w:p>
        </w:tc>
        <w:tc>
          <w:tcPr>
            <w:tcW w:w="6628" w:type="dxa"/>
            <w:gridSpan w:val="4"/>
          </w:tcPr>
          <w:p w14:paraId="0095C631" w14:textId="129D6E30" w:rsidR="001E5754" w:rsidRDefault="001B7C8D">
            <w:pPr>
              <w:spacing w:line="320" w:lineRule="exact"/>
              <w:rPr>
                <w:rFonts w:asciiTheme="minorEastAsia" w:hAnsiTheme="minorEastAsia"/>
              </w:rPr>
            </w:pPr>
            <w:r>
              <w:rPr>
                <w:rFonts w:asciiTheme="minorEastAsia" w:hAnsiTheme="minorEastAsia" w:hint="eastAsia"/>
              </w:rPr>
              <w:t>まとめ</w:t>
            </w:r>
          </w:p>
        </w:tc>
      </w:tr>
    </w:tbl>
    <w:p w14:paraId="59027FC0" w14:textId="1A752DEE" w:rsidR="006438FB" w:rsidRDefault="00263974">
      <w:pPr>
        <w:snapToGrid w:val="0"/>
        <w:spacing w:line="320" w:lineRule="exact"/>
        <w:rPr>
          <w:rFonts w:asciiTheme="majorEastAsia" w:eastAsiaTheme="majorEastAsia" w:hAnsiTheme="majorEastAsia"/>
        </w:rPr>
      </w:pPr>
      <w:r>
        <w:rPr>
          <w:noProof/>
        </w:rPr>
        <w:lastRenderedPageBreak/>
        <w:drawing>
          <wp:anchor distT="0" distB="0" distL="114300" distR="114300" simplePos="0" relativeHeight="251660288" behindDoc="0" locked="0" layoutInCell="1" allowOverlap="1" wp14:anchorId="280953E0" wp14:editId="5BD62342">
            <wp:simplePos x="0" y="0"/>
            <wp:positionH relativeFrom="column">
              <wp:posOffset>5272940</wp:posOffset>
            </wp:positionH>
            <wp:positionV relativeFrom="paragraph">
              <wp:posOffset>-201930</wp:posOffset>
            </wp:positionV>
            <wp:extent cx="812800" cy="782835"/>
            <wp:effectExtent l="0" t="0" r="6350" b="0"/>
            <wp:wrapNone/>
            <wp:docPr id="1850016482"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16482"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2800" cy="782835"/>
                    </a:xfrm>
                    <a:prstGeom prst="rect">
                      <a:avLst/>
                    </a:prstGeom>
                  </pic:spPr>
                </pic:pic>
              </a:graphicData>
            </a:graphic>
            <wp14:sizeRelH relativeFrom="page">
              <wp14:pctWidth>0</wp14:pctWidth>
            </wp14:sizeRelH>
            <wp14:sizeRelV relativeFrom="page">
              <wp14:pctHeight>0</wp14:pctHeight>
            </wp14:sizeRelV>
          </wp:anchor>
        </w:drawing>
      </w:r>
      <w:r w:rsidR="006A2BC7">
        <w:rPr>
          <w:rFonts w:asciiTheme="majorEastAsia" w:eastAsiaTheme="majorEastAsia" w:hAnsiTheme="majorEastAsia"/>
        </w:rPr>
        <w:t>８　申込方法</w:t>
      </w:r>
    </w:p>
    <w:p w14:paraId="4471ABD1" w14:textId="3C4341D4" w:rsidR="00263974" w:rsidRPr="00053BDD" w:rsidRDefault="00263974" w:rsidP="00263974">
      <w:pPr>
        <w:snapToGrid w:val="0"/>
        <w:ind w:firstLineChars="200" w:firstLine="420"/>
      </w:pPr>
      <w:r>
        <w:rPr>
          <w:rFonts w:hint="eastAsia"/>
        </w:rPr>
        <w:t>電子申請システム</w:t>
      </w:r>
    </w:p>
    <w:p w14:paraId="72A87A88" w14:textId="0D9F05EA" w:rsidR="00263974" w:rsidRPr="00263974" w:rsidRDefault="00263974" w:rsidP="00263974">
      <w:r>
        <w:rPr>
          <w:rFonts w:asciiTheme="majorEastAsia" w:eastAsiaTheme="majorEastAsia" w:hAnsiTheme="majorEastAsia" w:hint="eastAsia"/>
        </w:rPr>
        <w:t xml:space="preserve">　　</w:t>
      </w:r>
      <w:hyperlink r:id="rId8" w:history="1">
        <w:r>
          <w:rPr>
            <w:rStyle w:val="af0"/>
            <w:rFonts w:hint="eastAsia"/>
          </w:rPr>
          <w:t>https://apply.e-tumo.jp/pref-hiroshima-u/offer/offerList_detail?tempSeq=25150</w:t>
        </w:r>
      </w:hyperlink>
    </w:p>
    <w:p w14:paraId="0D5CDF84" w14:textId="3B5642F1" w:rsidR="001E5754" w:rsidRDefault="006A2BC7">
      <w:pPr>
        <w:snapToGrid w:val="0"/>
        <w:spacing w:line="320" w:lineRule="exact"/>
        <w:rPr>
          <w:rFonts w:asciiTheme="minorEastAsia" w:hAnsiTheme="minorEastAsia"/>
        </w:rPr>
      </w:pPr>
      <w:r>
        <w:rPr>
          <w:rFonts w:asciiTheme="minorEastAsia" w:hAnsiTheme="minorEastAsia" w:hint="eastAsia"/>
        </w:rPr>
        <w:t xml:space="preserve">　　※申込期間：令和</w:t>
      </w:r>
      <w:r w:rsidR="001B7C8D">
        <w:rPr>
          <w:rFonts w:asciiTheme="minorEastAsia" w:hAnsiTheme="minorEastAsia" w:hint="eastAsia"/>
        </w:rPr>
        <w:t>７</w:t>
      </w:r>
      <w:r>
        <w:rPr>
          <w:rFonts w:asciiTheme="minorEastAsia" w:hAnsiTheme="minorEastAsia" w:hint="eastAsia"/>
        </w:rPr>
        <w:t>年</w:t>
      </w:r>
      <w:r w:rsidR="001B7C8D" w:rsidRPr="00E21DF8">
        <w:rPr>
          <w:rFonts w:asciiTheme="minorEastAsia" w:hAnsiTheme="minorEastAsia" w:hint="eastAsia"/>
          <w:color w:val="000000" w:themeColor="text1"/>
        </w:rPr>
        <w:t>８</w:t>
      </w:r>
      <w:r w:rsidRPr="00E21DF8">
        <w:rPr>
          <w:rFonts w:asciiTheme="minorEastAsia" w:hAnsiTheme="minorEastAsia" w:hint="eastAsia"/>
          <w:color w:val="000000" w:themeColor="text1"/>
        </w:rPr>
        <w:t>月</w:t>
      </w:r>
      <w:r w:rsidR="00E21DF8" w:rsidRPr="00E21DF8">
        <w:rPr>
          <w:rFonts w:asciiTheme="minorEastAsia" w:hAnsiTheme="minorEastAsia" w:hint="eastAsia"/>
          <w:color w:val="000000" w:themeColor="text1"/>
        </w:rPr>
        <w:t>29</w:t>
      </w:r>
      <w:r w:rsidRPr="00E21DF8">
        <w:rPr>
          <w:rFonts w:asciiTheme="minorEastAsia" w:hAnsiTheme="minorEastAsia" w:hint="eastAsia"/>
          <w:color w:val="000000" w:themeColor="text1"/>
        </w:rPr>
        <w:t>日（</w:t>
      </w:r>
      <w:r w:rsidR="00E21DF8" w:rsidRPr="00E21DF8">
        <w:rPr>
          <w:rFonts w:asciiTheme="minorEastAsia" w:hAnsiTheme="minorEastAsia" w:hint="eastAsia"/>
          <w:color w:val="000000" w:themeColor="text1"/>
        </w:rPr>
        <w:t>金</w:t>
      </w:r>
      <w:r w:rsidRPr="00E21DF8">
        <w:rPr>
          <w:rFonts w:asciiTheme="minorEastAsia" w:hAnsiTheme="minorEastAsia" w:hint="eastAsia"/>
          <w:color w:val="000000" w:themeColor="text1"/>
        </w:rPr>
        <w:t>）</w:t>
      </w:r>
      <w:r>
        <w:rPr>
          <w:rFonts w:asciiTheme="minorEastAsia" w:hAnsiTheme="minorEastAsia" w:hint="eastAsia"/>
        </w:rPr>
        <w:t>午前９時～令和７年</w:t>
      </w:r>
      <w:r w:rsidR="001B7C8D">
        <w:rPr>
          <w:rFonts w:asciiTheme="minorEastAsia" w:hAnsiTheme="minorEastAsia" w:hint="eastAsia"/>
        </w:rPr>
        <w:t>９</w:t>
      </w:r>
      <w:r>
        <w:rPr>
          <w:rFonts w:asciiTheme="minorEastAsia" w:hAnsiTheme="minorEastAsia" w:hint="eastAsia"/>
        </w:rPr>
        <w:t>月</w:t>
      </w:r>
      <w:r w:rsidR="001B7C8D">
        <w:rPr>
          <w:rFonts w:asciiTheme="minorEastAsia" w:hAnsiTheme="minorEastAsia" w:hint="eastAsia"/>
        </w:rPr>
        <w:t>24</w:t>
      </w:r>
      <w:r>
        <w:rPr>
          <w:rFonts w:asciiTheme="minorEastAsia" w:hAnsiTheme="minorEastAsia" w:hint="eastAsia"/>
        </w:rPr>
        <w:t>日（</w:t>
      </w:r>
      <w:r w:rsidR="001B7C8D">
        <w:rPr>
          <w:rFonts w:asciiTheme="minorEastAsia" w:hAnsiTheme="minorEastAsia" w:hint="eastAsia"/>
        </w:rPr>
        <w:t>水</w:t>
      </w:r>
      <w:r>
        <w:rPr>
          <w:rFonts w:asciiTheme="minorEastAsia" w:hAnsiTheme="minorEastAsia" w:hint="eastAsia"/>
        </w:rPr>
        <w:t>）午後５時</w:t>
      </w:r>
    </w:p>
    <w:p w14:paraId="376F56FF" w14:textId="77777777" w:rsidR="001E5754" w:rsidRDefault="001E5754">
      <w:pPr>
        <w:snapToGrid w:val="0"/>
        <w:spacing w:line="320" w:lineRule="exact"/>
        <w:ind w:firstLineChars="200" w:firstLine="420"/>
        <w:rPr>
          <w:rFonts w:asciiTheme="minorEastAsia" w:hAnsiTheme="minorEastAsia"/>
          <w:color w:val="FF0000"/>
        </w:rPr>
      </w:pPr>
    </w:p>
    <w:p w14:paraId="45694615" w14:textId="77777777" w:rsidR="001E5754" w:rsidRDefault="006A2BC7">
      <w:pPr>
        <w:snapToGrid w:val="0"/>
        <w:spacing w:line="320" w:lineRule="exact"/>
        <w:rPr>
          <w:rFonts w:asciiTheme="majorEastAsia" w:eastAsiaTheme="majorEastAsia" w:hAnsiTheme="majorEastAsia"/>
        </w:rPr>
      </w:pPr>
      <w:r>
        <w:rPr>
          <w:rFonts w:asciiTheme="majorEastAsia" w:eastAsiaTheme="majorEastAsia" w:hAnsiTheme="majorEastAsia"/>
        </w:rPr>
        <w:t>９　その他</w:t>
      </w:r>
    </w:p>
    <w:p w14:paraId="05ECDCB5" w14:textId="581AB10B" w:rsidR="00263974" w:rsidRPr="00263974" w:rsidRDefault="00263974" w:rsidP="00263974">
      <w:pPr>
        <w:snapToGrid w:val="0"/>
        <w:spacing w:line="320" w:lineRule="exact"/>
        <w:ind w:firstLineChars="200" w:firstLine="420"/>
        <w:rPr>
          <w:rFonts w:ascii="Century" w:eastAsia="ＭＳ 明朝" w:hAnsi="Century"/>
          <w:szCs w:val="22"/>
        </w:rPr>
      </w:pPr>
      <w:r w:rsidRPr="00263974">
        <w:rPr>
          <w:rFonts w:ascii="Century" w:eastAsia="ＭＳ 明朝" w:hAnsi="Century" w:hint="eastAsia"/>
          <w:szCs w:val="22"/>
        </w:rPr>
        <w:t>・定員になり次第、募集を締め切らせていただきますので、ご了承ください。</w:t>
      </w:r>
    </w:p>
    <w:p w14:paraId="6ADBB8A2" w14:textId="086477F2" w:rsidR="00263974" w:rsidRPr="00263974" w:rsidRDefault="00263974" w:rsidP="00263974">
      <w:pPr>
        <w:snapToGrid w:val="0"/>
        <w:spacing w:line="320" w:lineRule="exact"/>
        <w:ind w:leftChars="200" w:left="630" w:hangingChars="100" w:hanging="210"/>
        <w:rPr>
          <w:rFonts w:ascii="Century" w:eastAsia="ＭＳ 明朝" w:hAnsi="Century"/>
          <w:szCs w:val="22"/>
        </w:rPr>
      </w:pPr>
      <w:r w:rsidRPr="00263974">
        <w:rPr>
          <w:rFonts w:ascii="Century" w:eastAsia="ＭＳ 明朝" w:hAnsi="Century"/>
          <w:szCs w:val="22"/>
        </w:rPr>
        <w:t>・申込については、</w:t>
      </w:r>
      <w:r w:rsidR="000D79B5" w:rsidRPr="000D79B5">
        <w:rPr>
          <w:rFonts w:ascii="Century" w:eastAsia="ＭＳ 明朝" w:hAnsi="Century" w:hint="eastAsia"/>
          <w:szCs w:val="22"/>
        </w:rPr>
        <w:t>県内多くの学校等から参加していただくため</w:t>
      </w:r>
      <w:r w:rsidRPr="00263974">
        <w:rPr>
          <w:rFonts w:ascii="Century" w:eastAsia="ＭＳ 明朝" w:hAnsi="Century"/>
          <w:szCs w:val="22"/>
        </w:rPr>
        <w:t>、各所属から２名以内でお願いいたします。</w:t>
      </w:r>
    </w:p>
    <w:p w14:paraId="0A47177D" w14:textId="5816B39F" w:rsidR="00263974" w:rsidRPr="00263974" w:rsidRDefault="00263974" w:rsidP="00263974">
      <w:pPr>
        <w:snapToGrid w:val="0"/>
        <w:spacing w:line="320" w:lineRule="exact"/>
        <w:ind w:leftChars="200" w:left="630" w:hangingChars="100" w:hanging="210"/>
        <w:rPr>
          <w:rFonts w:ascii="ＭＳ 明朝" w:eastAsia="ＭＳ 明朝" w:hAnsi="ＭＳ 明朝"/>
          <w:szCs w:val="22"/>
        </w:rPr>
      </w:pPr>
      <w:r w:rsidRPr="00263974">
        <w:rPr>
          <w:rFonts w:ascii="ＭＳ 明朝" w:eastAsia="ＭＳ 明朝" w:hAnsi="ＭＳ 明朝" w:hint="eastAsia"/>
          <w:szCs w:val="22"/>
        </w:rPr>
        <w:t>・当日の資料や連絡事項等については、本</w:t>
      </w:r>
      <w:r>
        <w:rPr>
          <w:rFonts w:ascii="ＭＳ 明朝" w:eastAsia="ＭＳ 明朝" w:hAnsi="ＭＳ 明朝" w:hint="eastAsia"/>
          <w:szCs w:val="22"/>
        </w:rPr>
        <w:t>研修</w:t>
      </w:r>
      <w:r w:rsidRPr="00263974">
        <w:rPr>
          <w:rFonts w:ascii="ＭＳ 明朝" w:eastAsia="ＭＳ 明朝" w:hAnsi="ＭＳ 明朝" w:hint="eastAsia"/>
          <w:szCs w:val="22"/>
        </w:rPr>
        <w:t>用のクラスルーム内で情報提供します。必要に応じて、ダウンロード及び印刷等してください。</w:t>
      </w:r>
    </w:p>
    <w:p w14:paraId="645CDAF8" w14:textId="558A0AC5" w:rsidR="00263974" w:rsidRPr="00263974" w:rsidRDefault="00263974" w:rsidP="00305998">
      <w:pPr>
        <w:snapToGrid w:val="0"/>
        <w:spacing w:line="320" w:lineRule="exact"/>
        <w:ind w:leftChars="300" w:left="630"/>
        <w:rPr>
          <w:rFonts w:ascii="ＭＳ 明朝" w:eastAsia="ＭＳ 明朝" w:hAnsi="ＭＳ 明朝"/>
          <w:b/>
          <w:bCs/>
          <w:szCs w:val="22"/>
          <w:u w:val="single"/>
        </w:rPr>
      </w:pPr>
      <w:r w:rsidRPr="00263974">
        <w:rPr>
          <w:rFonts w:ascii="ＭＳ 明朝" w:eastAsia="ＭＳ 明朝" w:hAnsi="ＭＳ 明朝" w:hint="eastAsia"/>
          <w:b/>
          <w:bCs/>
          <w:szCs w:val="22"/>
          <w:u w:val="single"/>
        </w:rPr>
        <w:t>クラスルームのURLやクラスコードについては、電子申請</w:t>
      </w:r>
      <w:r w:rsidR="00305998">
        <w:rPr>
          <w:rFonts w:ascii="ＭＳ 明朝" w:eastAsia="ＭＳ 明朝" w:hAnsi="ＭＳ 明朝" w:hint="eastAsia"/>
          <w:b/>
          <w:bCs/>
          <w:szCs w:val="22"/>
          <w:u w:val="single"/>
        </w:rPr>
        <w:t>の申込</w:t>
      </w:r>
      <w:r w:rsidRPr="00263974">
        <w:rPr>
          <w:rFonts w:ascii="ＭＳ 明朝" w:eastAsia="ＭＳ 明朝" w:hAnsi="ＭＳ 明朝" w:hint="eastAsia"/>
          <w:b/>
          <w:bCs/>
          <w:szCs w:val="22"/>
          <w:u w:val="single"/>
        </w:rPr>
        <w:t>をしていただいた際の申込完了メールにて御案内します。必ず、御確認ください。</w:t>
      </w:r>
    </w:p>
    <w:p w14:paraId="5425433A" w14:textId="78F4E250" w:rsidR="008C3548" w:rsidRPr="00263974" w:rsidRDefault="00263974" w:rsidP="008C3548">
      <w:pPr>
        <w:snapToGrid w:val="0"/>
        <w:spacing w:line="320" w:lineRule="exact"/>
        <w:rPr>
          <w:rFonts w:ascii="ＭＳ 明朝" w:eastAsia="ＭＳ 明朝" w:hAnsi="ＭＳ 明朝"/>
          <w:szCs w:val="22"/>
        </w:rPr>
      </w:pPr>
      <w:r w:rsidRPr="00263974">
        <w:rPr>
          <w:rFonts w:ascii="ＭＳ 明朝" w:eastAsia="ＭＳ 明朝" w:hAnsi="ＭＳ 明朝"/>
          <w:szCs w:val="22"/>
        </w:rPr>
        <w:t xml:space="preserve">　　</w:t>
      </w:r>
      <w:r w:rsidRPr="00263974">
        <w:rPr>
          <w:rFonts w:ascii="ＭＳ 明朝" w:eastAsia="ＭＳ 明朝" w:hAnsi="ＭＳ 明朝" w:hint="eastAsia"/>
          <w:szCs w:val="22"/>
        </w:rPr>
        <w:t>・参加者は上履きを御持参ください。</w:t>
      </w:r>
    </w:p>
    <w:sectPr w:rsidR="008C3548" w:rsidRPr="00263974">
      <w:pgSz w:w="11906" w:h="16838"/>
      <w:pgMar w:top="1418" w:right="1077" w:bottom="1134"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6322" w14:textId="77777777" w:rsidR="006A2BC7" w:rsidRDefault="006A2BC7">
      <w:r>
        <w:separator/>
      </w:r>
    </w:p>
  </w:endnote>
  <w:endnote w:type="continuationSeparator" w:id="0">
    <w:p w14:paraId="601BD6BF" w14:textId="77777777" w:rsidR="006A2BC7" w:rsidRDefault="006A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C379" w14:textId="77777777" w:rsidR="006A2BC7" w:rsidRDefault="006A2BC7">
      <w:r>
        <w:separator/>
      </w:r>
    </w:p>
  </w:footnote>
  <w:footnote w:type="continuationSeparator" w:id="0">
    <w:p w14:paraId="3A1E6639" w14:textId="77777777" w:rsidR="006A2BC7" w:rsidRDefault="006A2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B562578"/>
    <w:lvl w:ilvl="0" w:tplc="54A6FBEE">
      <w:numFmt w:val="bullet"/>
      <w:lvlText w:val="・"/>
      <w:lvlJc w:val="left"/>
      <w:pPr>
        <w:ind w:left="786" w:hanging="360"/>
      </w:pPr>
      <w:rPr>
        <w:rFonts w:ascii="ＭＳ 明朝" w:eastAsia="ＭＳ 明朝" w:hAnsi="ＭＳ 明朝" w:hint="eastAsia"/>
      </w:rPr>
    </w:lvl>
    <w:lvl w:ilvl="1" w:tplc="0409000B">
      <w:numFmt w:val="bullet"/>
      <w:lvlText w:val=""/>
      <w:lvlJc w:val="left"/>
      <w:pPr>
        <w:ind w:left="1306" w:hanging="440"/>
      </w:pPr>
      <w:rPr>
        <w:rFonts w:ascii="Wingdings" w:hAnsi="Wingdings" w:hint="default"/>
      </w:rPr>
    </w:lvl>
    <w:lvl w:ilvl="2" w:tplc="0409000D">
      <w:numFmt w:val="bullet"/>
      <w:lvlText w:val=""/>
      <w:lvlJc w:val="left"/>
      <w:pPr>
        <w:ind w:left="1746" w:hanging="440"/>
      </w:pPr>
      <w:rPr>
        <w:rFonts w:ascii="Wingdings" w:hAnsi="Wingdings" w:hint="default"/>
      </w:rPr>
    </w:lvl>
    <w:lvl w:ilvl="3" w:tplc="04090001">
      <w:numFmt w:val="bullet"/>
      <w:lvlText w:val=""/>
      <w:lvlJc w:val="left"/>
      <w:pPr>
        <w:ind w:left="2186" w:hanging="440"/>
      </w:pPr>
      <w:rPr>
        <w:rFonts w:ascii="Wingdings" w:hAnsi="Wingdings" w:hint="default"/>
      </w:rPr>
    </w:lvl>
    <w:lvl w:ilvl="4" w:tplc="0409000B">
      <w:numFmt w:val="bullet"/>
      <w:lvlText w:val=""/>
      <w:lvlJc w:val="left"/>
      <w:pPr>
        <w:ind w:left="2626" w:hanging="440"/>
      </w:pPr>
      <w:rPr>
        <w:rFonts w:ascii="Wingdings" w:hAnsi="Wingdings" w:hint="default"/>
      </w:rPr>
    </w:lvl>
    <w:lvl w:ilvl="5" w:tplc="0409000D">
      <w:numFmt w:val="bullet"/>
      <w:lvlText w:val=""/>
      <w:lvlJc w:val="left"/>
      <w:pPr>
        <w:ind w:left="3066" w:hanging="440"/>
      </w:pPr>
      <w:rPr>
        <w:rFonts w:ascii="Wingdings" w:hAnsi="Wingdings" w:hint="default"/>
      </w:rPr>
    </w:lvl>
    <w:lvl w:ilvl="6" w:tplc="04090001">
      <w:numFmt w:val="bullet"/>
      <w:lvlText w:val=""/>
      <w:lvlJc w:val="left"/>
      <w:pPr>
        <w:ind w:left="3506" w:hanging="440"/>
      </w:pPr>
      <w:rPr>
        <w:rFonts w:ascii="Wingdings" w:hAnsi="Wingdings" w:hint="default"/>
      </w:rPr>
    </w:lvl>
    <w:lvl w:ilvl="7" w:tplc="0409000B">
      <w:numFmt w:val="bullet"/>
      <w:lvlText w:val=""/>
      <w:lvlJc w:val="left"/>
      <w:pPr>
        <w:ind w:left="3946" w:hanging="440"/>
      </w:pPr>
      <w:rPr>
        <w:rFonts w:ascii="Wingdings" w:hAnsi="Wingdings" w:hint="default"/>
      </w:rPr>
    </w:lvl>
    <w:lvl w:ilvl="8" w:tplc="0409000D">
      <w:numFmt w:val="bullet"/>
      <w:lvlText w:val=""/>
      <w:lvlJc w:val="left"/>
      <w:pPr>
        <w:ind w:left="4386" w:hanging="440"/>
      </w:pPr>
      <w:rPr>
        <w:rFonts w:ascii="Wingdings" w:hAnsi="Wingdings" w:hint="default"/>
      </w:rPr>
    </w:lvl>
  </w:abstractNum>
  <w:abstractNum w:abstractNumId="1" w15:restartNumberingAfterBreak="0">
    <w:nsid w:val="14C03527"/>
    <w:multiLevelType w:val="hybridMultilevel"/>
    <w:tmpl w:val="7B562578"/>
    <w:lvl w:ilvl="0" w:tplc="54A6FBEE">
      <w:start w:val="3"/>
      <w:numFmt w:val="bullet"/>
      <w:lvlText w:val="・"/>
      <w:lvlJc w:val="left"/>
      <w:pPr>
        <w:ind w:left="786" w:hanging="360"/>
      </w:pPr>
      <w:rPr>
        <w:rFonts w:ascii="ＭＳ 明朝" w:eastAsia="ＭＳ 明朝" w:hAnsi="ＭＳ 明朝" w:cstheme="minorBidi" w:hint="eastAsia"/>
      </w:rPr>
    </w:lvl>
    <w:lvl w:ilvl="1" w:tplc="0409000B">
      <w:start w:val="1"/>
      <w:numFmt w:val="bullet"/>
      <w:lvlText w:val=""/>
      <w:lvlJc w:val="left"/>
      <w:pPr>
        <w:ind w:left="1306" w:hanging="440"/>
      </w:pPr>
      <w:rPr>
        <w:rFonts w:ascii="Wingdings" w:hAnsi="Wingdings" w:hint="default"/>
      </w:rPr>
    </w:lvl>
    <w:lvl w:ilvl="2" w:tplc="0409000D">
      <w:start w:val="1"/>
      <w:numFmt w:val="bullet"/>
      <w:lvlText w:val=""/>
      <w:lvlJc w:val="left"/>
      <w:pPr>
        <w:ind w:left="1746" w:hanging="440"/>
      </w:pPr>
      <w:rPr>
        <w:rFonts w:ascii="Wingdings" w:hAnsi="Wingdings" w:hint="default"/>
      </w:rPr>
    </w:lvl>
    <w:lvl w:ilvl="3" w:tplc="04090001">
      <w:start w:val="1"/>
      <w:numFmt w:val="bullet"/>
      <w:lvlText w:val=""/>
      <w:lvlJc w:val="left"/>
      <w:pPr>
        <w:ind w:left="2186" w:hanging="440"/>
      </w:pPr>
      <w:rPr>
        <w:rFonts w:ascii="Wingdings" w:hAnsi="Wingdings" w:hint="default"/>
      </w:rPr>
    </w:lvl>
    <w:lvl w:ilvl="4" w:tplc="0409000B">
      <w:start w:val="1"/>
      <w:numFmt w:val="bullet"/>
      <w:lvlText w:val=""/>
      <w:lvlJc w:val="left"/>
      <w:pPr>
        <w:ind w:left="2626" w:hanging="440"/>
      </w:pPr>
      <w:rPr>
        <w:rFonts w:ascii="Wingdings" w:hAnsi="Wingdings" w:hint="default"/>
      </w:rPr>
    </w:lvl>
    <w:lvl w:ilvl="5" w:tplc="0409000D">
      <w:start w:val="1"/>
      <w:numFmt w:val="bullet"/>
      <w:lvlText w:val=""/>
      <w:lvlJc w:val="left"/>
      <w:pPr>
        <w:ind w:left="3066" w:hanging="440"/>
      </w:pPr>
      <w:rPr>
        <w:rFonts w:ascii="Wingdings" w:hAnsi="Wingdings" w:hint="default"/>
      </w:rPr>
    </w:lvl>
    <w:lvl w:ilvl="6" w:tplc="04090001">
      <w:start w:val="1"/>
      <w:numFmt w:val="bullet"/>
      <w:lvlText w:val=""/>
      <w:lvlJc w:val="left"/>
      <w:pPr>
        <w:ind w:left="3506" w:hanging="440"/>
      </w:pPr>
      <w:rPr>
        <w:rFonts w:ascii="Wingdings" w:hAnsi="Wingdings" w:hint="default"/>
      </w:rPr>
    </w:lvl>
    <w:lvl w:ilvl="7" w:tplc="0409000B">
      <w:start w:val="1"/>
      <w:numFmt w:val="bullet"/>
      <w:lvlText w:val=""/>
      <w:lvlJc w:val="left"/>
      <w:pPr>
        <w:ind w:left="3946" w:hanging="440"/>
      </w:pPr>
      <w:rPr>
        <w:rFonts w:ascii="Wingdings" w:hAnsi="Wingdings" w:hint="default"/>
      </w:rPr>
    </w:lvl>
    <w:lvl w:ilvl="8" w:tplc="0409000D">
      <w:start w:val="1"/>
      <w:numFmt w:val="bullet"/>
      <w:lvlText w:val=""/>
      <w:lvlJc w:val="left"/>
      <w:pPr>
        <w:ind w:left="4386" w:hanging="440"/>
      </w:pPr>
      <w:rPr>
        <w:rFonts w:ascii="Wingdings" w:hAnsi="Wingdings" w:hint="default"/>
      </w:rPr>
    </w:lvl>
  </w:abstractNum>
  <w:abstractNum w:abstractNumId="2" w15:restartNumberingAfterBreak="0">
    <w:nsid w:val="477E61D2"/>
    <w:multiLevelType w:val="hybridMultilevel"/>
    <w:tmpl w:val="12A2506C"/>
    <w:lvl w:ilvl="0" w:tplc="FB68868C">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642274026">
    <w:abstractNumId w:val="0"/>
  </w:num>
  <w:num w:numId="2" w16cid:durableId="435949440">
    <w:abstractNumId w:val="1"/>
  </w:num>
  <w:num w:numId="3" w16cid:durableId="1537544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54"/>
    <w:rsid w:val="00093519"/>
    <w:rsid w:val="000D79B5"/>
    <w:rsid w:val="001B7C8D"/>
    <w:rsid w:val="001E5754"/>
    <w:rsid w:val="00246BF1"/>
    <w:rsid w:val="00262276"/>
    <w:rsid w:val="00263974"/>
    <w:rsid w:val="002A48D3"/>
    <w:rsid w:val="002A62C6"/>
    <w:rsid w:val="002C4492"/>
    <w:rsid w:val="002D2743"/>
    <w:rsid w:val="002E7488"/>
    <w:rsid w:val="00305998"/>
    <w:rsid w:val="00475D33"/>
    <w:rsid w:val="00477A52"/>
    <w:rsid w:val="004B5ECF"/>
    <w:rsid w:val="0058710A"/>
    <w:rsid w:val="00587A75"/>
    <w:rsid w:val="006438FB"/>
    <w:rsid w:val="00644BF2"/>
    <w:rsid w:val="006A2BC7"/>
    <w:rsid w:val="007956A8"/>
    <w:rsid w:val="007A0914"/>
    <w:rsid w:val="00866262"/>
    <w:rsid w:val="00867F0E"/>
    <w:rsid w:val="008C3548"/>
    <w:rsid w:val="008E6903"/>
    <w:rsid w:val="00AB29FA"/>
    <w:rsid w:val="00AC1A8E"/>
    <w:rsid w:val="00B30F22"/>
    <w:rsid w:val="00B63570"/>
    <w:rsid w:val="00C174AE"/>
    <w:rsid w:val="00D55F67"/>
    <w:rsid w:val="00D70E74"/>
    <w:rsid w:val="00DF797B"/>
    <w:rsid w:val="00E21DF8"/>
    <w:rsid w:val="00ED358E"/>
    <w:rsid w:val="00FD7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7682E"/>
  <w15:chartTrackingRefBased/>
  <w15:docId w15:val="{7D6BC1F1-DF77-452E-8C15-07C9B0A3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uiPriority w:val="34"/>
    <w:qFormat/>
    <w:pPr>
      <w:ind w:leftChars="400" w:left="840"/>
    </w:pPr>
  </w:style>
  <w:style w:type="paragraph" w:styleId="aa">
    <w:name w:val="Note Heading"/>
    <w:basedOn w:val="a"/>
    <w:next w:val="a"/>
    <w:link w:val="ab"/>
    <w:pPr>
      <w:jc w:val="center"/>
    </w:pPr>
  </w:style>
  <w:style w:type="character" w:customStyle="1" w:styleId="ab">
    <w:name w:val="記 (文字)"/>
    <w:basedOn w:val="a0"/>
    <w:link w:val="aa"/>
  </w:style>
  <w:style w:type="paragraph" w:styleId="ac">
    <w:name w:val="Closing"/>
    <w:basedOn w:val="a"/>
    <w:link w:val="ad"/>
    <w:pPr>
      <w:jc w:val="right"/>
    </w:pPr>
  </w:style>
  <w:style w:type="character" w:customStyle="1" w:styleId="ad">
    <w:name w:val="結語 (文字)"/>
    <w:basedOn w:val="a0"/>
    <w:link w:val="ac"/>
  </w:style>
  <w:style w:type="paragraph" w:styleId="ae">
    <w:name w:val="Date"/>
    <w:basedOn w:val="a"/>
    <w:next w:val="a"/>
    <w:link w:val="af"/>
  </w:style>
  <w:style w:type="character" w:customStyle="1" w:styleId="af">
    <w:name w:val="日付 (文字)"/>
    <w:basedOn w:val="a0"/>
    <w:link w:val="ae"/>
  </w:style>
  <w:style w:type="character" w:styleId="af0">
    <w:name w:val="Hyperlink"/>
    <w:basedOn w:val="a0"/>
    <w:rPr>
      <w:color w:val="0000FF" w:themeColor="hyperlink"/>
      <w:u w:val="single"/>
    </w:rPr>
  </w:style>
  <w:style w:type="character" w:styleId="af1">
    <w:name w:val="FollowedHyperlink"/>
    <w:basedOn w:val="a0"/>
    <w:rPr>
      <w:color w:val="800080" w:themeColor="followedHyperlink"/>
      <w:u w:val="single"/>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styleId="af4">
    <w:name w:val="annotation text"/>
    <w:basedOn w:val="a"/>
    <w:link w:val="af5"/>
    <w:semiHidden/>
    <w:pPr>
      <w:jc w:val="left"/>
    </w:pPr>
  </w:style>
  <w:style w:type="character" w:customStyle="1" w:styleId="af5">
    <w:name w:val="コメント文字列 (文字)"/>
    <w:basedOn w:val="a0"/>
    <w:link w:val="af4"/>
  </w:style>
  <w:style w:type="character" w:styleId="af6">
    <w:name w:val="annotation reference"/>
    <w:basedOn w:val="a0"/>
    <w:semiHidden/>
    <w:rPr>
      <w:sz w:val="18"/>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1B7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675259">
      <w:bodyDiv w:val="1"/>
      <w:marLeft w:val="0"/>
      <w:marRight w:val="0"/>
      <w:marTop w:val="0"/>
      <w:marBottom w:val="0"/>
      <w:divBdr>
        <w:top w:val="none" w:sz="0" w:space="0" w:color="auto"/>
        <w:left w:val="none" w:sz="0" w:space="0" w:color="auto"/>
        <w:bottom w:val="none" w:sz="0" w:space="0" w:color="auto"/>
        <w:right w:val="none" w:sz="0" w:space="0" w:color="auto"/>
      </w:divBdr>
    </w:div>
    <w:div w:id="1122453526">
      <w:bodyDiv w:val="1"/>
      <w:marLeft w:val="0"/>
      <w:marRight w:val="0"/>
      <w:marTop w:val="0"/>
      <w:marBottom w:val="0"/>
      <w:divBdr>
        <w:top w:val="none" w:sz="0" w:space="0" w:color="auto"/>
        <w:left w:val="none" w:sz="0" w:space="0" w:color="auto"/>
        <w:bottom w:val="none" w:sz="0" w:space="0" w:color="auto"/>
        <w:right w:val="none" w:sz="0" w:space="0" w:color="auto"/>
      </w:divBdr>
    </w:div>
    <w:div w:id="1504932780">
      <w:bodyDiv w:val="1"/>
      <w:marLeft w:val="0"/>
      <w:marRight w:val="0"/>
      <w:marTop w:val="0"/>
      <w:marBottom w:val="0"/>
      <w:divBdr>
        <w:top w:val="none" w:sz="0" w:space="0" w:color="auto"/>
        <w:left w:val="none" w:sz="0" w:space="0" w:color="auto"/>
        <w:bottom w:val="none" w:sz="0" w:space="0" w:color="auto"/>
        <w:right w:val="none" w:sz="0" w:space="0" w:color="auto"/>
      </w:divBdr>
    </w:div>
    <w:div w:id="2071464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ly.e-tumo.jp/pref-hiroshima-u/offer/offerList_detail?tempSeq=2515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山口 悠</cp:lastModifiedBy>
  <cp:revision>2</cp:revision>
  <cp:lastPrinted>2024-07-29T00:49:00Z</cp:lastPrinted>
  <dcterms:created xsi:type="dcterms:W3CDTF">2025-08-27T23:34:00Z</dcterms:created>
  <dcterms:modified xsi:type="dcterms:W3CDTF">2025-08-27T23:34:00Z</dcterms:modified>
</cp:coreProperties>
</file>