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CB69" w14:textId="4D6EA251" w:rsidR="008426A0" w:rsidRPr="00631D86" w:rsidRDefault="008426A0" w:rsidP="00B81B98">
      <w:pPr>
        <w:wordWrap w:val="0"/>
        <w:autoSpaceDE w:val="0"/>
        <w:autoSpaceDN w:val="0"/>
        <w:snapToGrid w:val="0"/>
        <w:ind w:firstLineChars="50" w:firstLine="110"/>
        <w:textAlignment w:val="center"/>
        <w:rPr>
          <w:rFonts w:asciiTheme="majorEastAsia" w:eastAsiaTheme="majorEastAsia" w:hAnsiTheme="majorEastAsia"/>
          <w:snapToGrid w:val="0"/>
          <w:sz w:val="22"/>
          <w:szCs w:val="22"/>
        </w:rPr>
      </w:pPr>
      <w:r w:rsidRPr="00631D86">
        <w:rPr>
          <w:rFonts w:asciiTheme="majorEastAsia" w:eastAsiaTheme="majorEastAsia" w:hAnsiTheme="majorEastAsia" w:hint="eastAsia"/>
          <w:snapToGrid w:val="0"/>
          <w:sz w:val="22"/>
          <w:szCs w:val="22"/>
        </w:rPr>
        <w:t>様式第1</w:t>
      </w:r>
      <w:r w:rsidR="00B81B98" w:rsidRPr="00631D86">
        <w:rPr>
          <w:rFonts w:asciiTheme="majorEastAsia" w:eastAsiaTheme="majorEastAsia" w:hAnsiTheme="majorEastAsia" w:hint="eastAsia"/>
          <w:snapToGrid w:val="0"/>
          <w:sz w:val="22"/>
          <w:szCs w:val="22"/>
        </w:rPr>
        <w:t>3</w:t>
      </w:r>
      <w:r w:rsidRPr="00631D86">
        <w:rPr>
          <w:rFonts w:asciiTheme="majorEastAsia" w:eastAsiaTheme="majorEastAsia" w:hAnsiTheme="majorEastAsia" w:hint="eastAsia"/>
          <w:snapToGrid w:val="0"/>
          <w:sz w:val="22"/>
          <w:szCs w:val="22"/>
        </w:rPr>
        <w:t>号</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663"/>
        <w:gridCol w:w="6095"/>
      </w:tblGrid>
      <w:tr w:rsidR="00631D86" w:rsidRPr="00631D86" w14:paraId="2A8659B2" w14:textId="77777777" w:rsidTr="00974DD4">
        <w:trPr>
          <w:cantSplit/>
          <w:trHeight w:val="569"/>
        </w:trPr>
        <w:tc>
          <w:tcPr>
            <w:tcW w:w="8505" w:type="dxa"/>
            <w:gridSpan w:val="3"/>
            <w:vAlign w:val="center"/>
          </w:tcPr>
          <w:p w14:paraId="67BF21F3" w14:textId="41C6CFD3" w:rsidR="00800CE4" w:rsidRPr="00631D86" w:rsidRDefault="00974DD4" w:rsidP="00974DD4">
            <w:pPr>
              <w:autoSpaceDE w:val="0"/>
              <w:autoSpaceDN w:val="0"/>
              <w:snapToGrid w:val="0"/>
              <w:jc w:val="center"/>
              <w:textAlignment w:val="center"/>
              <w:rPr>
                <w:rFonts w:asciiTheme="minorEastAsia" w:eastAsiaTheme="minorEastAsia" w:hAnsiTheme="minorEastAsia"/>
                <w:snapToGrid w:val="0"/>
                <w:spacing w:val="20"/>
                <w:sz w:val="24"/>
              </w:rPr>
            </w:pPr>
            <w:r w:rsidRPr="00631D86">
              <w:rPr>
                <w:rFonts w:asciiTheme="minorEastAsia" w:eastAsiaTheme="minorEastAsia" w:hAnsiTheme="minorEastAsia" w:hint="eastAsia"/>
                <w:snapToGrid w:val="0"/>
                <w:spacing w:val="20"/>
                <w:sz w:val="24"/>
              </w:rPr>
              <w:t>修学旅行等であることの証明書</w:t>
            </w:r>
          </w:p>
        </w:tc>
      </w:tr>
      <w:tr w:rsidR="00631D86" w:rsidRPr="00631D86" w14:paraId="5CF95B17" w14:textId="77777777" w:rsidTr="00836868">
        <w:trPr>
          <w:cantSplit/>
          <w:trHeight w:val="550"/>
        </w:trPr>
        <w:tc>
          <w:tcPr>
            <w:tcW w:w="2410" w:type="dxa"/>
            <w:gridSpan w:val="2"/>
            <w:vAlign w:val="center"/>
          </w:tcPr>
          <w:p w14:paraId="4CEA7F91" w14:textId="3B0DD3A2" w:rsidR="00974DD4" w:rsidRPr="00631D86" w:rsidRDefault="004B7BE2" w:rsidP="00713A23">
            <w:pPr>
              <w:autoSpaceDE w:val="0"/>
              <w:autoSpaceDN w:val="0"/>
              <w:snapToGrid w:val="0"/>
              <w:jc w:val="distribute"/>
              <w:textAlignment w:val="center"/>
              <w:rPr>
                <w:rFonts w:asciiTheme="minorEastAsia" w:eastAsiaTheme="minorEastAsia" w:hAnsiTheme="minorEastAsia"/>
                <w:snapToGrid w:val="0"/>
              </w:rPr>
            </w:pPr>
            <w:r w:rsidRPr="00631D86">
              <w:rPr>
                <w:rFonts w:asciiTheme="minorEastAsia" w:eastAsiaTheme="minorEastAsia" w:hAnsiTheme="minorEastAsia" w:hint="eastAsia"/>
              </w:rPr>
              <w:t>宿泊日</w:t>
            </w:r>
            <w:r w:rsidR="00713A23">
              <w:rPr>
                <w:rFonts w:asciiTheme="minorEastAsia" w:eastAsiaTheme="minorEastAsia" w:hAnsiTheme="minorEastAsia" w:hint="eastAsia"/>
              </w:rPr>
              <w:t>（泊数）</w:t>
            </w:r>
          </w:p>
        </w:tc>
        <w:tc>
          <w:tcPr>
            <w:tcW w:w="6095" w:type="dxa"/>
            <w:vAlign w:val="center"/>
          </w:tcPr>
          <w:p w14:paraId="5B2CB3C4" w14:textId="512715FE" w:rsidR="00974DD4" w:rsidRPr="00631D86" w:rsidRDefault="004B7BE2" w:rsidP="00713A23">
            <w:pPr>
              <w:wordWrap w:val="0"/>
              <w:autoSpaceDE w:val="0"/>
              <w:autoSpaceDN w:val="0"/>
              <w:snapToGrid w:val="0"/>
              <w:ind w:firstLineChars="200" w:firstLine="420"/>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年　　月　　日 から　　年　　月　　日 まで</w:t>
            </w:r>
            <w:r w:rsidR="00713A23">
              <w:rPr>
                <w:rFonts w:asciiTheme="minorEastAsia" w:eastAsiaTheme="minorEastAsia" w:hAnsiTheme="minorEastAsia" w:hint="eastAsia"/>
                <w:snapToGrid w:val="0"/>
              </w:rPr>
              <w:t>（　　泊）</w:t>
            </w:r>
          </w:p>
        </w:tc>
      </w:tr>
      <w:tr w:rsidR="00631D86" w:rsidRPr="00631D86" w14:paraId="06C0AC8D" w14:textId="77777777" w:rsidTr="008B4472">
        <w:trPr>
          <w:trHeight w:val="1561"/>
        </w:trPr>
        <w:tc>
          <w:tcPr>
            <w:tcW w:w="2410" w:type="dxa"/>
            <w:gridSpan w:val="2"/>
            <w:vAlign w:val="center"/>
          </w:tcPr>
          <w:p w14:paraId="65D2AC69" w14:textId="2E84EEFC" w:rsidR="004F58EC" w:rsidRPr="00631D86" w:rsidRDefault="004F58EC" w:rsidP="004F58EC">
            <w:pPr>
              <w:wordWrap w:val="0"/>
              <w:autoSpaceDE w:val="0"/>
              <w:autoSpaceDN w:val="0"/>
              <w:snapToGrid w:val="0"/>
              <w:jc w:val="distribute"/>
              <w:textAlignment w:val="center"/>
              <w:rPr>
                <w:rFonts w:asciiTheme="minorEastAsia" w:eastAsiaTheme="minorEastAsia" w:hAnsiTheme="minorEastAsia"/>
                <w:snapToGrid w:val="0"/>
                <w:spacing w:val="20"/>
              </w:rPr>
            </w:pPr>
            <w:r w:rsidRPr="00631D86">
              <w:rPr>
                <w:rFonts w:asciiTheme="minorEastAsia" w:eastAsiaTheme="minorEastAsia" w:hAnsiTheme="minorEastAsia" w:hint="eastAsia"/>
                <w:snapToGrid w:val="0"/>
                <w:spacing w:val="20"/>
              </w:rPr>
              <w:t>活動の種類</w:t>
            </w:r>
          </w:p>
        </w:tc>
        <w:tc>
          <w:tcPr>
            <w:tcW w:w="6095" w:type="dxa"/>
            <w:vAlign w:val="center"/>
          </w:tcPr>
          <w:p w14:paraId="58D402AB" w14:textId="77777777" w:rsidR="004F58EC" w:rsidRPr="00631D86" w:rsidRDefault="004F58EC" w:rsidP="008B4472">
            <w:pPr>
              <w:spacing w:line="300" w:lineRule="exact"/>
              <w:ind w:leftChars="40" w:left="84"/>
              <w:rPr>
                <w:rFonts w:hAnsi="ＭＳ 明朝"/>
                <w:sz w:val="20"/>
              </w:rPr>
            </w:pPr>
            <w:r w:rsidRPr="00631D86">
              <w:rPr>
                <w:rFonts w:hAnsi="ＭＳ 明朝" w:hint="eastAsia"/>
                <w:sz w:val="20"/>
              </w:rPr>
              <w:t>□　修学旅行</w:t>
            </w:r>
          </w:p>
          <w:p w14:paraId="587738FB" w14:textId="441D41F6" w:rsidR="004F58EC" w:rsidRPr="00631D86" w:rsidRDefault="004F58EC" w:rsidP="008B4472">
            <w:pPr>
              <w:spacing w:line="300" w:lineRule="exact"/>
              <w:ind w:leftChars="40" w:left="84"/>
              <w:rPr>
                <w:rFonts w:hAnsi="ＭＳ 明朝"/>
                <w:sz w:val="20"/>
              </w:rPr>
            </w:pPr>
            <w:r w:rsidRPr="00631D86">
              <w:rPr>
                <w:rFonts w:hAnsi="ＭＳ 明朝" w:hint="eastAsia"/>
                <w:sz w:val="20"/>
              </w:rPr>
              <w:t>□　その他の学校行事</w:t>
            </w:r>
            <w:r w:rsidRPr="00631D86">
              <w:rPr>
                <w:rFonts w:hAnsi="ＭＳ 明朝" w:hint="eastAsia"/>
                <w:sz w:val="18"/>
                <w:szCs w:val="18"/>
              </w:rPr>
              <w:t>※</w:t>
            </w:r>
          </w:p>
          <w:p w14:paraId="70D1CD5F" w14:textId="2EB287BB" w:rsidR="004F58EC" w:rsidRPr="00631D86" w:rsidRDefault="004F58EC" w:rsidP="004F58EC">
            <w:pPr>
              <w:spacing w:line="300" w:lineRule="exact"/>
              <w:ind w:firstLineChars="200" w:firstLine="400"/>
              <w:rPr>
                <w:rFonts w:hAnsi="ＭＳ 明朝"/>
                <w:sz w:val="20"/>
              </w:rPr>
            </w:pPr>
            <w:r w:rsidRPr="00631D86">
              <w:rPr>
                <w:rFonts w:hAnsi="ＭＳ 明朝" w:hint="eastAsia"/>
                <w:sz w:val="20"/>
              </w:rPr>
              <w:t>学校行事・活動名（　　　　　　　　　　　　　　　　）</w:t>
            </w:r>
          </w:p>
          <w:p w14:paraId="5E2D3114" w14:textId="363D511C" w:rsidR="004F58EC" w:rsidRPr="00631D86" w:rsidRDefault="004F58EC" w:rsidP="008B4472">
            <w:pPr>
              <w:wordWrap w:val="0"/>
              <w:autoSpaceDE w:val="0"/>
              <w:autoSpaceDN w:val="0"/>
              <w:snapToGrid w:val="0"/>
              <w:ind w:leftChars="200" w:left="521" w:hangingChars="56" w:hanging="101"/>
              <w:textAlignment w:val="center"/>
              <w:rPr>
                <w:rFonts w:asciiTheme="minorEastAsia" w:eastAsiaTheme="minorEastAsia" w:hAnsiTheme="minorEastAsia"/>
                <w:snapToGrid w:val="0"/>
                <w:sz w:val="18"/>
                <w:szCs w:val="18"/>
              </w:rPr>
            </w:pPr>
            <w:r w:rsidRPr="00631D86">
              <w:rPr>
                <w:rFonts w:hAnsi="ＭＳ 明朝" w:hint="eastAsia"/>
                <w:sz w:val="18"/>
                <w:szCs w:val="18"/>
              </w:rPr>
              <w:t>※学習指導要領に</w:t>
            </w:r>
            <w:r w:rsidR="00B81B98" w:rsidRPr="00631D86">
              <w:rPr>
                <w:rFonts w:hAnsi="ＭＳ 明朝" w:hint="eastAsia"/>
                <w:sz w:val="18"/>
                <w:szCs w:val="18"/>
              </w:rPr>
              <w:t>おける学校行事であると認められるもので、林間学校など、</w:t>
            </w:r>
            <w:r w:rsidRPr="00631D86">
              <w:rPr>
                <w:rFonts w:hAnsi="ＭＳ 明朝" w:hint="eastAsia"/>
                <w:sz w:val="18"/>
                <w:szCs w:val="18"/>
              </w:rPr>
              <w:t>全校又は学年を単位として行うもの</w:t>
            </w:r>
          </w:p>
        </w:tc>
      </w:tr>
      <w:tr w:rsidR="00713A23" w:rsidRPr="00631D86" w14:paraId="0F6EA403" w14:textId="77777777" w:rsidTr="00713A23">
        <w:trPr>
          <w:trHeight w:val="960"/>
        </w:trPr>
        <w:tc>
          <w:tcPr>
            <w:tcW w:w="2410" w:type="dxa"/>
            <w:gridSpan w:val="2"/>
            <w:vAlign w:val="center"/>
          </w:tcPr>
          <w:p w14:paraId="67621984" w14:textId="039741F9" w:rsidR="00713A23" w:rsidRPr="00631D86" w:rsidRDefault="00713A23" w:rsidP="004F58EC">
            <w:pPr>
              <w:wordWrap w:val="0"/>
              <w:autoSpaceDE w:val="0"/>
              <w:autoSpaceDN w:val="0"/>
              <w:snapToGrid w:val="0"/>
              <w:jc w:val="distribute"/>
              <w:textAlignment w:val="center"/>
              <w:rPr>
                <w:rFonts w:asciiTheme="minorEastAsia" w:eastAsiaTheme="minorEastAsia" w:hAnsiTheme="minorEastAsia" w:hint="eastAsia"/>
                <w:snapToGrid w:val="0"/>
                <w:spacing w:val="20"/>
              </w:rPr>
            </w:pPr>
            <w:r w:rsidRPr="00713A23">
              <w:rPr>
                <w:rFonts w:asciiTheme="minorEastAsia" w:eastAsiaTheme="minorEastAsia" w:hAnsiTheme="minorEastAsia" w:hint="eastAsia"/>
                <w:snapToGrid w:val="0"/>
                <w:spacing w:val="20"/>
              </w:rPr>
              <w:t>学校種別</w:t>
            </w:r>
          </w:p>
        </w:tc>
        <w:tc>
          <w:tcPr>
            <w:tcW w:w="6095" w:type="dxa"/>
            <w:vAlign w:val="center"/>
          </w:tcPr>
          <w:p w14:paraId="3CD26C8C" w14:textId="31EC56DF" w:rsidR="00713A23" w:rsidRPr="00713A23" w:rsidRDefault="00713A23" w:rsidP="00713A23">
            <w:pPr>
              <w:ind w:firstLineChars="50" w:firstLine="100"/>
              <w:jc w:val="left"/>
              <w:rPr>
                <w:rFonts w:hAnsi="ＭＳ 明朝" w:cs="Times New Roman"/>
              </w:rPr>
            </w:pPr>
            <w:r w:rsidRPr="00713A23">
              <w:rPr>
                <w:rFonts w:hAnsi="ＭＳ 明朝" w:hint="eastAsia"/>
                <w:sz w:val="20"/>
              </w:rPr>
              <w:t xml:space="preserve">□　</w:t>
            </w:r>
            <w:r w:rsidRPr="00713A23">
              <w:rPr>
                <w:rFonts w:hint="eastAsia"/>
                <w:sz w:val="20"/>
                <w:szCs w:val="20"/>
              </w:rPr>
              <w:t>学校教育法第１条に規定する次の学校に該当します</w:t>
            </w:r>
            <w:r>
              <w:rPr>
                <w:rFonts w:hint="eastAsia"/>
              </w:rPr>
              <w:t>。</w:t>
            </w:r>
          </w:p>
          <w:p w14:paraId="6F9AFF50" w14:textId="52CD7FDA" w:rsidR="00713A23" w:rsidRPr="00713A23" w:rsidRDefault="00713A23" w:rsidP="00713A23">
            <w:pPr>
              <w:ind w:firstLineChars="300" w:firstLine="630"/>
              <w:jc w:val="left"/>
              <w:rPr>
                <w:rFonts w:hint="eastAsia"/>
                <w:sz w:val="20"/>
                <w:szCs w:val="20"/>
              </w:rPr>
            </w:pPr>
            <w:r>
              <w:rPr>
                <w:rFonts w:hAnsi="ＭＳ 明朝"/>
                <w:noProof/>
              </w:rPr>
              <mc:AlternateContent>
                <mc:Choice Requires="wps">
                  <w:drawing>
                    <wp:anchor distT="0" distB="0" distL="71755" distR="71755" simplePos="0" relativeHeight="251662336" behindDoc="0" locked="0" layoutInCell="1" allowOverlap="1" wp14:anchorId="797FF477" wp14:editId="3246C7E1">
                      <wp:simplePos x="0" y="0"/>
                      <wp:positionH relativeFrom="column">
                        <wp:posOffset>250825</wp:posOffset>
                      </wp:positionH>
                      <wp:positionV relativeFrom="paragraph">
                        <wp:posOffset>26035</wp:posOffset>
                      </wp:positionV>
                      <wp:extent cx="3257550" cy="285750"/>
                      <wp:effectExtent l="0" t="0" r="19050" b="19050"/>
                      <wp:wrapNone/>
                      <wp:docPr id="100914816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ABE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9.75pt;margin-top:2.05pt;width:256.5pt;height:22.5pt;z-index:2516623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0yGAIAABMEAAAOAAAAZHJzL2Uyb0RvYy54bWysU9tu2zAMfR+wfxD0vjjJcmmNOEWRrsOA&#10;bivQ7QMYWY61yqJGKXGyry+lpFm7vQ3zg0Ca4iF5eLS42ndW7DQFg66So8FQCu0U1sZtKvn92+27&#10;CylCBFeDRacredBBXi3fvln0vtRjbNHWmgSDuFD2vpJtjL4siqBa3UEYoNeOgw1SB5Fd2hQ1Qc/o&#10;nS3Gw+Gs6JFqT6h0CPz35hiUy4zfNFrFr00TdBS2ktxbzCflc53OYrmAckPgW6NObcA/dNGBcVz0&#10;DHUDEcSWzF9QnVGEAZs4UNgV2DRG6TwDTzMa/jHNQwte51mYnODPNIX/B6u+7B78PaXWg79D9RiE&#10;w1ULbqOvibBvNdRcbpSIKnofynNCcgKninX/GWteLWwjZg72DXUJkKcT+0z14Uy13keh+Of78XQ+&#10;nfJGFMfGF+zkXRRQPmd7CvGjxk4ko5JrAvWo4z0YykVgdxdiZrwWDrpUv/4hRdNZ3t8OrBjNZrN5&#10;bhvK02VGf0ZNmQ5vjbVZAdaJvpKX0/E0gwe0pk7BzAtt1itLgkF5jPydYF9dI9y6OoMlzj6c7AjG&#10;Hm0ubt2JxMRbkmgo11gfmEPCozL5JbHRIv2SomdVVjL83AJpKewnx3u4HE0mScbZmUznY3boZWT9&#10;MgJOMVQloxRHcxWP0t96MpuWK43yuA6veXeNic9LPnZ1apaVx9Yrab/0863fb3n5BAAA//8DAFBL&#10;AwQUAAYACAAAACEAWGfzMdwAAAAHAQAADwAAAGRycy9kb3ducmV2LnhtbEyOTU+DQBRF9yb+h8kz&#10;cWeHD2kLMjTGxF1NbG1iunvACCjzhjBDwX/vc6XLk3tz78l3i+nFRY+us6QgXAUgNFW27qhRcHp7&#10;vtuCcB6pxt6SVvCtHeyK66scs9rOdNCXo28Ej5DLUEHr/ZBJ6apWG3QrO2ji7MOOBj3j2Mh6xJnH&#10;TS+jIFhLgx3xQ4uDfmp19XWcjIJzNO3nw/4zjjfp+lR2G3x9eUelbm+WxwcQXi/+rwy/+qwOBTuV&#10;dqLaiV5BnCbcVHAfguA4SSLmkjkNQRa5/O9f/AAAAP//AwBQSwECLQAUAAYACAAAACEAtoM4kv4A&#10;AADhAQAAEwAAAAAAAAAAAAAAAAAAAAAAW0NvbnRlbnRfVHlwZXNdLnhtbFBLAQItABQABgAIAAAA&#10;IQA4/SH/1gAAAJQBAAALAAAAAAAAAAAAAAAAAC8BAABfcmVscy8ucmVsc1BLAQItABQABgAIAAAA&#10;IQAVFF0yGAIAABMEAAAOAAAAAAAAAAAAAAAAAC4CAABkcnMvZTJvRG9jLnhtbFBLAQItABQABgAI&#10;AAAAIQBYZ/Mx3AAAAAcBAAAPAAAAAAAAAAAAAAAAAHIEAABkcnMvZG93bnJldi54bWxQSwUGAAAA&#10;AAQABADzAAAAewUAAAAA&#10;"/>
                  </w:pict>
                </mc:Fallback>
              </mc:AlternateContent>
            </w:r>
            <w:r w:rsidRPr="00713A23">
              <w:rPr>
                <w:rFonts w:hint="eastAsia"/>
                <w:sz w:val="20"/>
                <w:szCs w:val="20"/>
              </w:rPr>
              <w:t>幼稚園、小学校、中学校、義務教育学校、高等学校、</w:t>
            </w:r>
          </w:p>
          <w:p w14:paraId="3979C45B" w14:textId="284192B4" w:rsidR="00713A23" w:rsidRPr="00631D86" w:rsidRDefault="00713A23" w:rsidP="00713A23">
            <w:pPr>
              <w:spacing w:line="300" w:lineRule="exact"/>
              <w:ind w:firstLineChars="300" w:firstLine="600"/>
              <w:rPr>
                <w:rFonts w:hAnsi="ＭＳ 明朝" w:hint="eastAsia"/>
                <w:sz w:val="20"/>
              </w:rPr>
            </w:pPr>
            <w:r w:rsidRPr="00713A23">
              <w:rPr>
                <w:rFonts w:hint="eastAsia"/>
                <w:sz w:val="20"/>
                <w:szCs w:val="20"/>
              </w:rPr>
              <w:t>中等教育学校、特別支援学校、高等専門学校</w:t>
            </w:r>
          </w:p>
        </w:tc>
      </w:tr>
      <w:tr w:rsidR="00631D86" w:rsidRPr="00631D86" w14:paraId="42D2510F" w14:textId="77777777" w:rsidTr="00836868">
        <w:trPr>
          <w:cantSplit/>
          <w:trHeight w:val="649"/>
        </w:trPr>
        <w:tc>
          <w:tcPr>
            <w:tcW w:w="747" w:type="dxa"/>
            <w:vMerge w:val="restart"/>
            <w:textDirection w:val="tbRlV"/>
            <w:vAlign w:val="center"/>
          </w:tcPr>
          <w:p w14:paraId="78C57100" w14:textId="1D4F5099" w:rsidR="008B4472" w:rsidRPr="00631D86" w:rsidRDefault="008B4472" w:rsidP="008B4472">
            <w:pPr>
              <w:autoSpaceDE w:val="0"/>
              <w:autoSpaceDN w:val="0"/>
              <w:snapToGrid w:val="0"/>
              <w:ind w:left="113" w:right="113"/>
              <w:jc w:val="distribute"/>
              <w:textAlignment w:val="center"/>
              <w:rPr>
                <w:rFonts w:asciiTheme="minorEastAsia" w:eastAsiaTheme="minorEastAsia" w:hAnsiTheme="minorEastAsia"/>
                <w:snapToGrid w:val="0"/>
              </w:rPr>
            </w:pPr>
            <w:r w:rsidRPr="00631D86">
              <w:rPr>
                <w:rFonts w:asciiTheme="minorEastAsia" w:eastAsiaTheme="minorEastAsia" w:hAnsiTheme="minorEastAsia" w:hint="eastAsia"/>
              </w:rPr>
              <w:t>宿泊施設</w:t>
            </w:r>
          </w:p>
        </w:tc>
        <w:tc>
          <w:tcPr>
            <w:tcW w:w="1663" w:type="dxa"/>
            <w:vAlign w:val="center"/>
          </w:tcPr>
          <w:p w14:paraId="1D2ECED4" w14:textId="19133F15" w:rsidR="008B4472" w:rsidRPr="00631D86" w:rsidRDefault="008B4472" w:rsidP="008B4472">
            <w:pPr>
              <w:autoSpaceDE w:val="0"/>
              <w:autoSpaceDN w:val="0"/>
              <w:snapToGrid w:val="0"/>
              <w:jc w:val="distribute"/>
              <w:textAlignment w:val="center"/>
              <w:rPr>
                <w:rFonts w:asciiTheme="minorEastAsia" w:eastAsiaTheme="minorEastAsia" w:hAnsiTheme="minorEastAsia"/>
                <w:snapToGrid w:val="0"/>
              </w:rPr>
            </w:pPr>
            <w:r w:rsidRPr="00631D86">
              <w:rPr>
                <w:rFonts w:asciiTheme="minorEastAsia" w:eastAsiaTheme="minorEastAsia" w:hAnsiTheme="minorEastAsia" w:hint="eastAsia"/>
              </w:rPr>
              <w:t>所在地</w:t>
            </w:r>
          </w:p>
        </w:tc>
        <w:tc>
          <w:tcPr>
            <w:tcW w:w="6095" w:type="dxa"/>
            <w:vAlign w:val="center"/>
          </w:tcPr>
          <w:p w14:paraId="27C16F29" w14:textId="375DBD16" w:rsidR="008B4472" w:rsidRPr="00631D86" w:rsidRDefault="008B4472" w:rsidP="008B4472">
            <w:pPr>
              <w:autoSpaceDE w:val="0"/>
              <w:autoSpaceDN w:val="0"/>
              <w:snapToGrid w:val="0"/>
              <w:jc w:val="left"/>
              <w:textAlignment w:val="center"/>
              <w:rPr>
                <w:rFonts w:asciiTheme="minorEastAsia" w:eastAsiaTheme="minorEastAsia" w:hAnsiTheme="minorEastAsia"/>
                <w:snapToGrid w:val="0"/>
              </w:rPr>
            </w:pPr>
          </w:p>
        </w:tc>
      </w:tr>
      <w:tr w:rsidR="00631D86" w:rsidRPr="00631D86" w14:paraId="0468E273" w14:textId="77777777" w:rsidTr="00836868">
        <w:trPr>
          <w:cantSplit/>
          <w:trHeight w:val="649"/>
        </w:trPr>
        <w:tc>
          <w:tcPr>
            <w:tcW w:w="747" w:type="dxa"/>
            <w:vMerge/>
            <w:vAlign w:val="center"/>
          </w:tcPr>
          <w:p w14:paraId="51205254" w14:textId="77777777" w:rsidR="008B4472" w:rsidRPr="00631D86" w:rsidRDefault="008B4472" w:rsidP="00AD672D">
            <w:pPr>
              <w:autoSpaceDE w:val="0"/>
              <w:autoSpaceDN w:val="0"/>
              <w:snapToGrid w:val="0"/>
              <w:jc w:val="center"/>
              <w:textAlignment w:val="center"/>
              <w:rPr>
                <w:rFonts w:asciiTheme="minorEastAsia" w:eastAsiaTheme="minorEastAsia" w:hAnsiTheme="minorEastAsia"/>
                <w:snapToGrid w:val="0"/>
              </w:rPr>
            </w:pPr>
          </w:p>
        </w:tc>
        <w:tc>
          <w:tcPr>
            <w:tcW w:w="1663" w:type="dxa"/>
            <w:vAlign w:val="center"/>
          </w:tcPr>
          <w:p w14:paraId="197C8C23" w14:textId="491B26E9" w:rsidR="008B4472" w:rsidRPr="00631D86" w:rsidRDefault="008B4472" w:rsidP="008B4472">
            <w:pPr>
              <w:autoSpaceDE w:val="0"/>
              <w:autoSpaceDN w:val="0"/>
              <w:snapToGrid w:val="0"/>
              <w:jc w:val="distribute"/>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名称</w:t>
            </w:r>
          </w:p>
        </w:tc>
        <w:tc>
          <w:tcPr>
            <w:tcW w:w="6095" w:type="dxa"/>
            <w:vAlign w:val="center"/>
          </w:tcPr>
          <w:p w14:paraId="5A18CC77" w14:textId="3DDED7CA" w:rsidR="008B4472" w:rsidRPr="00631D86" w:rsidRDefault="008B4472" w:rsidP="008B4472">
            <w:pPr>
              <w:wordWrap w:val="0"/>
              <w:autoSpaceDE w:val="0"/>
              <w:autoSpaceDN w:val="0"/>
              <w:snapToGrid w:val="0"/>
              <w:jc w:val="left"/>
              <w:textAlignment w:val="center"/>
              <w:rPr>
                <w:rFonts w:asciiTheme="minorEastAsia" w:eastAsiaTheme="minorEastAsia" w:hAnsiTheme="minorEastAsia"/>
                <w:snapToGrid w:val="0"/>
              </w:rPr>
            </w:pPr>
          </w:p>
        </w:tc>
      </w:tr>
      <w:tr w:rsidR="00631D86" w:rsidRPr="00631D86" w14:paraId="5057D9FD" w14:textId="77777777" w:rsidTr="00836868">
        <w:trPr>
          <w:cantSplit/>
          <w:trHeight w:val="649"/>
        </w:trPr>
        <w:tc>
          <w:tcPr>
            <w:tcW w:w="2410" w:type="dxa"/>
            <w:gridSpan w:val="2"/>
            <w:vAlign w:val="center"/>
          </w:tcPr>
          <w:p w14:paraId="23FC75DD" w14:textId="77777777" w:rsidR="006F180D" w:rsidRPr="00631D86" w:rsidRDefault="006F180D" w:rsidP="006F180D">
            <w:pPr>
              <w:autoSpaceDE w:val="0"/>
              <w:autoSpaceDN w:val="0"/>
              <w:snapToGrid w:val="0"/>
              <w:jc w:val="distribute"/>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課税免除対象の</w:t>
            </w:r>
          </w:p>
          <w:p w14:paraId="0C973182" w14:textId="4BE825BC" w:rsidR="008B4472" w:rsidRPr="00631D86" w:rsidRDefault="006F180D" w:rsidP="006F180D">
            <w:pPr>
              <w:autoSpaceDE w:val="0"/>
              <w:autoSpaceDN w:val="0"/>
              <w:snapToGrid w:val="0"/>
              <w:jc w:val="distribute"/>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宿泊人数</w:t>
            </w:r>
          </w:p>
        </w:tc>
        <w:tc>
          <w:tcPr>
            <w:tcW w:w="6095" w:type="dxa"/>
            <w:vAlign w:val="center"/>
          </w:tcPr>
          <w:p w14:paraId="1F530E49" w14:textId="7EEBDE6A" w:rsidR="008B4472" w:rsidRPr="00631D86" w:rsidRDefault="008B4472" w:rsidP="00AD672D">
            <w:pPr>
              <w:wordWrap w:val="0"/>
              <w:autoSpaceDE w:val="0"/>
              <w:autoSpaceDN w:val="0"/>
              <w:snapToGrid w:val="0"/>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 xml:space="preserve">　　　　　　</w:t>
            </w:r>
            <w:r w:rsidR="006F180D" w:rsidRPr="00631D86">
              <w:rPr>
                <w:rFonts w:asciiTheme="minorEastAsia" w:eastAsiaTheme="minorEastAsia" w:hAnsiTheme="minorEastAsia" w:hint="eastAsia"/>
                <w:snapToGrid w:val="0"/>
              </w:rPr>
              <w:t>人</w:t>
            </w:r>
          </w:p>
        </w:tc>
      </w:tr>
      <w:tr w:rsidR="00631D86" w:rsidRPr="00631D86" w14:paraId="4EF8E5DA" w14:textId="77777777" w:rsidTr="00713A23">
        <w:trPr>
          <w:cantSplit/>
          <w:trHeight w:val="720"/>
        </w:trPr>
        <w:tc>
          <w:tcPr>
            <w:tcW w:w="2410" w:type="dxa"/>
            <w:gridSpan w:val="2"/>
            <w:vAlign w:val="center"/>
          </w:tcPr>
          <w:p w14:paraId="36ED7721" w14:textId="5CB41448" w:rsidR="006F180D" w:rsidRPr="00631D86" w:rsidRDefault="006F180D" w:rsidP="00AD672D">
            <w:pPr>
              <w:wordWrap w:val="0"/>
              <w:autoSpaceDE w:val="0"/>
              <w:autoSpaceDN w:val="0"/>
              <w:snapToGrid w:val="0"/>
              <w:jc w:val="center"/>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備　　　　　　　考</w:t>
            </w:r>
          </w:p>
        </w:tc>
        <w:tc>
          <w:tcPr>
            <w:tcW w:w="6095" w:type="dxa"/>
            <w:vAlign w:val="center"/>
          </w:tcPr>
          <w:p w14:paraId="4F000627" w14:textId="7FC43909" w:rsidR="006F180D" w:rsidRPr="00631D86" w:rsidRDefault="006F180D" w:rsidP="00AD672D">
            <w:pPr>
              <w:wordWrap w:val="0"/>
              <w:autoSpaceDE w:val="0"/>
              <w:autoSpaceDN w:val="0"/>
              <w:snapToGrid w:val="0"/>
              <w:textAlignment w:val="center"/>
              <w:rPr>
                <w:rFonts w:asciiTheme="minorEastAsia" w:eastAsiaTheme="minorEastAsia" w:hAnsiTheme="minorEastAsia"/>
                <w:snapToGrid w:val="0"/>
              </w:rPr>
            </w:pPr>
          </w:p>
        </w:tc>
      </w:tr>
    </w:tbl>
    <w:p w14:paraId="557422F3" w14:textId="475B91A6" w:rsidR="006F180D" w:rsidRPr="00631D86" w:rsidRDefault="00D14053" w:rsidP="00713A23">
      <w:pPr>
        <w:wordWrap w:val="0"/>
        <w:autoSpaceDE w:val="0"/>
        <w:autoSpaceDN w:val="0"/>
        <w:snapToGrid w:val="0"/>
        <w:spacing w:line="240" w:lineRule="exact"/>
        <w:ind w:left="600" w:hangingChars="300" w:hanging="600"/>
        <w:textAlignment w:val="center"/>
        <w:rPr>
          <w:rFonts w:asciiTheme="minorEastAsia" w:eastAsiaTheme="minorEastAsia" w:hAnsiTheme="minorEastAsia"/>
          <w:snapToGrid w:val="0"/>
          <w:spacing w:val="-4"/>
          <w:sz w:val="20"/>
          <w:szCs w:val="20"/>
        </w:rPr>
      </w:pPr>
      <w:r w:rsidRPr="00631D86">
        <w:rPr>
          <w:rFonts w:asciiTheme="minorEastAsia" w:eastAsiaTheme="minorEastAsia" w:hAnsiTheme="minorEastAsia" w:hint="eastAsia"/>
          <w:snapToGrid w:val="0"/>
          <w:sz w:val="20"/>
          <w:szCs w:val="20"/>
        </w:rPr>
        <w:t>注</w:t>
      </w:r>
      <w:r w:rsidR="000E6607" w:rsidRPr="00631D86">
        <w:rPr>
          <w:rFonts w:asciiTheme="minorEastAsia" w:eastAsiaTheme="minorEastAsia" w:hAnsiTheme="minorEastAsia" w:hint="eastAsia"/>
          <w:snapToGrid w:val="0"/>
          <w:sz w:val="20"/>
          <w:szCs w:val="20"/>
        </w:rPr>
        <w:t xml:space="preserve">　１　</w:t>
      </w:r>
      <w:r w:rsidR="006F180D" w:rsidRPr="00631D86">
        <w:rPr>
          <w:rFonts w:asciiTheme="minorEastAsia" w:eastAsiaTheme="minorEastAsia" w:hAnsiTheme="minorEastAsia" w:hint="eastAsia"/>
          <w:snapToGrid w:val="0"/>
          <w:spacing w:val="-4"/>
          <w:sz w:val="20"/>
          <w:szCs w:val="20"/>
        </w:rPr>
        <w:t>学校が主催する修学旅行</w:t>
      </w:r>
      <w:r w:rsidR="00B81B98" w:rsidRPr="00631D86">
        <w:rPr>
          <w:rFonts w:asciiTheme="minorEastAsia" w:eastAsiaTheme="minorEastAsia" w:hAnsiTheme="minorEastAsia" w:hint="eastAsia"/>
          <w:snapToGrid w:val="0"/>
          <w:spacing w:val="-4"/>
          <w:sz w:val="20"/>
          <w:szCs w:val="20"/>
        </w:rPr>
        <w:t>その他学校行事</w:t>
      </w:r>
      <w:r w:rsidR="006F180D" w:rsidRPr="00631D86">
        <w:rPr>
          <w:rFonts w:asciiTheme="minorEastAsia" w:eastAsiaTheme="minorEastAsia" w:hAnsiTheme="minorEastAsia" w:hint="eastAsia"/>
          <w:snapToGrid w:val="0"/>
          <w:spacing w:val="-4"/>
          <w:sz w:val="20"/>
          <w:szCs w:val="20"/>
        </w:rPr>
        <w:t>（以下「修学旅行等」という。）に参加する幼児、児童、生徒又は学生（以下「生徒等」という。）及び引率の方の人数を記載してください。</w:t>
      </w:r>
    </w:p>
    <w:p w14:paraId="2B6609F5" w14:textId="46978622" w:rsidR="00D14053" w:rsidRPr="00631D86" w:rsidRDefault="006F180D" w:rsidP="000E6607">
      <w:pPr>
        <w:wordWrap w:val="0"/>
        <w:autoSpaceDE w:val="0"/>
        <w:autoSpaceDN w:val="0"/>
        <w:snapToGrid w:val="0"/>
        <w:spacing w:line="240" w:lineRule="exact"/>
        <w:ind w:left="567" w:hanging="567"/>
        <w:textAlignment w:val="center"/>
        <w:rPr>
          <w:rFonts w:asciiTheme="minorEastAsia" w:eastAsiaTheme="minorEastAsia" w:hAnsiTheme="minorEastAsia"/>
          <w:snapToGrid w:val="0"/>
          <w:spacing w:val="-4"/>
          <w:sz w:val="20"/>
          <w:szCs w:val="20"/>
        </w:rPr>
      </w:pPr>
      <w:r w:rsidRPr="00631D86">
        <w:rPr>
          <w:rFonts w:asciiTheme="minorEastAsia" w:eastAsiaTheme="minorEastAsia" w:hAnsiTheme="minorEastAsia" w:hint="eastAsia"/>
          <w:snapToGrid w:val="0"/>
          <w:spacing w:val="-4"/>
          <w:sz w:val="20"/>
          <w:szCs w:val="20"/>
        </w:rPr>
        <w:t xml:space="preserve">　　　</w:t>
      </w:r>
      <w:r w:rsidR="000E6607" w:rsidRPr="00631D86">
        <w:rPr>
          <w:rFonts w:asciiTheme="minorEastAsia" w:eastAsiaTheme="minorEastAsia" w:hAnsiTheme="minorEastAsia" w:hint="eastAsia"/>
          <w:snapToGrid w:val="0"/>
          <w:spacing w:val="-4"/>
          <w:sz w:val="20"/>
          <w:szCs w:val="20"/>
        </w:rPr>
        <w:t xml:space="preserve">　</w:t>
      </w:r>
      <w:r w:rsidRPr="00631D86">
        <w:rPr>
          <w:rFonts w:asciiTheme="minorEastAsia" w:eastAsiaTheme="minorEastAsia" w:hAnsiTheme="minorEastAsia" w:hint="eastAsia"/>
          <w:snapToGrid w:val="0"/>
          <w:spacing w:val="-4"/>
          <w:sz w:val="20"/>
          <w:szCs w:val="20"/>
        </w:rPr>
        <w:t>引率の方とは、生徒等の引率を行う学校の関係者や、心身の障がい等により医療的ケアや介助等を必要とする生徒等の対応を行う看護師や保護者等をいい、旅行業者の添乗員やカメラマン等は該当しません。</w:t>
      </w:r>
    </w:p>
    <w:p w14:paraId="7177F586" w14:textId="406D0EE7" w:rsidR="000E6607" w:rsidRPr="00631D86" w:rsidRDefault="000E6607" w:rsidP="000E6607">
      <w:pPr>
        <w:wordWrap w:val="0"/>
        <w:autoSpaceDE w:val="0"/>
        <w:autoSpaceDN w:val="0"/>
        <w:snapToGrid w:val="0"/>
        <w:spacing w:line="240" w:lineRule="exact"/>
        <w:ind w:left="567" w:hanging="567"/>
        <w:textAlignment w:val="center"/>
        <w:rPr>
          <w:rFonts w:asciiTheme="minorEastAsia" w:eastAsiaTheme="minorEastAsia" w:hAnsiTheme="minorEastAsia"/>
          <w:snapToGrid w:val="0"/>
          <w:sz w:val="20"/>
          <w:szCs w:val="20"/>
        </w:rPr>
      </w:pPr>
      <w:r w:rsidRPr="00631D86">
        <w:rPr>
          <w:rFonts w:asciiTheme="minorEastAsia" w:eastAsiaTheme="minorEastAsia" w:hAnsiTheme="minorEastAsia" w:hint="eastAsia"/>
          <w:snapToGrid w:val="0"/>
          <w:sz w:val="20"/>
          <w:szCs w:val="20"/>
        </w:rPr>
        <w:t xml:space="preserve">　　２　本証明書は、宿泊施設に提出してください。</w:t>
      </w:r>
    </w:p>
    <w:p w14:paraId="56B859F6" w14:textId="65A2E408" w:rsidR="00631D86" w:rsidRPr="00631D86" w:rsidRDefault="00631D86" w:rsidP="000E6607">
      <w:pPr>
        <w:wordWrap w:val="0"/>
        <w:autoSpaceDE w:val="0"/>
        <w:autoSpaceDN w:val="0"/>
        <w:snapToGrid w:val="0"/>
        <w:spacing w:line="240" w:lineRule="exact"/>
        <w:ind w:left="567" w:hanging="567"/>
        <w:textAlignment w:val="center"/>
        <w:rPr>
          <w:rFonts w:asciiTheme="minorEastAsia" w:eastAsiaTheme="minorEastAsia" w:hAnsiTheme="minorEastAsia"/>
          <w:snapToGrid w:val="0"/>
          <w:sz w:val="20"/>
          <w:szCs w:val="20"/>
        </w:rPr>
      </w:pPr>
      <w:r w:rsidRPr="00631D86">
        <w:rPr>
          <w:rFonts w:asciiTheme="minorEastAsia" w:eastAsiaTheme="minorEastAsia" w:hAnsiTheme="minorEastAsia" w:hint="eastAsia"/>
          <w:snapToGrid w:val="0"/>
          <w:sz w:val="20"/>
          <w:szCs w:val="20"/>
        </w:rPr>
        <w:t xml:space="preserve">　　３　学校長又は施設長の印を押印してください。</w:t>
      </w:r>
    </w:p>
    <w:p w14:paraId="4D987894" w14:textId="77777777" w:rsidR="006F180D" w:rsidRPr="00631D86" w:rsidRDefault="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356B8D10" w14:textId="5973F2E8" w:rsidR="006F180D" w:rsidRPr="00631D86" w:rsidRDefault="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66A7825" w14:textId="005E3C54" w:rsidR="006F180D" w:rsidRPr="00631D86" w:rsidRDefault="006F180D" w:rsidP="006F180D">
      <w:pPr>
        <w:wordWrap w:val="0"/>
        <w:autoSpaceDE w:val="0"/>
        <w:autoSpaceDN w:val="0"/>
        <w:snapToGrid w:val="0"/>
        <w:spacing w:line="240" w:lineRule="exact"/>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 xml:space="preserve">　上記の宿泊を伴う活動は、広島県宿泊税条例第４</w:t>
      </w:r>
      <w:r w:rsidR="000E6607" w:rsidRPr="00631D86">
        <w:rPr>
          <w:rFonts w:asciiTheme="minorEastAsia" w:eastAsiaTheme="minorEastAsia" w:hAnsiTheme="minorEastAsia" w:hint="eastAsia"/>
          <w:snapToGrid w:val="0"/>
        </w:rPr>
        <w:t>条第２項</w:t>
      </w:r>
      <w:r w:rsidRPr="00631D86">
        <w:rPr>
          <w:rFonts w:asciiTheme="minorEastAsia" w:eastAsiaTheme="minorEastAsia" w:hAnsiTheme="minorEastAsia" w:hint="eastAsia"/>
          <w:snapToGrid w:val="0"/>
        </w:rPr>
        <w:t>に規定する修学旅行等であることを証明します。</w:t>
      </w:r>
    </w:p>
    <w:p w14:paraId="49D76F2D" w14:textId="69FCAE80"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68D0EFFB" w14:textId="3CB3A5A2"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 xml:space="preserve">　　　　　年　　月　　日</w:t>
      </w:r>
    </w:p>
    <w:p w14:paraId="329359D5" w14:textId="77DF4E52"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59EA1E90" w14:textId="2AD4F2E0"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 xml:space="preserve">　　　　　　　　　　　　　　　　所在地</w:t>
      </w:r>
    </w:p>
    <w:p w14:paraId="05A36085" w14:textId="3681380F"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67BA7880" w14:textId="5FCC9BC8"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7ADAA74" w14:textId="77777777"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 xml:space="preserve">　　　　　　　　　　　学校名又は施設名</w:t>
      </w:r>
    </w:p>
    <w:p w14:paraId="5C7109D1" w14:textId="54063204"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7792837E" w14:textId="481A40B9"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p>
    <w:p w14:paraId="4ACB808B" w14:textId="26DFE3AD" w:rsidR="006F180D" w:rsidRPr="00631D86" w:rsidRDefault="006F180D" w:rsidP="006F180D">
      <w:pPr>
        <w:wordWrap w:val="0"/>
        <w:autoSpaceDE w:val="0"/>
        <w:autoSpaceDN w:val="0"/>
        <w:snapToGrid w:val="0"/>
        <w:spacing w:line="240" w:lineRule="exact"/>
        <w:ind w:left="499" w:hanging="499"/>
        <w:textAlignment w:val="center"/>
        <w:rPr>
          <w:rFonts w:asciiTheme="minorEastAsia" w:eastAsiaTheme="minorEastAsia" w:hAnsiTheme="minorEastAsia"/>
          <w:snapToGrid w:val="0"/>
        </w:rPr>
      </w:pPr>
      <w:r w:rsidRPr="00631D86">
        <w:rPr>
          <w:rFonts w:asciiTheme="minorEastAsia" w:eastAsiaTheme="minorEastAsia" w:hAnsiTheme="minorEastAsia" w:hint="eastAsia"/>
          <w:snapToGrid w:val="0"/>
        </w:rPr>
        <w:t xml:space="preserve">　　　　　　　　　学校長名又は施設長名</w:t>
      </w:r>
      <w:r w:rsidR="00631D86" w:rsidRPr="00631D86">
        <w:rPr>
          <w:rFonts w:asciiTheme="minorEastAsia" w:eastAsiaTheme="minorEastAsia" w:hAnsiTheme="minorEastAsia" w:hint="eastAsia"/>
          <w:snapToGrid w:val="0"/>
        </w:rPr>
        <w:t xml:space="preserve">　　　　　　　　　　　　　　　　　　　</w:t>
      </w:r>
      <w:r w:rsidR="00631D86" w:rsidRPr="00631D86">
        <w:rPr>
          <w:rFonts w:asciiTheme="minorEastAsia" w:eastAsiaTheme="minorEastAsia" w:hAnsiTheme="minorEastAsia"/>
          <w:snapToGrid w:val="0"/>
        </w:rPr>
        <w:fldChar w:fldCharType="begin"/>
      </w:r>
      <w:r w:rsidR="00631D86" w:rsidRPr="00631D86">
        <w:rPr>
          <w:rFonts w:asciiTheme="minorEastAsia" w:eastAsiaTheme="minorEastAsia" w:hAnsiTheme="minorEastAsia"/>
          <w:snapToGrid w:val="0"/>
        </w:rPr>
        <w:instrText xml:space="preserve"> </w:instrText>
      </w:r>
      <w:r w:rsidR="00631D86" w:rsidRPr="00631D86">
        <w:rPr>
          <w:rFonts w:asciiTheme="minorEastAsia" w:eastAsiaTheme="minorEastAsia" w:hAnsiTheme="minorEastAsia" w:hint="eastAsia"/>
          <w:snapToGrid w:val="0"/>
        </w:rPr>
        <w:instrText>eq \o\ac(</w:instrText>
      </w:r>
      <w:r w:rsidR="00631D86" w:rsidRPr="00631D86">
        <w:rPr>
          <w:rFonts w:eastAsiaTheme="minorEastAsia" w:hAnsiTheme="minorEastAsia" w:hint="eastAsia"/>
          <w:snapToGrid w:val="0"/>
          <w:sz w:val="31"/>
        </w:rPr>
        <w:instrText>□</w:instrText>
      </w:r>
      <w:r w:rsidR="00631D86" w:rsidRPr="00631D86">
        <w:rPr>
          <w:rFonts w:asciiTheme="minorEastAsia" w:eastAsiaTheme="minorEastAsia" w:hAnsiTheme="minorEastAsia" w:hint="eastAsia"/>
          <w:snapToGrid w:val="0"/>
        </w:rPr>
        <w:instrText>,印)</w:instrText>
      </w:r>
      <w:r w:rsidR="00631D86" w:rsidRPr="00631D86">
        <w:rPr>
          <w:rFonts w:asciiTheme="minorEastAsia" w:eastAsiaTheme="minorEastAsia" w:hAnsiTheme="minorEastAsia"/>
          <w:snapToGrid w:val="0"/>
        </w:rPr>
        <w:fldChar w:fldCharType="end"/>
      </w:r>
    </w:p>
    <w:p w14:paraId="76B9EA55" w14:textId="6C256AAC" w:rsidR="006F180D" w:rsidRPr="00631D86" w:rsidRDefault="00982FCB" w:rsidP="008426A0">
      <w:pPr>
        <w:wordWrap w:val="0"/>
        <w:autoSpaceDE w:val="0"/>
        <w:autoSpaceDN w:val="0"/>
        <w:snapToGrid w:val="0"/>
        <w:spacing w:line="240" w:lineRule="exact"/>
        <w:textAlignment w:val="center"/>
        <w:rPr>
          <w:rFonts w:asciiTheme="minorEastAsia" w:eastAsiaTheme="minorEastAsia" w:hAnsiTheme="minorEastAsia" w:hint="eastAsia"/>
          <w:snapToGrid w:val="0"/>
        </w:rPr>
      </w:pPr>
      <w:r w:rsidRPr="00631D86">
        <w:rPr>
          <w:rFonts w:asciiTheme="minorEastAsia" w:eastAsiaTheme="minorEastAsia" w:hAnsiTheme="minorEastAsia"/>
          <w:noProof/>
          <w:snapToGrid w:val="0"/>
        </w:rPr>
        <mc:AlternateContent>
          <mc:Choice Requires="wps">
            <w:drawing>
              <wp:anchor distT="45720" distB="45720" distL="114300" distR="114300" simplePos="0" relativeHeight="251659264" behindDoc="0" locked="0" layoutInCell="1" allowOverlap="1" wp14:anchorId="3C614001" wp14:editId="4857E75B">
                <wp:simplePos x="0" y="0"/>
                <wp:positionH relativeFrom="column">
                  <wp:posOffset>-70485</wp:posOffset>
                </wp:positionH>
                <wp:positionV relativeFrom="paragraph">
                  <wp:posOffset>351790</wp:posOffset>
                </wp:positionV>
                <wp:extent cx="5695315" cy="140462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404620"/>
                        </a:xfrm>
                        <a:prstGeom prst="rect">
                          <a:avLst/>
                        </a:prstGeom>
                        <a:solidFill>
                          <a:srgbClr val="FFFFFF"/>
                        </a:solidFill>
                        <a:ln w="9525">
                          <a:noFill/>
                          <a:miter lim="800000"/>
                          <a:headEnd/>
                          <a:tailEnd/>
                        </a:ln>
                      </wps:spPr>
                      <wps:txbx>
                        <w:txbxContent>
                          <w:p w14:paraId="7A6492CA" w14:textId="6B596680"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w:t>
                            </w:r>
                            <w:r w:rsidRPr="00836868">
                              <w:rPr>
                                <w:rFonts w:ascii="ＭＳ Ｐ明朝" w:eastAsia="ＭＳ Ｐ明朝" w:hAnsi="ＭＳ Ｐ明朝" w:hint="eastAsia"/>
                                <w:sz w:val="16"/>
                                <w:szCs w:val="16"/>
                              </w:rPr>
                              <w:t>（</w:t>
                            </w:r>
                            <w:r w:rsidR="003D025A">
                              <w:rPr>
                                <w:rFonts w:ascii="ＭＳ Ｐ明朝" w:eastAsia="ＭＳ Ｐ明朝" w:hAnsi="ＭＳ Ｐ明朝" w:hint="eastAsia"/>
                                <w:sz w:val="16"/>
                                <w:szCs w:val="16"/>
                              </w:rPr>
                              <w:t>令和六年</w:t>
                            </w:r>
                            <w:r w:rsidRPr="00836868">
                              <w:rPr>
                                <w:rFonts w:ascii="ＭＳ Ｐ明朝" w:eastAsia="ＭＳ Ｐ明朝" w:hAnsi="ＭＳ Ｐ明朝" w:hint="eastAsia"/>
                                <w:sz w:val="16"/>
                                <w:szCs w:val="16"/>
                              </w:rPr>
                              <w:t>広島県条例第三十二号）</w:t>
                            </w:r>
                          </w:p>
                          <w:p w14:paraId="7F60435E"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2B05743F" w14:textId="77777777"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第四条</w:t>
                            </w:r>
                            <w:r w:rsidRPr="00836868">
                              <w:rPr>
                                <w:rFonts w:ascii="ＭＳ Ｐ明朝" w:eastAsia="ＭＳ Ｐ明朝" w:hAnsi="ＭＳ Ｐ明朝" w:hint="eastAsia"/>
                                <w:sz w:val="16"/>
                                <w:szCs w:val="16"/>
                              </w:rPr>
                              <w:t xml:space="preserve">　（略）</w:t>
                            </w:r>
                          </w:p>
                          <w:p w14:paraId="0B495B8C" w14:textId="77777777" w:rsidR="00836868" w:rsidRPr="00836868" w:rsidRDefault="00836868" w:rsidP="00836868">
                            <w:pPr>
                              <w:spacing w:line="220" w:lineRule="exact"/>
                              <w:ind w:left="141" w:hangingChars="88" w:hanging="141"/>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２　前項に規定するもののほか、次に掲げる者に対しては、宿泊税を課さない。</w:t>
                            </w:r>
                          </w:p>
                          <w:p w14:paraId="1849C85A"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一　学校教育法（昭和二十二年法律第二十六号）第一条に規定する学校（大学を除く。）の児童、生徒又は学生で、当該学校が主催する修学旅行その他規則で定める学校行事に参加しているもの</w:t>
                            </w:r>
                          </w:p>
                          <w:p w14:paraId="6197EAE7"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二　前号に規定する学校が主催する修学旅行その他規則で定める学校行事の引率者</w:t>
                            </w:r>
                          </w:p>
                          <w:p w14:paraId="1C1B8154" w14:textId="29A4DAB5"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広島県宿泊税条例施行規則</w:t>
                            </w:r>
                            <w:r w:rsidRPr="00836868">
                              <w:rPr>
                                <w:rFonts w:ascii="ＭＳ Ｐ明朝" w:eastAsia="ＭＳ Ｐ明朝" w:hAnsi="ＭＳ Ｐ明朝" w:hint="eastAsia"/>
                                <w:sz w:val="16"/>
                                <w:szCs w:val="16"/>
                              </w:rPr>
                              <w:t>（</w:t>
                            </w:r>
                            <w:r w:rsidR="003D025A">
                              <w:rPr>
                                <w:rFonts w:ascii="ＭＳ Ｐ明朝" w:eastAsia="ＭＳ Ｐ明朝" w:hAnsi="ＭＳ Ｐ明朝" w:hint="eastAsia"/>
                                <w:sz w:val="16"/>
                                <w:szCs w:val="16"/>
                              </w:rPr>
                              <w:t>令和七年</w:t>
                            </w:r>
                            <w:r w:rsidRPr="00836868">
                              <w:rPr>
                                <w:rFonts w:ascii="ＭＳ Ｐ明朝" w:eastAsia="ＭＳ Ｐ明朝" w:hAnsi="ＭＳ Ｐ明朝" w:hint="eastAsia"/>
                                <w:sz w:val="16"/>
                                <w:szCs w:val="16"/>
                              </w:rPr>
                              <w:t>広島県規則第四十五号）</w:t>
                            </w:r>
                          </w:p>
                          <w:p w14:paraId="663D2C16"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4395C158" w14:textId="0EFD5B70"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第三条</w:t>
                            </w:r>
                            <w:r w:rsidRPr="00836868">
                              <w:rPr>
                                <w:rFonts w:asciiTheme="minorEastAsia" w:eastAsiaTheme="minorEastAsia" w:hAnsiTheme="minorEastAsia" w:hint="eastAsia"/>
                                <w:sz w:val="16"/>
                                <w:szCs w:val="16"/>
                              </w:rPr>
                              <w:t xml:space="preserve">　条例第四条第二項第一号及び第二号に規定する規則で定める学校行事は、学校教育法施行規則（昭和二十二年文部省令第十一号）に基づき文部科学大臣が公示する学習指導要領において学校行事であると認められるもので、学校又は学年を単位として実施されるもの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614001" id="_x0000_t202" coordsize="21600,21600" o:spt="202" path="m,l,21600r21600,l21600,xe">
                <v:stroke joinstyle="miter"/>
                <v:path gradientshapeok="t" o:connecttype="rect"/>
              </v:shapetype>
              <v:shape id="テキスト ボックス 2" o:spid="_x0000_s1026" type="#_x0000_t202" style="position:absolute;left:0;text-align:left;margin-left:-5.55pt;margin-top:27.7pt;width:448.4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dGDgIAAPcDAAAOAAAAZHJzL2Uyb0RvYy54bWysU9uO2yAQfa/Uf0C8N7bTON1YcVbbbFNV&#10;2l6kbT8AYxyjAkOBxE6/vgPOZqPtW1Ue0AwzHGbOHNa3o1bkKJyXYGpazHJKhOHQSrOv6Y/vuzc3&#10;lPjATMsUGFHTk/D0dvP61XqwlZhDD6oVjiCI8dVga9qHYKss87wXmvkZWGEw2IHTLKDr9lnr2IDo&#10;WmXzPF9mA7jWOuDCezy9n4J0k/C7TvDwteu8CETVFGsLaXdpb+Kebdas2jtme8nPZbB/qEIzafDR&#10;C9Q9C4wcnPwLSkvuwEMXZhx0Bl0nuUg9YDdF/qKbx55ZkXpBcry90OT/Hyz/cny03xwJ43sYcYCp&#10;CW8fgP/0xMC2Z2Yv7pyDoResxYeLSFk2WF+dr0aqfeUjSDN8hhaHzA4BEtDYOR1ZwT4JouMAThfS&#10;xRgIx8NyuSrfFiUlHGPFIl8s52ksGauerlvnw0cBmkSjpg6nmuDZ8cGHWA6rnlLiax6UbHdSqeS4&#10;fbNVjhwZKmCXVurgRZoyZKjpqpyXCdlAvJ/EoWVAhSqpa3qTxzVpJtLxwbQpJTCpJhsrUebMT6Rk&#10;IieMzYiJkacG2hMy5WBSIv4cNHpwvykZUIU19b8OzAlK1CeDbK+KxSLKNjmL8h1SQ9x1pLmOMMMR&#10;qqaBksnchiT1xIO9w6nsZOLruZJzraiuROP5J0T5Xvsp6/m/bv4AAAD//wMAUEsDBBQABgAIAAAA&#10;IQAgWI++3wAAAAoBAAAPAAAAZHJzL2Rvd25yZXYueG1sTI8xT8MwEIV3JP6DdUhsrZOKhCjEqRAS&#10;C+pAWwZGNz7ikPgcYqcN/55jgvF0n977XrVd3CDOOIXOk4J0nYBAarzpqFXwdnxeFSBC1GT04AkV&#10;fGOAbX19VenS+Avt8XyIreAQCqVWYGMcSylDY9HpsPYjEv8+/OR05HNqpZn0hcPdIDdJkkunO+IG&#10;q0d8stj0h9lxyS40895/faa7Xr7bPtfZq31R6vZmeXwAEXGJfzD86rM61Ox08jOZIAYFqzRNGVWQ&#10;ZXcgGCiKjLecFGzu8xxkXcn/E+ofAAAA//8DAFBLAQItABQABgAIAAAAIQC2gziS/gAAAOEBAAAT&#10;AAAAAAAAAAAAAAAAAAAAAABbQ29udGVudF9UeXBlc10ueG1sUEsBAi0AFAAGAAgAAAAhADj9If/W&#10;AAAAlAEAAAsAAAAAAAAAAAAAAAAALwEAAF9yZWxzLy5yZWxzUEsBAi0AFAAGAAgAAAAhANl+90YO&#10;AgAA9wMAAA4AAAAAAAAAAAAAAAAALgIAAGRycy9lMm9Eb2MueG1sUEsBAi0AFAAGAAgAAAAhACBY&#10;j77fAAAACgEAAA8AAAAAAAAAAAAAAAAAaAQAAGRycy9kb3ducmV2LnhtbFBLBQYAAAAABAAEAPMA&#10;AAB0BQAAAAA=&#10;" stroked="f">
                <v:textbox style="mso-fit-shape-to-text:t">
                  <w:txbxContent>
                    <w:p w14:paraId="7A6492CA" w14:textId="6B596680"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w:t>
                      </w:r>
                      <w:r w:rsidRPr="00836868">
                        <w:rPr>
                          <w:rFonts w:ascii="ＭＳ Ｐ明朝" w:eastAsia="ＭＳ Ｐ明朝" w:hAnsi="ＭＳ Ｐ明朝" w:hint="eastAsia"/>
                          <w:sz w:val="16"/>
                          <w:szCs w:val="16"/>
                        </w:rPr>
                        <w:t>（</w:t>
                      </w:r>
                      <w:r w:rsidR="003D025A">
                        <w:rPr>
                          <w:rFonts w:ascii="ＭＳ Ｐ明朝" w:eastAsia="ＭＳ Ｐ明朝" w:hAnsi="ＭＳ Ｐ明朝" w:hint="eastAsia"/>
                          <w:sz w:val="16"/>
                          <w:szCs w:val="16"/>
                        </w:rPr>
                        <w:t>令和六年</w:t>
                      </w:r>
                      <w:r w:rsidRPr="00836868">
                        <w:rPr>
                          <w:rFonts w:ascii="ＭＳ Ｐ明朝" w:eastAsia="ＭＳ Ｐ明朝" w:hAnsi="ＭＳ Ｐ明朝" w:hint="eastAsia"/>
                          <w:sz w:val="16"/>
                          <w:szCs w:val="16"/>
                        </w:rPr>
                        <w:t>広島県条例第三十二号）</w:t>
                      </w:r>
                    </w:p>
                    <w:p w14:paraId="7F60435E"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2B05743F" w14:textId="77777777"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第四条</w:t>
                      </w:r>
                      <w:r w:rsidRPr="00836868">
                        <w:rPr>
                          <w:rFonts w:ascii="ＭＳ Ｐ明朝" w:eastAsia="ＭＳ Ｐ明朝" w:hAnsi="ＭＳ Ｐ明朝" w:hint="eastAsia"/>
                          <w:sz w:val="16"/>
                          <w:szCs w:val="16"/>
                        </w:rPr>
                        <w:t xml:space="preserve">　（略）</w:t>
                      </w:r>
                    </w:p>
                    <w:p w14:paraId="0B495B8C" w14:textId="77777777" w:rsidR="00836868" w:rsidRPr="00836868" w:rsidRDefault="00836868" w:rsidP="00836868">
                      <w:pPr>
                        <w:spacing w:line="220" w:lineRule="exact"/>
                        <w:ind w:left="141" w:hangingChars="88" w:hanging="141"/>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２　前項に規定するもののほか、次に掲げる者に対しては、宿泊税を課さない。</w:t>
                      </w:r>
                    </w:p>
                    <w:p w14:paraId="1849C85A"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一　学校教育法（昭和二十二年法律第二十六号）第一条に規定する学校（大学を除く。）の児童、生徒又は学生で、当該学校が主催する修学旅行その他規則で定める学校行事に参加しているもの</w:t>
                      </w:r>
                    </w:p>
                    <w:p w14:paraId="6197EAE7" w14:textId="77777777" w:rsidR="00836868" w:rsidRPr="00836868" w:rsidRDefault="00836868" w:rsidP="00836868">
                      <w:pPr>
                        <w:spacing w:line="220" w:lineRule="exact"/>
                        <w:ind w:leftChars="68" w:left="351" w:hangingChars="130" w:hanging="208"/>
                        <w:rPr>
                          <w:rFonts w:asciiTheme="minorEastAsia" w:eastAsiaTheme="minorEastAsia" w:hAnsiTheme="minorEastAsia"/>
                          <w:sz w:val="16"/>
                          <w:szCs w:val="16"/>
                        </w:rPr>
                      </w:pPr>
                      <w:r w:rsidRPr="00836868">
                        <w:rPr>
                          <w:rFonts w:asciiTheme="minorEastAsia" w:eastAsiaTheme="minorEastAsia" w:hAnsiTheme="minorEastAsia" w:hint="eastAsia"/>
                          <w:sz w:val="16"/>
                          <w:szCs w:val="16"/>
                        </w:rPr>
                        <w:t>二　前号に規定する学校が主催する修学旅行その他規則で定める学校行事の引率者</w:t>
                      </w:r>
                    </w:p>
                    <w:p w14:paraId="1C1B8154" w14:textId="29A4DAB5"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広島県宿泊税条例施行規則</w:t>
                      </w:r>
                      <w:r w:rsidRPr="00836868">
                        <w:rPr>
                          <w:rFonts w:ascii="ＭＳ Ｐ明朝" w:eastAsia="ＭＳ Ｐ明朝" w:hAnsi="ＭＳ Ｐ明朝" w:hint="eastAsia"/>
                          <w:sz w:val="16"/>
                          <w:szCs w:val="16"/>
                        </w:rPr>
                        <w:t>（</w:t>
                      </w:r>
                      <w:r w:rsidR="003D025A">
                        <w:rPr>
                          <w:rFonts w:ascii="ＭＳ Ｐ明朝" w:eastAsia="ＭＳ Ｐ明朝" w:hAnsi="ＭＳ Ｐ明朝" w:hint="eastAsia"/>
                          <w:sz w:val="16"/>
                          <w:szCs w:val="16"/>
                        </w:rPr>
                        <w:t>令和七年</w:t>
                      </w:r>
                      <w:r w:rsidRPr="00836868">
                        <w:rPr>
                          <w:rFonts w:ascii="ＭＳ Ｐ明朝" w:eastAsia="ＭＳ Ｐ明朝" w:hAnsi="ＭＳ Ｐ明朝" w:hint="eastAsia"/>
                          <w:sz w:val="16"/>
                          <w:szCs w:val="16"/>
                        </w:rPr>
                        <w:t>広島県規則第四十五号）</w:t>
                      </w:r>
                    </w:p>
                    <w:p w14:paraId="663D2C16" w14:textId="77777777" w:rsidR="00836868" w:rsidRPr="00836868" w:rsidRDefault="00836868" w:rsidP="00836868">
                      <w:pPr>
                        <w:spacing w:line="220" w:lineRule="exact"/>
                        <w:ind w:left="141" w:hangingChars="88" w:hanging="141"/>
                        <w:rPr>
                          <w:rFonts w:asciiTheme="majorEastAsia" w:eastAsiaTheme="majorEastAsia" w:hAnsiTheme="majorEastAsia"/>
                          <w:sz w:val="16"/>
                          <w:szCs w:val="16"/>
                        </w:rPr>
                      </w:pPr>
                      <w:r w:rsidRPr="00836868">
                        <w:rPr>
                          <w:rFonts w:asciiTheme="majorEastAsia" w:eastAsiaTheme="majorEastAsia" w:hAnsiTheme="majorEastAsia" w:hint="eastAsia"/>
                          <w:sz w:val="16"/>
                          <w:szCs w:val="16"/>
                        </w:rPr>
                        <w:t xml:space="preserve">　（課税免除）</w:t>
                      </w:r>
                    </w:p>
                    <w:p w14:paraId="4395C158" w14:textId="0EFD5B70" w:rsidR="00836868" w:rsidRPr="00836868" w:rsidRDefault="00836868" w:rsidP="00836868">
                      <w:pPr>
                        <w:spacing w:line="220" w:lineRule="exact"/>
                        <w:ind w:left="141" w:hangingChars="88" w:hanging="141"/>
                        <w:rPr>
                          <w:rFonts w:ascii="ＭＳ Ｐ明朝" w:eastAsia="ＭＳ Ｐ明朝" w:hAnsi="ＭＳ Ｐ明朝"/>
                          <w:sz w:val="16"/>
                          <w:szCs w:val="16"/>
                        </w:rPr>
                      </w:pPr>
                      <w:r w:rsidRPr="00836868">
                        <w:rPr>
                          <w:rFonts w:asciiTheme="majorEastAsia" w:eastAsiaTheme="majorEastAsia" w:hAnsiTheme="majorEastAsia" w:hint="eastAsia"/>
                          <w:sz w:val="16"/>
                          <w:szCs w:val="16"/>
                        </w:rPr>
                        <w:t>第三条</w:t>
                      </w:r>
                      <w:r w:rsidRPr="00836868">
                        <w:rPr>
                          <w:rFonts w:asciiTheme="minorEastAsia" w:eastAsiaTheme="minorEastAsia" w:hAnsiTheme="minorEastAsia" w:hint="eastAsia"/>
                          <w:sz w:val="16"/>
                          <w:szCs w:val="16"/>
                        </w:rPr>
                        <w:t xml:space="preserve">　条例第四条第二項第一号及び第二号に規定する規則で定める学校行事は、学校教育法施行規則（昭和二十二年文部省令第十一号）に基づき文部科学大臣が公示する学習指導要領において学校行事であると認められるもので、学校又は学年を単位として実施されるものとする。</w:t>
                      </w:r>
                    </w:p>
                  </w:txbxContent>
                </v:textbox>
              </v:shape>
            </w:pict>
          </mc:Fallback>
        </mc:AlternateContent>
      </w:r>
      <w:r w:rsidR="00836868" w:rsidRPr="00631D86">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40CBA23" wp14:editId="727A3F05">
                <wp:simplePos x="0" y="0"/>
                <wp:positionH relativeFrom="column">
                  <wp:posOffset>-784861</wp:posOffset>
                </wp:positionH>
                <wp:positionV relativeFrom="paragraph">
                  <wp:posOffset>313055</wp:posOffset>
                </wp:positionV>
                <wp:extent cx="7000920" cy="19080"/>
                <wp:effectExtent l="0" t="0" r="28575" b="19050"/>
                <wp:wrapNone/>
                <wp:docPr id="576839026" name="直線コネクタ 1"/>
                <wp:cNvGraphicFramePr/>
                <a:graphic xmlns:a="http://schemas.openxmlformats.org/drawingml/2006/main">
                  <a:graphicData uri="http://schemas.microsoft.com/office/word/2010/wordprocessingShape">
                    <wps:wsp>
                      <wps:cNvCnPr/>
                      <wps:spPr>
                        <a:xfrm flipV="1">
                          <a:off x="0" y="0"/>
                          <a:ext cx="7000920" cy="19080"/>
                        </a:xfrm>
                        <a:prstGeom prst="line">
                          <a:avLst/>
                        </a:prstGeom>
                        <a:ln w="63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F8838" id="直線コネクタ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24.65pt" to="489.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o3vgEAAMUDAAAOAAAAZHJzL2Uyb0RvYy54bWysU02P0zAQvSPxHyzfadIilt2o6R62gguC&#10;FSzcvfa4sfCXPKZJ/z1jp82iRUgIcXFsz7w3854n29vJWXaEhCb4nq9XLWfgZVDGH3r+9eHdq2vO&#10;MAuvhA0een4C5Le7ly+2Y+xgE4ZgFSRGJB67MfZ8yDl2TYNyACdwFSJ4CuqQnMh0TIdGJTESu7PN&#10;pm2vmjEkFVOQgEi3+znId5Vfa5D5k9YImdmeU2+5rqmuj2VtdlvRHZKIg5HnNsQ/dOGE8VR0odqL&#10;LNiPZH6jckamgEHnlQyuCVobCVUDqVm3z9R8GUSEqoXMwbjYhP+PVn483vn7RDaMETuM96momHRy&#10;TFsTv9GbVl3UKZuqbafFNpgyk3T5tm3bmw25Kym2vmmvq63NTFPoYsL8HoJjZdNza3xRJTpx/ICZ&#10;SlPqJaVcW8/Gnl+9ftPWrBLaCxzYUdAjYrBGlWcjkPX0eeq77vLJwkzyGTQzivqbFdSRgjubZh71&#10;fb2wUGaBaGPtAppr/xF0zi0wqGP2t8Alu1YMPi9AZ3xIVfGzqnm6tKrn/IvqWWuR/RjUqb5itYNm&#10;pfpznusyjL+eK/zp79v9BAAA//8DAFBLAwQUAAYACAAAACEACAP6st8AAAAKAQAADwAAAGRycy9k&#10;b3ducmV2LnhtbEyPMU/DMBCFdyT+g3VIbK3TBEIT4lSoEkwwUFjYrrGJA/E52G5i/j1mgvH0Pr33&#10;XbOLZmSzcn6wJGCzzoAp6qwcqBfw+nK/2gLzAUniaEkJ+FYedu35WYO1tAs9q/kQepZKyNcoQIcw&#10;1Zz7TiuDfm0nRSl7t85gSKfruXS4pHIz8jzLSm5woLSgcVJ7rbrPw8kI4B/7/sFjXOavx6chd9qV&#10;b9EJcXkR726BBRXDHwy/+kkd2uR0tCeSno0CVpu8KBMr4KoqgCWiutlWwI4CrvMCeNvw/y+0PwAA&#10;AP//AwBQSwECLQAUAAYACAAAACEAtoM4kv4AAADhAQAAEwAAAAAAAAAAAAAAAAAAAAAAW0NvbnRl&#10;bnRfVHlwZXNdLnhtbFBLAQItABQABgAIAAAAIQA4/SH/1gAAAJQBAAALAAAAAAAAAAAAAAAAAC8B&#10;AABfcmVscy8ucmVsc1BLAQItABQABgAIAAAAIQAe7Io3vgEAAMUDAAAOAAAAAAAAAAAAAAAAAC4C&#10;AABkcnMvZTJvRG9jLnhtbFBLAQItABQABgAIAAAAIQAIA/qy3wAAAAoBAAAPAAAAAAAAAAAAAAAA&#10;ABgEAABkcnMvZG93bnJldi54bWxQSwUGAAAAAAQABADzAAAAJAUAAAAA&#10;" strokecolor="black [3040]" strokeweight=".5pt"/>
            </w:pict>
          </mc:Fallback>
        </mc:AlternateContent>
      </w:r>
    </w:p>
    <w:sectPr w:rsidR="006F180D" w:rsidRPr="00631D86" w:rsidSect="00713A23">
      <w:pgSz w:w="11906" w:h="16838" w:code="9"/>
      <w:pgMar w:top="851" w:right="1701" w:bottom="85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9BFA" w14:textId="77777777" w:rsidR="00BE15A6" w:rsidRDefault="00BE15A6">
      <w:r>
        <w:separator/>
      </w:r>
    </w:p>
  </w:endnote>
  <w:endnote w:type="continuationSeparator" w:id="0">
    <w:p w14:paraId="76308D09" w14:textId="77777777" w:rsidR="00BE15A6" w:rsidRDefault="00BE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414D" w14:textId="77777777" w:rsidR="00BE15A6" w:rsidRDefault="00BE15A6">
      <w:r>
        <w:separator/>
      </w:r>
    </w:p>
  </w:footnote>
  <w:footnote w:type="continuationSeparator" w:id="0">
    <w:p w14:paraId="4B0B13FF" w14:textId="77777777" w:rsidR="00BE15A6" w:rsidRDefault="00BE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B439A"/>
    <w:multiLevelType w:val="hybridMultilevel"/>
    <w:tmpl w:val="A2EE2A90"/>
    <w:lvl w:ilvl="0" w:tplc="3D5C7B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5905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0"/>
    <w:rsid w:val="000033F5"/>
    <w:rsid w:val="000B3F9A"/>
    <w:rsid w:val="000E0D8E"/>
    <w:rsid w:val="000E6607"/>
    <w:rsid w:val="001A50B3"/>
    <w:rsid w:val="001D32E3"/>
    <w:rsid w:val="001D5BB7"/>
    <w:rsid w:val="00236A9D"/>
    <w:rsid w:val="002471D8"/>
    <w:rsid w:val="00277090"/>
    <w:rsid w:val="00326743"/>
    <w:rsid w:val="003C3768"/>
    <w:rsid w:val="003D025A"/>
    <w:rsid w:val="003D2A91"/>
    <w:rsid w:val="00430BA6"/>
    <w:rsid w:val="004366CE"/>
    <w:rsid w:val="00462A1B"/>
    <w:rsid w:val="004B7BE2"/>
    <w:rsid w:val="004F58EC"/>
    <w:rsid w:val="0051224D"/>
    <w:rsid w:val="00551CF4"/>
    <w:rsid w:val="005728BF"/>
    <w:rsid w:val="005C2B07"/>
    <w:rsid w:val="00631D86"/>
    <w:rsid w:val="00641306"/>
    <w:rsid w:val="006C5016"/>
    <w:rsid w:val="006F180D"/>
    <w:rsid w:val="006F3BD5"/>
    <w:rsid w:val="0070393D"/>
    <w:rsid w:val="00713A23"/>
    <w:rsid w:val="007848ED"/>
    <w:rsid w:val="007D1ED1"/>
    <w:rsid w:val="00800CE4"/>
    <w:rsid w:val="00836868"/>
    <w:rsid w:val="008426A0"/>
    <w:rsid w:val="008B4472"/>
    <w:rsid w:val="008D6D10"/>
    <w:rsid w:val="008F160A"/>
    <w:rsid w:val="008F2395"/>
    <w:rsid w:val="009169C3"/>
    <w:rsid w:val="00932AD7"/>
    <w:rsid w:val="00974DD4"/>
    <w:rsid w:val="00981BFB"/>
    <w:rsid w:val="00982FCB"/>
    <w:rsid w:val="009847B6"/>
    <w:rsid w:val="009E3350"/>
    <w:rsid w:val="00A11911"/>
    <w:rsid w:val="00A7274E"/>
    <w:rsid w:val="00AC214F"/>
    <w:rsid w:val="00B054DF"/>
    <w:rsid w:val="00B14536"/>
    <w:rsid w:val="00B34FB8"/>
    <w:rsid w:val="00B419F3"/>
    <w:rsid w:val="00B46F9B"/>
    <w:rsid w:val="00B51FF3"/>
    <w:rsid w:val="00B81B98"/>
    <w:rsid w:val="00B94DF1"/>
    <w:rsid w:val="00BD1D80"/>
    <w:rsid w:val="00BE15A6"/>
    <w:rsid w:val="00C06237"/>
    <w:rsid w:val="00C33F2A"/>
    <w:rsid w:val="00C71410"/>
    <w:rsid w:val="00C75BDE"/>
    <w:rsid w:val="00C75DFC"/>
    <w:rsid w:val="00D14053"/>
    <w:rsid w:val="00D450E3"/>
    <w:rsid w:val="00E358AD"/>
    <w:rsid w:val="00E42CB2"/>
    <w:rsid w:val="00E539EE"/>
    <w:rsid w:val="00E579C5"/>
    <w:rsid w:val="00F3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0C8ECD9"/>
  <w14:defaultImageDpi w14:val="0"/>
  <w15:docId w15:val="{E1613DDE-EF07-4A2E-A945-4B3A1B94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List Paragraph"/>
    <w:basedOn w:val="a"/>
    <w:uiPriority w:val="34"/>
    <w:qFormat/>
    <w:rsid w:val="00713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57515">
      <w:bodyDiv w:val="1"/>
      <w:marLeft w:val="0"/>
      <w:marRight w:val="0"/>
      <w:marTop w:val="0"/>
      <w:marBottom w:val="0"/>
      <w:divBdr>
        <w:top w:val="none" w:sz="0" w:space="0" w:color="auto"/>
        <w:left w:val="none" w:sz="0" w:space="0" w:color="auto"/>
        <w:bottom w:val="none" w:sz="0" w:space="0" w:color="auto"/>
        <w:right w:val="none" w:sz="0" w:space="0" w:color="auto"/>
      </w:divBdr>
    </w:div>
    <w:div w:id="12927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509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Hewlett-Packard Company</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勝部 宏美</cp:lastModifiedBy>
  <cp:revision>14</cp:revision>
  <cp:lastPrinted>2025-07-01T07:57:00Z</cp:lastPrinted>
  <dcterms:created xsi:type="dcterms:W3CDTF">2025-04-10T05:10:00Z</dcterms:created>
  <dcterms:modified xsi:type="dcterms:W3CDTF">2025-07-01T07:58:00Z</dcterms:modified>
</cp:coreProperties>
</file>