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95C1" w14:textId="77777777" w:rsidR="00231677" w:rsidRDefault="000509DE">
      <w:r>
        <w:rPr>
          <w:rFonts w:hint="eastAsia"/>
        </w:rPr>
        <w:t>参考様式第</w:t>
      </w:r>
      <w:r w:rsidR="00455D15">
        <w:rPr>
          <w:rFonts w:hint="eastAsia"/>
        </w:rPr>
        <w:t>２</w:t>
      </w:r>
      <w:r>
        <w:rPr>
          <w:rFonts w:hint="eastAsia"/>
        </w:rPr>
        <w:t>号（家計急変用）</w:t>
      </w:r>
    </w:p>
    <w:p w14:paraId="72FEB2F3" w14:textId="77777777" w:rsidR="000509DE" w:rsidRDefault="000509DE"/>
    <w:p w14:paraId="30240A11" w14:textId="77777777" w:rsidR="000509DE" w:rsidRPr="00C50055" w:rsidRDefault="000509DE" w:rsidP="00315FA5">
      <w:pPr>
        <w:jc w:val="center"/>
        <w:rPr>
          <w:rFonts w:asciiTheme="majorEastAsia" w:eastAsiaTheme="majorEastAsia" w:hAnsiTheme="majorEastAsia"/>
          <w:b/>
          <w:sz w:val="24"/>
          <w:szCs w:val="24"/>
        </w:rPr>
      </w:pPr>
      <w:r w:rsidRPr="00C50055">
        <w:rPr>
          <w:rFonts w:asciiTheme="majorEastAsia" w:eastAsiaTheme="majorEastAsia" w:hAnsiTheme="majorEastAsia" w:hint="eastAsia"/>
          <w:b/>
          <w:sz w:val="24"/>
          <w:szCs w:val="24"/>
        </w:rPr>
        <w:t>家計急変</w:t>
      </w:r>
      <w:r w:rsidR="004F5B59" w:rsidRPr="00C50055">
        <w:rPr>
          <w:rFonts w:asciiTheme="majorEastAsia" w:eastAsiaTheme="majorEastAsia" w:hAnsiTheme="majorEastAsia" w:hint="eastAsia"/>
          <w:b/>
          <w:sz w:val="24"/>
          <w:szCs w:val="24"/>
        </w:rPr>
        <w:t>後の給与の収入額</w:t>
      </w:r>
      <w:r w:rsidR="00455D15" w:rsidRPr="00C50055">
        <w:rPr>
          <w:rFonts w:asciiTheme="majorEastAsia" w:eastAsiaTheme="majorEastAsia" w:hAnsiTheme="majorEastAsia" w:hint="eastAsia"/>
          <w:b/>
          <w:sz w:val="24"/>
          <w:szCs w:val="24"/>
        </w:rPr>
        <w:t>見込</w:t>
      </w:r>
    </w:p>
    <w:p w14:paraId="71A2F654" w14:textId="77777777" w:rsidR="000509DE" w:rsidRDefault="000509DE"/>
    <w:p w14:paraId="13D0F1A6" w14:textId="77777777" w:rsidR="000509DE" w:rsidRDefault="00C50055" w:rsidP="00315FA5">
      <w:pPr>
        <w:jc w:val="right"/>
      </w:pPr>
      <w:r>
        <w:rPr>
          <w:rFonts w:hint="eastAsia"/>
        </w:rPr>
        <w:t xml:space="preserve">令和　　　</w:t>
      </w:r>
      <w:r w:rsidR="000509DE">
        <w:rPr>
          <w:rFonts w:hint="eastAsia"/>
        </w:rPr>
        <w:t>年　　月　　日</w:t>
      </w:r>
    </w:p>
    <w:p w14:paraId="51D32DF8" w14:textId="77777777" w:rsidR="000509DE" w:rsidRDefault="000509DE"/>
    <w:p w14:paraId="2D975391" w14:textId="77777777" w:rsidR="000509DE" w:rsidRPr="00315FA5" w:rsidRDefault="000509DE" w:rsidP="00315FA5">
      <w:pPr>
        <w:ind w:firstLineChars="1700" w:firstLine="3570"/>
        <w:rPr>
          <w:u w:val="single"/>
        </w:rPr>
      </w:pPr>
      <w:r w:rsidRPr="00315FA5">
        <w:rPr>
          <w:rFonts w:hint="eastAsia"/>
          <w:u w:val="single"/>
        </w:rPr>
        <w:t>申請者氏名</w:t>
      </w:r>
      <w:r w:rsidR="00315FA5" w:rsidRPr="00315FA5">
        <w:rPr>
          <w:rFonts w:hint="eastAsia"/>
          <w:u w:val="single"/>
        </w:rPr>
        <w:t xml:space="preserve">　　　　　　　　　　　　　　</w:t>
      </w:r>
      <w:r w:rsidR="00315FA5">
        <w:rPr>
          <w:rFonts w:hint="eastAsia"/>
          <w:u w:val="single"/>
        </w:rPr>
        <w:t xml:space="preserve">　　　</w:t>
      </w:r>
      <w:r w:rsidR="00522602">
        <w:rPr>
          <w:rFonts w:hint="eastAsia"/>
          <w:u w:val="single"/>
        </w:rPr>
        <w:t xml:space="preserve">　</w:t>
      </w:r>
      <w:r w:rsidR="00315FA5" w:rsidRPr="00315FA5">
        <w:rPr>
          <w:rFonts w:hint="eastAsia"/>
          <w:u w:val="single"/>
        </w:rPr>
        <w:t xml:space="preserve">　</w:t>
      </w:r>
    </w:p>
    <w:p w14:paraId="216DBEAA" w14:textId="77777777" w:rsidR="000509DE" w:rsidRPr="00315FA5" w:rsidRDefault="000509DE" w:rsidP="00315FA5">
      <w:pPr>
        <w:ind w:firstLineChars="1700" w:firstLine="3570"/>
        <w:rPr>
          <w:u w:val="single"/>
        </w:rPr>
      </w:pPr>
      <w:r w:rsidRPr="00315FA5">
        <w:rPr>
          <w:rFonts w:hint="eastAsia"/>
          <w:u w:val="single"/>
        </w:rPr>
        <w:t>対象となる高校生等氏名</w:t>
      </w:r>
      <w:r w:rsidR="00315FA5" w:rsidRPr="00315FA5">
        <w:rPr>
          <w:rFonts w:hint="eastAsia"/>
          <w:u w:val="single"/>
        </w:rPr>
        <w:t xml:space="preserve">　　　　　　　　</w:t>
      </w:r>
      <w:r w:rsidR="00315FA5">
        <w:rPr>
          <w:rFonts w:hint="eastAsia"/>
          <w:u w:val="single"/>
        </w:rPr>
        <w:t xml:space="preserve">　　　</w:t>
      </w:r>
      <w:r w:rsidR="00315FA5" w:rsidRPr="00315FA5">
        <w:rPr>
          <w:rFonts w:hint="eastAsia"/>
          <w:u w:val="single"/>
        </w:rPr>
        <w:t xml:space="preserve">　　</w:t>
      </w:r>
    </w:p>
    <w:p w14:paraId="0A384332" w14:textId="77777777" w:rsidR="000509DE" w:rsidRDefault="000509DE" w:rsidP="00315FA5">
      <w:pPr>
        <w:ind w:firstLineChars="1700" w:firstLine="3570"/>
      </w:pPr>
      <w:r w:rsidRPr="00315FA5">
        <w:rPr>
          <w:rFonts w:hint="eastAsia"/>
          <w:u w:val="single"/>
        </w:rPr>
        <w:t>在学する学校名</w:t>
      </w:r>
      <w:r w:rsidR="00315FA5" w:rsidRPr="00315FA5">
        <w:rPr>
          <w:rFonts w:hint="eastAsia"/>
          <w:u w:val="single"/>
        </w:rPr>
        <w:t xml:space="preserve">　　　　　　　　　　　　</w:t>
      </w:r>
      <w:r w:rsidR="00315FA5">
        <w:rPr>
          <w:rFonts w:hint="eastAsia"/>
          <w:u w:val="single"/>
        </w:rPr>
        <w:t xml:space="preserve">　　　</w:t>
      </w:r>
      <w:r w:rsidR="00315FA5" w:rsidRPr="00315FA5">
        <w:rPr>
          <w:rFonts w:hint="eastAsia"/>
          <w:u w:val="single"/>
        </w:rPr>
        <w:t xml:space="preserve">　　</w:t>
      </w:r>
    </w:p>
    <w:p w14:paraId="2B769AED" w14:textId="77777777" w:rsidR="004F5B59" w:rsidRDefault="004F5B59"/>
    <w:p w14:paraId="00222DB3" w14:textId="77777777" w:rsidR="004F5B59" w:rsidRDefault="004F5B59"/>
    <w:p w14:paraId="3A3FD6F6" w14:textId="77777777" w:rsidR="004F5B59" w:rsidRDefault="004F5B59">
      <w:pPr>
        <w:rPr>
          <w:u w:val="single"/>
        </w:rPr>
      </w:pPr>
      <w:r>
        <w:rPr>
          <w:rFonts w:hint="eastAsia"/>
        </w:rPr>
        <w:t xml:space="preserve">１　保護者①　　</w:t>
      </w:r>
      <w:r w:rsidRPr="004F5B59">
        <w:rPr>
          <w:rFonts w:hint="eastAsia"/>
          <w:u w:val="single"/>
        </w:rPr>
        <w:t xml:space="preserve">氏名　　　　　　　　　</w:t>
      </w:r>
      <w:r w:rsidR="00455D15">
        <w:rPr>
          <w:rFonts w:hint="eastAsia"/>
          <w:u w:val="single"/>
        </w:rPr>
        <w:t>（業種　　　　　　　　　　）</w:t>
      </w:r>
    </w:p>
    <w:p w14:paraId="3E267848" w14:textId="77777777" w:rsidR="004F5B59" w:rsidRDefault="004F5B59"/>
    <w:p w14:paraId="64E12D02" w14:textId="39B53AA0" w:rsidR="000509DE" w:rsidRDefault="004F5B59">
      <w:pPr>
        <w:rPr>
          <w:u w:val="single"/>
        </w:rPr>
      </w:pPr>
      <w:r>
        <w:rPr>
          <w:rFonts w:hint="eastAsia"/>
        </w:rPr>
        <w:t>（１）家計急変発生　　　令和</w:t>
      </w:r>
      <w:r w:rsidR="0017760D">
        <w:rPr>
          <w:rFonts w:hint="eastAsia"/>
        </w:rPr>
        <w:t>７</w:t>
      </w:r>
      <w:r>
        <w:rPr>
          <w:rFonts w:hint="eastAsia"/>
        </w:rPr>
        <w:t>年</w:t>
      </w:r>
      <w:r w:rsidRPr="004F5B59">
        <w:rPr>
          <w:rFonts w:hint="eastAsia"/>
          <w:u w:val="single"/>
        </w:rPr>
        <w:t xml:space="preserve">　　　月</w:t>
      </w:r>
    </w:p>
    <w:p w14:paraId="2D88912D" w14:textId="77777777" w:rsidR="004F5B59" w:rsidRPr="00475F6B" w:rsidRDefault="004F5B59"/>
    <w:p w14:paraId="6B3630F4" w14:textId="77777777" w:rsidR="004F5B59" w:rsidRDefault="004F5B59">
      <w:r>
        <w:rPr>
          <w:rFonts w:hint="eastAsia"/>
        </w:rPr>
        <w:t>（２）家計急変後の給与の</w:t>
      </w:r>
      <w:r w:rsidRPr="001F60F9">
        <w:rPr>
          <w:rFonts w:hint="eastAsia"/>
          <w:u w:val="single"/>
        </w:rPr>
        <w:t>収入額</w:t>
      </w:r>
    </w:p>
    <w:tbl>
      <w:tblPr>
        <w:tblStyle w:val="a3"/>
        <w:tblW w:w="0" w:type="auto"/>
        <w:tblInd w:w="392" w:type="dxa"/>
        <w:tblLook w:val="04A0" w:firstRow="1" w:lastRow="0" w:firstColumn="1" w:lastColumn="0" w:noHBand="0" w:noVBand="1"/>
      </w:tblPr>
      <w:tblGrid>
        <w:gridCol w:w="1933"/>
        <w:gridCol w:w="3868"/>
        <w:gridCol w:w="2301"/>
      </w:tblGrid>
      <w:tr w:rsidR="00BA1271" w14:paraId="3DD5F542" w14:textId="77777777" w:rsidTr="00455D15">
        <w:tc>
          <w:tcPr>
            <w:tcW w:w="1984" w:type="dxa"/>
          </w:tcPr>
          <w:p w14:paraId="1900F708" w14:textId="77777777" w:rsidR="00BA1271" w:rsidRDefault="00BA1271" w:rsidP="004F5B59">
            <w:pPr>
              <w:jc w:val="center"/>
            </w:pPr>
            <w:r>
              <w:rPr>
                <w:rFonts w:hint="eastAsia"/>
              </w:rPr>
              <w:t>年</w:t>
            </w:r>
            <w:r w:rsidR="00C50055">
              <w:rPr>
                <w:rFonts w:hint="eastAsia"/>
              </w:rPr>
              <w:t xml:space="preserve">　</w:t>
            </w:r>
            <w:r>
              <w:rPr>
                <w:rFonts w:hint="eastAsia"/>
              </w:rPr>
              <w:t>月</w:t>
            </w:r>
          </w:p>
        </w:tc>
        <w:tc>
          <w:tcPr>
            <w:tcW w:w="3969" w:type="dxa"/>
          </w:tcPr>
          <w:p w14:paraId="5511A115" w14:textId="77777777" w:rsidR="00BA1271" w:rsidRDefault="00BA1271" w:rsidP="004F5B59">
            <w:pPr>
              <w:jc w:val="center"/>
            </w:pPr>
            <w:r>
              <w:rPr>
                <w:rFonts w:hint="eastAsia"/>
              </w:rPr>
              <w:t>給料等の収入額（円）</w:t>
            </w:r>
          </w:p>
        </w:tc>
        <w:tc>
          <w:tcPr>
            <w:tcW w:w="2357" w:type="dxa"/>
          </w:tcPr>
          <w:p w14:paraId="205D7ECB" w14:textId="77777777" w:rsidR="00BA1271" w:rsidRDefault="00BA1271" w:rsidP="004F5B59">
            <w:pPr>
              <w:jc w:val="center"/>
            </w:pPr>
            <w:r>
              <w:rPr>
                <w:rFonts w:hint="eastAsia"/>
              </w:rPr>
              <w:t>備考</w:t>
            </w:r>
          </w:p>
        </w:tc>
      </w:tr>
      <w:tr w:rsidR="00455D15" w14:paraId="7BF0F4C0" w14:textId="77777777" w:rsidTr="00455D15">
        <w:tc>
          <w:tcPr>
            <w:tcW w:w="1984" w:type="dxa"/>
          </w:tcPr>
          <w:p w14:paraId="542EB1B4" w14:textId="77777777" w:rsidR="00455D15" w:rsidRDefault="00455D15">
            <w:r>
              <w:rPr>
                <w:rFonts w:hint="eastAsia"/>
              </w:rPr>
              <w:t xml:space="preserve">　　年　　月</w:t>
            </w:r>
          </w:p>
        </w:tc>
        <w:tc>
          <w:tcPr>
            <w:tcW w:w="3969" w:type="dxa"/>
          </w:tcPr>
          <w:p w14:paraId="1E64203B" w14:textId="77777777" w:rsidR="00455D15" w:rsidRDefault="00455D15"/>
        </w:tc>
        <w:tc>
          <w:tcPr>
            <w:tcW w:w="2357" w:type="dxa"/>
            <w:vMerge w:val="restart"/>
          </w:tcPr>
          <w:p w14:paraId="0235491C" w14:textId="77777777" w:rsidR="00455D15" w:rsidRDefault="00455D15">
            <w:r>
              <w:rPr>
                <w:rFonts w:hint="eastAsia"/>
              </w:rPr>
              <w:t>各月の給与明細の写しを添付してください。</w:t>
            </w:r>
          </w:p>
          <w:p w14:paraId="51426A33" w14:textId="77777777" w:rsidR="00455D15" w:rsidRPr="00455D15" w:rsidRDefault="00455D15">
            <w:r>
              <w:rPr>
                <w:rFonts w:hint="eastAsia"/>
              </w:rPr>
              <w:t>左記の金額は給与明細の額と合わせてください。</w:t>
            </w:r>
          </w:p>
        </w:tc>
      </w:tr>
      <w:tr w:rsidR="00455D15" w14:paraId="1FAA096E" w14:textId="77777777" w:rsidTr="00455D15">
        <w:tc>
          <w:tcPr>
            <w:tcW w:w="1984" w:type="dxa"/>
          </w:tcPr>
          <w:p w14:paraId="65EA72DE" w14:textId="77777777" w:rsidR="00455D15" w:rsidRDefault="00455D15" w:rsidP="00BA1271">
            <w:r>
              <w:rPr>
                <w:rFonts w:hint="eastAsia"/>
              </w:rPr>
              <w:t xml:space="preserve">　　年　　月</w:t>
            </w:r>
          </w:p>
        </w:tc>
        <w:tc>
          <w:tcPr>
            <w:tcW w:w="3969" w:type="dxa"/>
          </w:tcPr>
          <w:p w14:paraId="6E459812" w14:textId="77777777" w:rsidR="00455D15" w:rsidRDefault="00455D15"/>
        </w:tc>
        <w:tc>
          <w:tcPr>
            <w:tcW w:w="2357" w:type="dxa"/>
            <w:vMerge/>
          </w:tcPr>
          <w:p w14:paraId="7EE7DA2E" w14:textId="77777777" w:rsidR="00455D15" w:rsidRDefault="00455D15"/>
        </w:tc>
      </w:tr>
      <w:tr w:rsidR="00455D15" w14:paraId="05DE0B86" w14:textId="77777777" w:rsidTr="00455D15">
        <w:tc>
          <w:tcPr>
            <w:tcW w:w="1984" w:type="dxa"/>
          </w:tcPr>
          <w:p w14:paraId="59387808" w14:textId="77777777" w:rsidR="00455D15" w:rsidRDefault="00455D15" w:rsidP="00BA1271">
            <w:r>
              <w:rPr>
                <w:rFonts w:hint="eastAsia"/>
              </w:rPr>
              <w:t xml:space="preserve">　　年　　月</w:t>
            </w:r>
          </w:p>
        </w:tc>
        <w:tc>
          <w:tcPr>
            <w:tcW w:w="3969" w:type="dxa"/>
          </w:tcPr>
          <w:p w14:paraId="6661B826" w14:textId="77777777" w:rsidR="00455D15" w:rsidRDefault="00455D15"/>
        </w:tc>
        <w:tc>
          <w:tcPr>
            <w:tcW w:w="2357" w:type="dxa"/>
            <w:vMerge/>
          </w:tcPr>
          <w:p w14:paraId="4DE28390" w14:textId="77777777" w:rsidR="00455D15" w:rsidRDefault="00455D15"/>
        </w:tc>
      </w:tr>
      <w:tr w:rsidR="00455D15" w14:paraId="5270B6E7" w14:textId="77777777" w:rsidTr="00455D15">
        <w:tc>
          <w:tcPr>
            <w:tcW w:w="1984" w:type="dxa"/>
          </w:tcPr>
          <w:p w14:paraId="326CCFD9" w14:textId="77777777" w:rsidR="00455D15" w:rsidRDefault="00455D15" w:rsidP="00BA1271">
            <w:r>
              <w:rPr>
                <w:rFonts w:hint="eastAsia"/>
              </w:rPr>
              <w:t xml:space="preserve">　　年　　月</w:t>
            </w:r>
          </w:p>
        </w:tc>
        <w:tc>
          <w:tcPr>
            <w:tcW w:w="3969" w:type="dxa"/>
          </w:tcPr>
          <w:p w14:paraId="136E8C34" w14:textId="77777777" w:rsidR="00455D15" w:rsidRDefault="00455D15"/>
        </w:tc>
        <w:tc>
          <w:tcPr>
            <w:tcW w:w="2357" w:type="dxa"/>
            <w:vMerge/>
          </w:tcPr>
          <w:p w14:paraId="13056E9A" w14:textId="77777777" w:rsidR="00455D15" w:rsidRDefault="00455D15"/>
        </w:tc>
      </w:tr>
      <w:tr w:rsidR="00455D15" w14:paraId="0D6C36C5" w14:textId="77777777" w:rsidTr="00455D15">
        <w:tc>
          <w:tcPr>
            <w:tcW w:w="1984" w:type="dxa"/>
          </w:tcPr>
          <w:p w14:paraId="49259528" w14:textId="77777777" w:rsidR="00455D15" w:rsidRDefault="00455D15" w:rsidP="004F5B59">
            <w:r>
              <w:rPr>
                <w:rFonts w:hint="eastAsia"/>
              </w:rPr>
              <w:t xml:space="preserve">　　年　　月</w:t>
            </w:r>
          </w:p>
        </w:tc>
        <w:tc>
          <w:tcPr>
            <w:tcW w:w="3969" w:type="dxa"/>
          </w:tcPr>
          <w:p w14:paraId="41D8062F" w14:textId="77777777" w:rsidR="00455D15" w:rsidRDefault="00455D15"/>
        </w:tc>
        <w:tc>
          <w:tcPr>
            <w:tcW w:w="2357" w:type="dxa"/>
            <w:vMerge/>
          </w:tcPr>
          <w:p w14:paraId="17720D12" w14:textId="77777777" w:rsidR="00455D15" w:rsidRDefault="00455D15"/>
        </w:tc>
      </w:tr>
      <w:tr w:rsidR="00455D15" w14:paraId="0DBEED03" w14:textId="77777777" w:rsidTr="00455D15">
        <w:tc>
          <w:tcPr>
            <w:tcW w:w="1984" w:type="dxa"/>
          </w:tcPr>
          <w:p w14:paraId="0B7DE522" w14:textId="77777777" w:rsidR="00455D15" w:rsidRDefault="00455D15" w:rsidP="004F5B59">
            <w:r>
              <w:rPr>
                <w:rFonts w:hint="eastAsia"/>
              </w:rPr>
              <w:t xml:space="preserve">　　年　　月</w:t>
            </w:r>
          </w:p>
        </w:tc>
        <w:tc>
          <w:tcPr>
            <w:tcW w:w="3969" w:type="dxa"/>
          </w:tcPr>
          <w:p w14:paraId="77CBFA5A" w14:textId="77777777" w:rsidR="00455D15" w:rsidRDefault="00455D15"/>
        </w:tc>
        <w:tc>
          <w:tcPr>
            <w:tcW w:w="2357" w:type="dxa"/>
            <w:vMerge/>
          </w:tcPr>
          <w:p w14:paraId="675046F4" w14:textId="77777777" w:rsidR="00455D15" w:rsidRDefault="00455D15"/>
        </w:tc>
      </w:tr>
      <w:tr w:rsidR="00455D15" w14:paraId="0F45EB2B" w14:textId="77777777" w:rsidTr="00455D15">
        <w:tc>
          <w:tcPr>
            <w:tcW w:w="1984" w:type="dxa"/>
          </w:tcPr>
          <w:p w14:paraId="709754EB" w14:textId="77777777" w:rsidR="00455D15" w:rsidRDefault="00455D15" w:rsidP="00BA1271">
            <w:r>
              <w:rPr>
                <w:rFonts w:hint="eastAsia"/>
              </w:rPr>
              <w:t xml:space="preserve">　　年　　月</w:t>
            </w:r>
          </w:p>
        </w:tc>
        <w:tc>
          <w:tcPr>
            <w:tcW w:w="3969" w:type="dxa"/>
          </w:tcPr>
          <w:p w14:paraId="78A1AA7D" w14:textId="77777777" w:rsidR="00455D15" w:rsidRDefault="00455D15"/>
        </w:tc>
        <w:tc>
          <w:tcPr>
            <w:tcW w:w="2357" w:type="dxa"/>
            <w:vMerge/>
          </w:tcPr>
          <w:p w14:paraId="6D1665A2" w14:textId="77777777" w:rsidR="00455D15" w:rsidRDefault="00455D15"/>
        </w:tc>
      </w:tr>
    </w:tbl>
    <w:p w14:paraId="085B9915" w14:textId="77777777" w:rsidR="004F5B59" w:rsidRDefault="004F5B59" w:rsidP="004F5B59">
      <w:pPr>
        <w:ind w:firstLineChars="200" w:firstLine="420"/>
      </w:pPr>
      <w:r>
        <w:rPr>
          <w:rFonts w:hint="eastAsia"/>
        </w:rPr>
        <w:t>※</w:t>
      </w:r>
      <w:r w:rsidR="00BA1271">
        <w:rPr>
          <w:rFonts w:hint="eastAsia"/>
        </w:rPr>
        <w:t>家計急変発生日の属する月の翌月からの収入額を記載してください。</w:t>
      </w:r>
    </w:p>
    <w:p w14:paraId="3D0C608B" w14:textId="77777777" w:rsidR="00BA1271" w:rsidRDefault="00BA1271" w:rsidP="004F5B59">
      <w:pPr>
        <w:ind w:leftChars="200" w:left="420" w:firstLineChars="100" w:firstLine="210"/>
      </w:pPr>
      <w:r>
        <w:rPr>
          <w:rFonts w:hint="eastAsia"/>
        </w:rPr>
        <w:t>家計急変発生日が月の初日である場合は</w:t>
      </w:r>
      <w:r w:rsidR="00F63D70">
        <w:rPr>
          <w:rFonts w:hint="eastAsia"/>
        </w:rPr>
        <w:t>、</w:t>
      </w:r>
      <w:r w:rsidR="004F5B59">
        <w:rPr>
          <w:rFonts w:hint="eastAsia"/>
        </w:rPr>
        <w:t>家計急変発生日の属する月から記入してください。</w:t>
      </w:r>
    </w:p>
    <w:p w14:paraId="1EE08AE4" w14:textId="77777777" w:rsidR="001F60F9" w:rsidRDefault="001F60F9" w:rsidP="001F60F9">
      <w:pPr>
        <w:ind w:leftChars="200" w:left="420"/>
      </w:pPr>
      <w:r>
        <w:rPr>
          <w:rFonts w:hint="eastAsia"/>
        </w:rPr>
        <w:t>※収入額とは</w:t>
      </w:r>
      <w:r w:rsidR="00F63D70">
        <w:rPr>
          <w:rFonts w:hint="eastAsia"/>
        </w:rPr>
        <w:t>、</w:t>
      </w:r>
      <w:r>
        <w:rPr>
          <w:rFonts w:hint="eastAsia"/>
        </w:rPr>
        <w:t>給与収入の総額をいいます。（社会保険料等を控除する前の総支給額のことです。ただし非課税の交通費手当</w:t>
      </w:r>
      <w:r w:rsidR="000405D2">
        <w:rPr>
          <w:rFonts w:hint="eastAsia"/>
        </w:rPr>
        <w:t>等</w:t>
      </w:r>
      <w:r>
        <w:rPr>
          <w:rFonts w:hint="eastAsia"/>
        </w:rPr>
        <w:t>は収入から除</w:t>
      </w:r>
      <w:r w:rsidR="000405D2">
        <w:rPr>
          <w:rFonts w:hint="eastAsia"/>
        </w:rPr>
        <w:t>きます</w:t>
      </w:r>
      <w:r>
        <w:rPr>
          <w:rFonts w:hint="eastAsia"/>
        </w:rPr>
        <w:t>。）</w:t>
      </w:r>
    </w:p>
    <w:p w14:paraId="273D10DD" w14:textId="77777777" w:rsidR="004F5B59" w:rsidRDefault="004F5B59" w:rsidP="00BA1271">
      <w:pPr>
        <w:ind w:firstLineChars="200" w:firstLine="420"/>
      </w:pPr>
    </w:p>
    <w:p w14:paraId="6CBCC56D" w14:textId="77777777" w:rsidR="00BA1271" w:rsidRPr="00D62F80" w:rsidRDefault="00BA1271" w:rsidP="00BA1271">
      <w:pPr>
        <w:ind w:firstLineChars="200" w:firstLine="420"/>
        <w:rPr>
          <w:rFonts w:asciiTheme="minorEastAsia" w:hAnsiTheme="minorEastAsia"/>
        </w:rPr>
      </w:pPr>
      <w:r w:rsidRPr="00D62F80">
        <w:rPr>
          <w:rFonts w:asciiTheme="minorEastAsia" w:hAnsiTheme="minorEastAsia" w:hint="eastAsia"/>
        </w:rPr>
        <w:t xml:space="preserve">上記の合計額　　　　÷　記入月数　×　12　＝　</w:t>
      </w:r>
      <w:r w:rsidR="004F5B59" w:rsidRPr="00D62F80">
        <w:rPr>
          <w:rFonts w:asciiTheme="minorEastAsia" w:hAnsiTheme="minorEastAsia" w:hint="eastAsia"/>
        </w:rPr>
        <w:t xml:space="preserve">　</w:t>
      </w:r>
      <w:r w:rsidRPr="00D62F80">
        <w:rPr>
          <w:rFonts w:asciiTheme="minorEastAsia" w:hAnsiTheme="minorEastAsia" w:hint="eastAsia"/>
        </w:rPr>
        <w:t>年収見込</w:t>
      </w:r>
    </w:p>
    <w:p w14:paraId="20EEC9F4" w14:textId="77777777" w:rsidR="00BA1271" w:rsidRPr="00D62F80" w:rsidRDefault="00BA1271">
      <w:pPr>
        <w:rPr>
          <w:rFonts w:asciiTheme="minorEastAsia" w:hAnsiTheme="minorEastAsia"/>
        </w:rPr>
      </w:pPr>
      <w:r w:rsidRPr="00D62F80">
        <w:rPr>
          <w:rFonts w:asciiTheme="minorEastAsia" w:hAnsiTheme="minorEastAsia" w:hint="eastAsia"/>
        </w:rPr>
        <w:t xml:space="preserve">（　</w:t>
      </w:r>
      <w:r w:rsidRPr="00D62F80">
        <w:rPr>
          <w:rFonts w:asciiTheme="minorEastAsia" w:hAnsiTheme="minorEastAsia" w:hint="eastAsia"/>
          <w:u w:val="single"/>
        </w:rPr>
        <w:t xml:space="preserve">　　　　　　　円</w:t>
      </w:r>
      <w:r w:rsidRPr="00D62F80">
        <w:rPr>
          <w:rFonts w:asciiTheme="minorEastAsia" w:hAnsiTheme="minorEastAsia" w:hint="eastAsia"/>
        </w:rPr>
        <w:t xml:space="preserve">）　÷　</w:t>
      </w:r>
      <w:r w:rsidRPr="00D62F80">
        <w:rPr>
          <w:rFonts w:asciiTheme="minorEastAsia" w:hAnsiTheme="minorEastAsia" w:hint="eastAsia"/>
          <w:u w:val="single"/>
        </w:rPr>
        <w:t xml:space="preserve">　　　月</w:t>
      </w:r>
      <w:r w:rsidRPr="00D62F80">
        <w:rPr>
          <w:rFonts w:asciiTheme="minorEastAsia" w:hAnsiTheme="minorEastAsia" w:hint="eastAsia"/>
        </w:rPr>
        <w:t xml:space="preserve">　×　12　＝　（　</w:t>
      </w:r>
      <w:r w:rsidRPr="00D62F80">
        <w:rPr>
          <w:rFonts w:asciiTheme="minorEastAsia" w:hAnsiTheme="minorEastAsia" w:hint="eastAsia"/>
          <w:u w:val="single"/>
        </w:rPr>
        <w:t xml:space="preserve">　　　　　　　　　円</w:t>
      </w:r>
      <w:r w:rsidRPr="00D62F80">
        <w:rPr>
          <w:rFonts w:asciiTheme="minorEastAsia" w:hAnsiTheme="minorEastAsia" w:hint="eastAsia"/>
        </w:rPr>
        <w:t>）</w:t>
      </w:r>
    </w:p>
    <w:p w14:paraId="03C66A17" w14:textId="77777777" w:rsidR="00BA1271" w:rsidRDefault="00BA1271"/>
    <w:p w14:paraId="6DE09CAA" w14:textId="77777777" w:rsidR="004F5B59" w:rsidRDefault="004F5B59"/>
    <w:p w14:paraId="5CE71B52" w14:textId="77777777" w:rsidR="004F5B59" w:rsidRDefault="004F5B59"/>
    <w:p w14:paraId="290FF27B" w14:textId="77777777" w:rsidR="004F5B59" w:rsidRDefault="004F5B59">
      <w:r>
        <w:rPr>
          <w:rFonts w:hint="eastAsia"/>
        </w:rPr>
        <w:t>※</w:t>
      </w:r>
      <w:r w:rsidRPr="005F1967">
        <w:rPr>
          <w:rFonts w:hint="eastAsia"/>
          <w:u w:val="single"/>
        </w:rPr>
        <w:t>共働き（給与所得者）の場合</w:t>
      </w:r>
      <w:r>
        <w:rPr>
          <w:rFonts w:hint="eastAsia"/>
        </w:rPr>
        <w:t>は</w:t>
      </w:r>
      <w:r w:rsidR="00F63D70">
        <w:rPr>
          <w:rFonts w:hint="eastAsia"/>
        </w:rPr>
        <w:t>、</w:t>
      </w:r>
      <w:r>
        <w:rPr>
          <w:rFonts w:hint="eastAsia"/>
        </w:rPr>
        <w:t>次ページにも記入してください。</w:t>
      </w:r>
    </w:p>
    <w:p w14:paraId="63D61C6B" w14:textId="77777777" w:rsidR="004F5B59" w:rsidRDefault="004F5B59" w:rsidP="004F5B59">
      <w:pPr>
        <w:rPr>
          <w:u w:val="single"/>
        </w:rPr>
      </w:pPr>
      <w:r>
        <w:rPr>
          <w:rFonts w:hint="eastAsia"/>
        </w:rPr>
        <w:lastRenderedPageBreak/>
        <w:t xml:space="preserve">２　保護者②　　</w:t>
      </w:r>
      <w:r w:rsidRPr="004F5B59">
        <w:rPr>
          <w:rFonts w:hint="eastAsia"/>
          <w:u w:val="single"/>
        </w:rPr>
        <w:t xml:space="preserve">氏名　　　　　　　　　</w:t>
      </w:r>
      <w:r w:rsidR="00455D15">
        <w:rPr>
          <w:rFonts w:hint="eastAsia"/>
          <w:u w:val="single"/>
        </w:rPr>
        <w:t>（業種　　　　　　　　　　）</w:t>
      </w:r>
    </w:p>
    <w:p w14:paraId="280D1681" w14:textId="77777777" w:rsidR="004F5B59" w:rsidRDefault="004F5B59" w:rsidP="004F5B59"/>
    <w:p w14:paraId="19252058" w14:textId="57967E5E" w:rsidR="004F5B59" w:rsidRDefault="004F5B59" w:rsidP="004F5B59">
      <w:pPr>
        <w:rPr>
          <w:u w:val="single"/>
        </w:rPr>
      </w:pPr>
      <w:r>
        <w:rPr>
          <w:rFonts w:hint="eastAsia"/>
        </w:rPr>
        <w:t>（１）家計急変発生　　　令和</w:t>
      </w:r>
      <w:r w:rsidR="0017760D">
        <w:rPr>
          <w:rFonts w:hint="eastAsia"/>
        </w:rPr>
        <w:t>７</w:t>
      </w:r>
      <w:r>
        <w:rPr>
          <w:rFonts w:hint="eastAsia"/>
        </w:rPr>
        <w:t>年</w:t>
      </w:r>
      <w:r w:rsidRPr="004F5B59">
        <w:rPr>
          <w:rFonts w:hint="eastAsia"/>
          <w:u w:val="single"/>
        </w:rPr>
        <w:t xml:space="preserve">　　　月</w:t>
      </w:r>
    </w:p>
    <w:p w14:paraId="40567C67" w14:textId="77777777" w:rsidR="004F5B59" w:rsidRPr="00C50055" w:rsidRDefault="004F5B59" w:rsidP="004F5B59"/>
    <w:p w14:paraId="50EF4A3E" w14:textId="77777777" w:rsidR="004F5B59" w:rsidRDefault="004F5B59" w:rsidP="004F5B59">
      <w:r>
        <w:rPr>
          <w:rFonts w:hint="eastAsia"/>
        </w:rPr>
        <w:t>（２）家計急変後の給与の収入額</w:t>
      </w:r>
    </w:p>
    <w:tbl>
      <w:tblPr>
        <w:tblStyle w:val="a3"/>
        <w:tblW w:w="0" w:type="auto"/>
        <w:tblInd w:w="392" w:type="dxa"/>
        <w:tblLook w:val="04A0" w:firstRow="1" w:lastRow="0" w:firstColumn="1" w:lastColumn="0" w:noHBand="0" w:noVBand="1"/>
      </w:tblPr>
      <w:tblGrid>
        <w:gridCol w:w="1933"/>
        <w:gridCol w:w="3868"/>
        <w:gridCol w:w="2301"/>
      </w:tblGrid>
      <w:tr w:rsidR="004F5B59" w14:paraId="29EACC57" w14:textId="77777777" w:rsidTr="004F5B59">
        <w:tc>
          <w:tcPr>
            <w:tcW w:w="1984" w:type="dxa"/>
          </w:tcPr>
          <w:p w14:paraId="070009AA" w14:textId="77777777" w:rsidR="004F5B59" w:rsidRDefault="004F5B59" w:rsidP="004F5B59">
            <w:pPr>
              <w:jc w:val="center"/>
            </w:pPr>
            <w:r>
              <w:rPr>
                <w:rFonts w:hint="eastAsia"/>
              </w:rPr>
              <w:t>年月</w:t>
            </w:r>
          </w:p>
        </w:tc>
        <w:tc>
          <w:tcPr>
            <w:tcW w:w="3969" w:type="dxa"/>
          </w:tcPr>
          <w:p w14:paraId="277F69C5" w14:textId="77777777" w:rsidR="004F5B59" w:rsidRDefault="004F5B59" w:rsidP="004F5B59">
            <w:pPr>
              <w:jc w:val="center"/>
            </w:pPr>
            <w:r>
              <w:rPr>
                <w:rFonts w:hint="eastAsia"/>
              </w:rPr>
              <w:t>給料等の収入額（円）</w:t>
            </w:r>
          </w:p>
        </w:tc>
        <w:tc>
          <w:tcPr>
            <w:tcW w:w="2357" w:type="dxa"/>
          </w:tcPr>
          <w:p w14:paraId="5E096815" w14:textId="77777777" w:rsidR="004F5B59" w:rsidRDefault="004F5B59" w:rsidP="004F5B59">
            <w:pPr>
              <w:jc w:val="center"/>
            </w:pPr>
            <w:r>
              <w:rPr>
                <w:rFonts w:hint="eastAsia"/>
              </w:rPr>
              <w:t>備考</w:t>
            </w:r>
          </w:p>
        </w:tc>
      </w:tr>
      <w:tr w:rsidR="00455D15" w14:paraId="03B9BC05" w14:textId="77777777" w:rsidTr="004F5B59">
        <w:tc>
          <w:tcPr>
            <w:tcW w:w="1984" w:type="dxa"/>
          </w:tcPr>
          <w:p w14:paraId="2FADEFDC" w14:textId="77777777" w:rsidR="00455D15" w:rsidRDefault="00455D15" w:rsidP="004F5B59">
            <w:r>
              <w:rPr>
                <w:rFonts w:hint="eastAsia"/>
              </w:rPr>
              <w:t xml:space="preserve">　　年　　月</w:t>
            </w:r>
          </w:p>
        </w:tc>
        <w:tc>
          <w:tcPr>
            <w:tcW w:w="3969" w:type="dxa"/>
          </w:tcPr>
          <w:p w14:paraId="3ED7A4FC" w14:textId="77777777" w:rsidR="00455D15" w:rsidRDefault="00455D15" w:rsidP="004F5B59"/>
        </w:tc>
        <w:tc>
          <w:tcPr>
            <w:tcW w:w="2357" w:type="dxa"/>
            <w:vMerge w:val="restart"/>
          </w:tcPr>
          <w:p w14:paraId="71E13E1F" w14:textId="77777777" w:rsidR="00455D15" w:rsidRDefault="00455D15" w:rsidP="007E7FEC">
            <w:r>
              <w:rPr>
                <w:rFonts w:hint="eastAsia"/>
              </w:rPr>
              <w:t>各月の給与明細の写しを添付してください。</w:t>
            </w:r>
          </w:p>
          <w:p w14:paraId="69191EA6" w14:textId="77777777" w:rsidR="00455D15" w:rsidRPr="00455D15" w:rsidRDefault="00455D15" w:rsidP="007E7FEC">
            <w:r>
              <w:rPr>
                <w:rFonts w:hint="eastAsia"/>
              </w:rPr>
              <w:t>左記の金額は給与明細の額と合わせてください。</w:t>
            </w:r>
          </w:p>
        </w:tc>
      </w:tr>
      <w:tr w:rsidR="00455D15" w14:paraId="0B27E52D" w14:textId="77777777" w:rsidTr="004F5B59">
        <w:tc>
          <w:tcPr>
            <w:tcW w:w="1984" w:type="dxa"/>
          </w:tcPr>
          <w:p w14:paraId="076ECD02" w14:textId="77777777" w:rsidR="00455D15" w:rsidRDefault="00455D15" w:rsidP="004F5B59">
            <w:r>
              <w:rPr>
                <w:rFonts w:hint="eastAsia"/>
              </w:rPr>
              <w:t xml:space="preserve">　　年　　月</w:t>
            </w:r>
          </w:p>
        </w:tc>
        <w:tc>
          <w:tcPr>
            <w:tcW w:w="3969" w:type="dxa"/>
          </w:tcPr>
          <w:p w14:paraId="40BB7A40" w14:textId="77777777" w:rsidR="00455D15" w:rsidRDefault="00455D15" w:rsidP="004F5B59"/>
        </w:tc>
        <w:tc>
          <w:tcPr>
            <w:tcW w:w="2357" w:type="dxa"/>
            <w:vMerge/>
          </w:tcPr>
          <w:p w14:paraId="734DCFC0" w14:textId="77777777" w:rsidR="00455D15" w:rsidRDefault="00455D15" w:rsidP="004F5B59"/>
        </w:tc>
      </w:tr>
      <w:tr w:rsidR="00455D15" w14:paraId="770EF0B0" w14:textId="77777777" w:rsidTr="004F5B59">
        <w:tc>
          <w:tcPr>
            <w:tcW w:w="1984" w:type="dxa"/>
          </w:tcPr>
          <w:p w14:paraId="148F9C88" w14:textId="77777777" w:rsidR="00455D15" w:rsidRDefault="00455D15" w:rsidP="004F5B59">
            <w:r>
              <w:rPr>
                <w:rFonts w:hint="eastAsia"/>
              </w:rPr>
              <w:t xml:space="preserve">　　年　　月</w:t>
            </w:r>
          </w:p>
        </w:tc>
        <w:tc>
          <w:tcPr>
            <w:tcW w:w="3969" w:type="dxa"/>
          </w:tcPr>
          <w:p w14:paraId="6474D530" w14:textId="77777777" w:rsidR="00455D15" w:rsidRDefault="00455D15" w:rsidP="004F5B59"/>
        </w:tc>
        <w:tc>
          <w:tcPr>
            <w:tcW w:w="2357" w:type="dxa"/>
            <w:vMerge/>
          </w:tcPr>
          <w:p w14:paraId="71236CB9" w14:textId="77777777" w:rsidR="00455D15" w:rsidRDefault="00455D15" w:rsidP="004F5B59"/>
        </w:tc>
      </w:tr>
      <w:tr w:rsidR="00455D15" w14:paraId="5E995210" w14:textId="77777777" w:rsidTr="004F5B59">
        <w:tc>
          <w:tcPr>
            <w:tcW w:w="1984" w:type="dxa"/>
          </w:tcPr>
          <w:p w14:paraId="133476F8" w14:textId="77777777" w:rsidR="00455D15" w:rsidRDefault="00455D15" w:rsidP="004F5B59">
            <w:r>
              <w:rPr>
                <w:rFonts w:hint="eastAsia"/>
              </w:rPr>
              <w:t xml:space="preserve">　　年　　月</w:t>
            </w:r>
          </w:p>
        </w:tc>
        <w:tc>
          <w:tcPr>
            <w:tcW w:w="3969" w:type="dxa"/>
          </w:tcPr>
          <w:p w14:paraId="5EC4B247" w14:textId="77777777" w:rsidR="00455D15" w:rsidRDefault="00455D15" w:rsidP="004F5B59"/>
        </w:tc>
        <w:tc>
          <w:tcPr>
            <w:tcW w:w="2357" w:type="dxa"/>
            <w:vMerge/>
          </w:tcPr>
          <w:p w14:paraId="3AF831BF" w14:textId="77777777" w:rsidR="00455D15" w:rsidRDefault="00455D15" w:rsidP="004F5B59"/>
        </w:tc>
      </w:tr>
      <w:tr w:rsidR="00455D15" w14:paraId="723CE659" w14:textId="77777777" w:rsidTr="004F5B59">
        <w:tc>
          <w:tcPr>
            <w:tcW w:w="1984" w:type="dxa"/>
          </w:tcPr>
          <w:p w14:paraId="3AEE1C4F" w14:textId="77777777" w:rsidR="00455D15" w:rsidRDefault="00455D15" w:rsidP="004F5B59">
            <w:r>
              <w:rPr>
                <w:rFonts w:hint="eastAsia"/>
              </w:rPr>
              <w:t xml:space="preserve">　　年　　月</w:t>
            </w:r>
          </w:p>
        </w:tc>
        <w:tc>
          <w:tcPr>
            <w:tcW w:w="3969" w:type="dxa"/>
          </w:tcPr>
          <w:p w14:paraId="5BC0DD23" w14:textId="77777777" w:rsidR="00455D15" w:rsidRDefault="00455D15" w:rsidP="004F5B59"/>
        </w:tc>
        <w:tc>
          <w:tcPr>
            <w:tcW w:w="2357" w:type="dxa"/>
            <w:vMerge/>
          </w:tcPr>
          <w:p w14:paraId="10F06AC6" w14:textId="77777777" w:rsidR="00455D15" w:rsidRDefault="00455D15" w:rsidP="004F5B59"/>
        </w:tc>
      </w:tr>
      <w:tr w:rsidR="00455D15" w14:paraId="3930B2F5" w14:textId="77777777" w:rsidTr="004F5B59">
        <w:tc>
          <w:tcPr>
            <w:tcW w:w="1984" w:type="dxa"/>
          </w:tcPr>
          <w:p w14:paraId="255DDBEB" w14:textId="77777777" w:rsidR="00455D15" w:rsidRDefault="00455D15" w:rsidP="004F5B59">
            <w:r>
              <w:rPr>
                <w:rFonts w:hint="eastAsia"/>
              </w:rPr>
              <w:t xml:space="preserve">　　年　　月</w:t>
            </w:r>
          </w:p>
        </w:tc>
        <w:tc>
          <w:tcPr>
            <w:tcW w:w="3969" w:type="dxa"/>
          </w:tcPr>
          <w:p w14:paraId="1CCA9C51" w14:textId="77777777" w:rsidR="00455D15" w:rsidRDefault="00455D15" w:rsidP="004F5B59"/>
        </w:tc>
        <w:tc>
          <w:tcPr>
            <w:tcW w:w="2357" w:type="dxa"/>
            <w:vMerge/>
          </w:tcPr>
          <w:p w14:paraId="23DB9004" w14:textId="77777777" w:rsidR="00455D15" w:rsidRDefault="00455D15" w:rsidP="004F5B59"/>
        </w:tc>
      </w:tr>
      <w:tr w:rsidR="00455D15" w14:paraId="619F857D" w14:textId="77777777" w:rsidTr="004F5B59">
        <w:tc>
          <w:tcPr>
            <w:tcW w:w="1984" w:type="dxa"/>
          </w:tcPr>
          <w:p w14:paraId="1C4E421D" w14:textId="77777777" w:rsidR="00455D15" w:rsidRDefault="00455D15" w:rsidP="004F5B59">
            <w:r>
              <w:rPr>
                <w:rFonts w:hint="eastAsia"/>
              </w:rPr>
              <w:t xml:space="preserve">　　年　　月</w:t>
            </w:r>
          </w:p>
        </w:tc>
        <w:tc>
          <w:tcPr>
            <w:tcW w:w="3969" w:type="dxa"/>
          </w:tcPr>
          <w:p w14:paraId="014B159A" w14:textId="77777777" w:rsidR="00455D15" w:rsidRDefault="00455D15" w:rsidP="004F5B59"/>
        </w:tc>
        <w:tc>
          <w:tcPr>
            <w:tcW w:w="2357" w:type="dxa"/>
            <w:vMerge/>
          </w:tcPr>
          <w:p w14:paraId="388857DD" w14:textId="77777777" w:rsidR="00455D15" w:rsidRDefault="00455D15" w:rsidP="004F5B59"/>
        </w:tc>
      </w:tr>
    </w:tbl>
    <w:p w14:paraId="3FD0E74C" w14:textId="77777777" w:rsidR="004F5B59" w:rsidRDefault="00455D15" w:rsidP="005F1967">
      <w:pPr>
        <w:ind w:firstLineChars="200" w:firstLine="420"/>
      </w:pPr>
      <w:r>
        <w:rPr>
          <w:rFonts w:hint="eastAsia"/>
        </w:rPr>
        <w:t>※注意書きは保護者①と同じ</w:t>
      </w:r>
    </w:p>
    <w:p w14:paraId="4C46351C" w14:textId="77777777" w:rsidR="004F5B59" w:rsidRDefault="004F5B59" w:rsidP="004F5B59"/>
    <w:p w14:paraId="3C705F98" w14:textId="77777777" w:rsidR="004F5B59" w:rsidRPr="00D62F80" w:rsidRDefault="004F5B59" w:rsidP="004F5B59">
      <w:pPr>
        <w:ind w:firstLineChars="200" w:firstLine="420"/>
        <w:rPr>
          <w:rFonts w:asciiTheme="minorEastAsia" w:hAnsiTheme="minorEastAsia"/>
        </w:rPr>
      </w:pPr>
      <w:r w:rsidRPr="00D62F80">
        <w:rPr>
          <w:rFonts w:asciiTheme="minorEastAsia" w:hAnsiTheme="minorEastAsia" w:hint="eastAsia"/>
        </w:rPr>
        <w:t>上記の合計額　　　　÷　記入月数　×　12　＝　　年収見込</w:t>
      </w:r>
    </w:p>
    <w:p w14:paraId="3E101DB0" w14:textId="77777777" w:rsidR="004F5B59" w:rsidRPr="00D62F80" w:rsidRDefault="004F5B59" w:rsidP="004F5B59">
      <w:pPr>
        <w:rPr>
          <w:rFonts w:asciiTheme="minorEastAsia" w:hAnsiTheme="minorEastAsia"/>
        </w:rPr>
      </w:pPr>
      <w:r w:rsidRPr="00D62F80">
        <w:rPr>
          <w:rFonts w:asciiTheme="minorEastAsia" w:hAnsiTheme="minorEastAsia" w:hint="eastAsia"/>
        </w:rPr>
        <w:t xml:space="preserve">（　</w:t>
      </w:r>
      <w:r w:rsidRPr="00D62F80">
        <w:rPr>
          <w:rFonts w:asciiTheme="minorEastAsia" w:hAnsiTheme="minorEastAsia" w:hint="eastAsia"/>
          <w:u w:val="single"/>
        </w:rPr>
        <w:t xml:space="preserve">　　　　　　　円</w:t>
      </w:r>
      <w:r w:rsidRPr="00D62F80">
        <w:rPr>
          <w:rFonts w:asciiTheme="minorEastAsia" w:hAnsiTheme="minorEastAsia" w:hint="eastAsia"/>
        </w:rPr>
        <w:t xml:space="preserve">）　÷　</w:t>
      </w:r>
      <w:r w:rsidRPr="00D62F80">
        <w:rPr>
          <w:rFonts w:asciiTheme="minorEastAsia" w:hAnsiTheme="minorEastAsia" w:hint="eastAsia"/>
          <w:u w:val="single"/>
        </w:rPr>
        <w:t xml:space="preserve">　　　月</w:t>
      </w:r>
      <w:r w:rsidRPr="00D62F80">
        <w:rPr>
          <w:rFonts w:asciiTheme="minorEastAsia" w:hAnsiTheme="minorEastAsia" w:hint="eastAsia"/>
        </w:rPr>
        <w:t xml:space="preserve">　×　12　＝　（　</w:t>
      </w:r>
      <w:r w:rsidRPr="00D62F80">
        <w:rPr>
          <w:rFonts w:asciiTheme="minorEastAsia" w:hAnsiTheme="minorEastAsia" w:hint="eastAsia"/>
          <w:u w:val="single"/>
        </w:rPr>
        <w:t xml:space="preserve">　　　　　　　　　円</w:t>
      </w:r>
      <w:r w:rsidRPr="00D62F80">
        <w:rPr>
          <w:rFonts w:asciiTheme="minorEastAsia" w:hAnsiTheme="minorEastAsia" w:hint="eastAsia"/>
        </w:rPr>
        <w:t>）</w:t>
      </w:r>
    </w:p>
    <w:p w14:paraId="0B4FD01E" w14:textId="77777777" w:rsidR="004F5B59" w:rsidRDefault="004F5B59"/>
    <w:p w14:paraId="0FEFC6F3" w14:textId="77777777" w:rsidR="00455D15" w:rsidRDefault="005F1967">
      <w:r>
        <w:rPr>
          <w:noProof/>
        </w:rPr>
        <mc:AlternateContent>
          <mc:Choice Requires="wps">
            <w:drawing>
              <wp:anchor distT="45720" distB="45720" distL="114300" distR="114300" simplePos="0" relativeHeight="251690496" behindDoc="0" locked="0" layoutInCell="1" allowOverlap="1" wp14:anchorId="7CB006A8" wp14:editId="07FC4595">
                <wp:simplePos x="0" y="0"/>
                <wp:positionH relativeFrom="column">
                  <wp:posOffset>100965</wp:posOffset>
                </wp:positionH>
                <wp:positionV relativeFrom="paragraph">
                  <wp:posOffset>177800</wp:posOffset>
                </wp:positionV>
                <wp:extent cx="5572125" cy="8001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00100"/>
                        </a:xfrm>
                        <a:prstGeom prst="rect">
                          <a:avLst/>
                        </a:prstGeom>
                        <a:solidFill>
                          <a:srgbClr val="FFFFFF"/>
                        </a:solidFill>
                        <a:ln w="19050">
                          <a:solidFill>
                            <a:srgbClr val="000000"/>
                          </a:solidFill>
                          <a:prstDash val="dash"/>
                          <a:miter lim="800000"/>
                          <a:headEnd/>
                          <a:tailEnd/>
                        </a:ln>
                      </wps:spPr>
                      <wps:txbx>
                        <w:txbxContent>
                          <w:p w14:paraId="11416D32" w14:textId="77777777" w:rsidR="005F1967" w:rsidRPr="005F1967" w:rsidRDefault="005F1967">
                            <w:pPr>
                              <w:rPr>
                                <w:rFonts w:asciiTheme="majorEastAsia" w:eastAsiaTheme="majorEastAsia" w:hAnsiTheme="majorEastAsia"/>
                                <w:sz w:val="24"/>
                                <w:szCs w:val="24"/>
                              </w:rPr>
                            </w:pPr>
                            <w:r w:rsidRPr="005F1967">
                              <w:rPr>
                                <w:rFonts w:asciiTheme="majorEastAsia" w:eastAsiaTheme="majorEastAsia" w:hAnsiTheme="majorEastAsia" w:hint="eastAsia"/>
                                <w:sz w:val="24"/>
                                <w:szCs w:val="24"/>
                              </w:rPr>
                              <w:t>保護者</w:t>
                            </w:r>
                            <w:r w:rsidRPr="005F1967">
                              <w:rPr>
                                <w:rFonts w:asciiTheme="majorEastAsia" w:eastAsiaTheme="majorEastAsia" w:hAnsiTheme="majorEastAsia"/>
                                <w:sz w:val="24"/>
                                <w:szCs w:val="24"/>
                              </w:rPr>
                              <w:t>②の</w:t>
                            </w:r>
                            <w:r w:rsidRPr="005F1967">
                              <w:rPr>
                                <w:rFonts w:asciiTheme="majorEastAsia" w:eastAsiaTheme="majorEastAsia" w:hAnsiTheme="majorEastAsia" w:hint="eastAsia"/>
                                <w:sz w:val="24"/>
                                <w:szCs w:val="24"/>
                              </w:rPr>
                              <w:t>方に家計急変</w:t>
                            </w:r>
                            <w:r w:rsidRPr="005F1967">
                              <w:rPr>
                                <w:rFonts w:asciiTheme="majorEastAsia" w:eastAsiaTheme="majorEastAsia" w:hAnsiTheme="majorEastAsia"/>
                                <w:sz w:val="24"/>
                                <w:szCs w:val="24"/>
                              </w:rPr>
                              <w:t>が</w:t>
                            </w:r>
                            <w:r w:rsidRPr="005F1967">
                              <w:rPr>
                                <w:rFonts w:asciiTheme="majorEastAsia" w:eastAsiaTheme="majorEastAsia" w:hAnsiTheme="majorEastAsia" w:hint="eastAsia"/>
                                <w:sz w:val="24"/>
                                <w:szCs w:val="24"/>
                              </w:rPr>
                              <w:t>発生していない</w:t>
                            </w:r>
                            <w:r w:rsidRPr="005F1967">
                              <w:rPr>
                                <w:rFonts w:asciiTheme="majorEastAsia" w:eastAsiaTheme="majorEastAsia" w:hAnsiTheme="majorEastAsia"/>
                                <w:sz w:val="24"/>
                                <w:szCs w:val="24"/>
                              </w:rPr>
                              <w:t>場合</w:t>
                            </w:r>
                            <w:r w:rsidR="00F63D70">
                              <w:rPr>
                                <w:rFonts w:asciiTheme="majorEastAsia" w:eastAsiaTheme="majorEastAsia" w:hAnsiTheme="majorEastAsia"/>
                                <w:sz w:val="24"/>
                                <w:szCs w:val="24"/>
                              </w:rPr>
                              <w:t>、</w:t>
                            </w:r>
                          </w:p>
                          <w:p w14:paraId="1606D283" w14:textId="77777777" w:rsidR="005F1967" w:rsidRPr="005F1967" w:rsidRDefault="005F1967" w:rsidP="005F1967">
                            <w:pPr>
                              <w:rPr>
                                <w:rFonts w:asciiTheme="majorEastAsia" w:eastAsiaTheme="majorEastAsia" w:hAnsiTheme="majorEastAsia"/>
                                <w:szCs w:val="21"/>
                              </w:rPr>
                            </w:pPr>
                            <w:r w:rsidRPr="005F1967">
                              <w:rPr>
                                <w:rFonts w:asciiTheme="majorEastAsia" w:eastAsiaTheme="majorEastAsia" w:hAnsiTheme="majorEastAsia" w:hint="eastAsia"/>
                                <w:szCs w:val="21"/>
                              </w:rPr>
                              <w:t>●上記（１）の家計急変</w:t>
                            </w:r>
                            <w:r w:rsidRPr="005F1967">
                              <w:rPr>
                                <w:rFonts w:asciiTheme="majorEastAsia" w:eastAsiaTheme="majorEastAsia" w:hAnsiTheme="majorEastAsia"/>
                                <w:szCs w:val="21"/>
                              </w:rPr>
                              <w:t>発生年月の</w:t>
                            </w:r>
                            <w:r w:rsidRPr="005F1967">
                              <w:rPr>
                                <w:rFonts w:asciiTheme="majorEastAsia" w:eastAsiaTheme="majorEastAsia" w:hAnsiTheme="majorEastAsia" w:hint="eastAsia"/>
                                <w:szCs w:val="21"/>
                              </w:rPr>
                              <w:t>記入は</w:t>
                            </w:r>
                            <w:r w:rsidRPr="005F1967">
                              <w:rPr>
                                <w:rFonts w:asciiTheme="majorEastAsia" w:eastAsiaTheme="majorEastAsia" w:hAnsiTheme="majorEastAsia"/>
                                <w:szCs w:val="21"/>
                              </w:rPr>
                              <w:t>不要です。</w:t>
                            </w:r>
                          </w:p>
                          <w:p w14:paraId="1EC699AC" w14:textId="77777777" w:rsidR="005F1967" w:rsidRPr="005F1967" w:rsidRDefault="005F1967" w:rsidP="005F1967">
                            <w:pPr>
                              <w:rPr>
                                <w:rFonts w:asciiTheme="majorEastAsia" w:eastAsiaTheme="majorEastAsia" w:hAnsiTheme="majorEastAsia"/>
                                <w:sz w:val="24"/>
                                <w:szCs w:val="24"/>
                              </w:rPr>
                            </w:pPr>
                            <w:r w:rsidRPr="005F1967">
                              <w:rPr>
                                <w:rFonts w:asciiTheme="majorEastAsia" w:eastAsiaTheme="majorEastAsia" w:hAnsiTheme="majorEastAsia" w:hint="eastAsia"/>
                                <w:szCs w:val="21"/>
                              </w:rPr>
                              <w:t>●上記（２）は</w:t>
                            </w:r>
                            <w:r w:rsidR="00F63D70">
                              <w:rPr>
                                <w:rFonts w:asciiTheme="majorEastAsia" w:eastAsiaTheme="majorEastAsia" w:hAnsiTheme="majorEastAsia" w:hint="eastAsia"/>
                                <w:szCs w:val="21"/>
                              </w:rPr>
                              <w:t>、</w:t>
                            </w:r>
                            <w:r w:rsidRPr="005F1967">
                              <w:rPr>
                                <w:rFonts w:asciiTheme="majorEastAsia" w:eastAsiaTheme="majorEastAsia" w:hAnsiTheme="majorEastAsia" w:hint="eastAsia"/>
                                <w:szCs w:val="21"/>
                              </w:rPr>
                              <w:t>直近の</w:t>
                            </w:r>
                            <w:r w:rsidRPr="005F1967">
                              <w:rPr>
                                <w:rFonts w:asciiTheme="majorEastAsia" w:eastAsiaTheme="majorEastAsia" w:hAnsiTheme="majorEastAsia"/>
                                <w:szCs w:val="21"/>
                              </w:rPr>
                              <w:t>収入額</w:t>
                            </w:r>
                            <w:r w:rsidRPr="005F1967">
                              <w:rPr>
                                <w:rFonts w:asciiTheme="majorEastAsia" w:eastAsiaTheme="majorEastAsia" w:hAnsiTheme="majorEastAsia" w:hint="eastAsia"/>
                                <w:szCs w:val="21"/>
                              </w:rPr>
                              <w:t>（３ヵ月</w:t>
                            </w:r>
                            <w:r w:rsidRPr="005F1967">
                              <w:rPr>
                                <w:rFonts w:asciiTheme="majorEastAsia" w:eastAsiaTheme="majorEastAsia" w:hAnsiTheme="majorEastAsia"/>
                                <w:szCs w:val="21"/>
                              </w:rPr>
                              <w:t>分以上）を</w:t>
                            </w:r>
                            <w:r w:rsidRPr="005F1967">
                              <w:rPr>
                                <w:rFonts w:asciiTheme="majorEastAsia" w:eastAsiaTheme="majorEastAsia" w:hAnsiTheme="majorEastAsia" w:hint="eastAsia"/>
                                <w:szCs w:val="21"/>
                              </w:rPr>
                              <w:t>記入してください</w:t>
                            </w:r>
                            <w:r w:rsidRPr="005F1967">
                              <w:rPr>
                                <w:rFonts w:asciiTheme="majorEastAsia" w:eastAsiaTheme="majorEastAsia" w:hAnsiTheme="major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5pt;margin-top:14pt;width:438.75pt;height:63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" strokeweight="1.5pt">
                <v:stroke dashstyle="dash"/>
                <v:textbox>
                  <w:txbxContent>
                    <w:p w:rsidR="005F1967" w:rsidRPr="005F1967" w:rsidRDefault="005F1967">
                      <w:pPr>
                        <w:rPr>
                          <w:rFonts w:asciiTheme="majorEastAsia" w:eastAsiaTheme="majorEastAsia" w:hAnsiTheme="majorEastAsia"/>
                          <w:sz w:val="24"/>
                          <w:szCs w:val="24"/>
                        </w:rPr>
                      </w:pPr>
                      <w:r w:rsidRPr="005F1967">
                        <w:rPr>
                          <w:rFonts w:asciiTheme="majorEastAsia" w:eastAsiaTheme="majorEastAsia" w:hAnsiTheme="majorEastAsia" w:hint="eastAsia"/>
                          <w:sz w:val="24"/>
                          <w:szCs w:val="24"/>
                        </w:rPr>
                        <w:t>保護者</w:t>
                      </w:r>
                      <w:r w:rsidRPr="005F1967">
                        <w:rPr>
                          <w:rFonts w:asciiTheme="majorEastAsia" w:eastAsiaTheme="majorEastAsia" w:hAnsiTheme="majorEastAsia"/>
                          <w:sz w:val="24"/>
                          <w:szCs w:val="24"/>
                        </w:rPr>
                        <w:t>②の</w:t>
                      </w:r>
                      <w:r w:rsidRPr="005F1967">
                        <w:rPr>
                          <w:rFonts w:asciiTheme="majorEastAsia" w:eastAsiaTheme="majorEastAsia" w:hAnsiTheme="majorEastAsia" w:hint="eastAsia"/>
                          <w:sz w:val="24"/>
                          <w:szCs w:val="24"/>
                        </w:rPr>
                        <w:t>方に家計急変</w:t>
                      </w:r>
                      <w:r w:rsidRPr="005F1967">
                        <w:rPr>
                          <w:rFonts w:asciiTheme="majorEastAsia" w:eastAsiaTheme="majorEastAsia" w:hAnsiTheme="majorEastAsia"/>
                          <w:sz w:val="24"/>
                          <w:szCs w:val="24"/>
                        </w:rPr>
                        <w:t>が</w:t>
                      </w:r>
                      <w:r w:rsidRPr="005F1967">
                        <w:rPr>
                          <w:rFonts w:asciiTheme="majorEastAsia" w:eastAsiaTheme="majorEastAsia" w:hAnsiTheme="majorEastAsia" w:hint="eastAsia"/>
                          <w:sz w:val="24"/>
                          <w:szCs w:val="24"/>
                        </w:rPr>
                        <w:t>発生していない</w:t>
                      </w:r>
                      <w:r w:rsidRPr="005F1967">
                        <w:rPr>
                          <w:rFonts w:asciiTheme="majorEastAsia" w:eastAsiaTheme="majorEastAsia" w:hAnsiTheme="majorEastAsia"/>
                          <w:sz w:val="24"/>
                          <w:szCs w:val="24"/>
                        </w:rPr>
                        <w:t>場合</w:t>
                      </w:r>
                      <w:r w:rsidR="00F63D70">
                        <w:rPr>
                          <w:rFonts w:asciiTheme="majorEastAsia" w:eastAsiaTheme="majorEastAsia" w:hAnsiTheme="majorEastAsia"/>
                          <w:sz w:val="24"/>
                          <w:szCs w:val="24"/>
                        </w:rPr>
                        <w:t>、</w:t>
                      </w:r>
                    </w:p>
                    <w:p w:rsidR="005F1967" w:rsidRPr="005F1967" w:rsidRDefault="005F1967" w:rsidP="005F1967">
                      <w:pPr>
                        <w:rPr>
                          <w:rFonts w:asciiTheme="majorEastAsia" w:eastAsiaTheme="majorEastAsia" w:hAnsiTheme="majorEastAsia"/>
                          <w:szCs w:val="21"/>
                        </w:rPr>
                      </w:pPr>
                      <w:r w:rsidRPr="005F1967">
                        <w:rPr>
                          <w:rFonts w:asciiTheme="majorEastAsia" w:eastAsiaTheme="majorEastAsia" w:hAnsiTheme="majorEastAsia" w:hint="eastAsia"/>
                          <w:szCs w:val="21"/>
                        </w:rPr>
                        <w:t>●上記（１）の家計急変</w:t>
                      </w:r>
                      <w:r w:rsidRPr="005F1967">
                        <w:rPr>
                          <w:rFonts w:asciiTheme="majorEastAsia" w:eastAsiaTheme="majorEastAsia" w:hAnsiTheme="majorEastAsia"/>
                          <w:szCs w:val="21"/>
                        </w:rPr>
                        <w:t>発生年月の</w:t>
                      </w:r>
                      <w:r w:rsidRPr="005F1967">
                        <w:rPr>
                          <w:rFonts w:asciiTheme="majorEastAsia" w:eastAsiaTheme="majorEastAsia" w:hAnsiTheme="majorEastAsia" w:hint="eastAsia"/>
                          <w:szCs w:val="21"/>
                        </w:rPr>
                        <w:t>記入は</w:t>
                      </w:r>
                      <w:r w:rsidRPr="005F1967">
                        <w:rPr>
                          <w:rFonts w:asciiTheme="majorEastAsia" w:eastAsiaTheme="majorEastAsia" w:hAnsiTheme="majorEastAsia"/>
                          <w:szCs w:val="21"/>
                        </w:rPr>
                        <w:t>不要です。</w:t>
                      </w:r>
                    </w:p>
                    <w:p w:rsidR="005F1967" w:rsidRPr="005F1967" w:rsidRDefault="005F1967" w:rsidP="005F1967">
                      <w:pPr>
                        <w:rPr>
                          <w:rFonts w:asciiTheme="majorEastAsia" w:eastAsiaTheme="majorEastAsia" w:hAnsiTheme="majorEastAsia"/>
                          <w:sz w:val="24"/>
                          <w:szCs w:val="24"/>
                        </w:rPr>
                      </w:pPr>
                      <w:r w:rsidRPr="005F1967">
                        <w:rPr>
                          <w:rFonts w:asciiTheme="majorEastAsia" w:eastAsiaTheme="majorEastAsia" w:hAnsiTheme="majorEastAsia" w:hint="eastAsia"/>
                          <w:szCs w:val="21"/>
                        </w:rPr>
                        <w:t>●上記（２）は</w:t>
                      </w:r>
                      <w:r w:rsidR="00F63D70">
                        <w:rPr>
                          <w:rFonts w:asciiTheme="majorEastAsia" w:eastAsiaTheme="majorEastAsia" w:hAnsiTheme="majorEastAsia" w:hint="eastAsia"/>
                          <w:szCs w:val="21"/>
                        </w:rPr>
                        <w:t>、</w:t>
                      </w:r>
                      <w:r w:rsidRPr="005F1967">
                        <w:rPr>
                          <w:rFonts w:asciiTheme="majorEastAsia" w:eastAsiaTheme="majorEastAsia" w:hAnsiTheme="majorEastAsia" w:hint="eastAsia"/>
                          <w:szCs w:val="21"/>
                        </w:rPr>
                        <w:t>直近の</w:t>
                      </w:r>
                      <w:r w:rsidRPr="005F1967">
                        <w:rPr>
                          <w:rFonts w:asciiTheme="majorEastAsia" w:eastAsiaTheme="majorEastAsia" w:hAnsiTheme="majorEastAsia"/>
                          <w:szCs w:val="21"/>
                        </w:rPr>
                        <w:t>収入額</w:t>
                      </w:r>
                      <w:r w:rsidRPr="005F1967">
                        <w:rPr>
                          <w:rFonts w:asciiTheme="majorEastAsia" w:eastAsiaTheme="majorEastAsia" w:hAnsiTheme="majorEastAsia" w:hint="eastAsia"/>
                          <w:szCs w:val="21"/>
                        </w:rPr>
                        <w:t>（３ヵ月</w:t>
                      </w:r>
                      <w:r w:rsidRPr="005F1967">
                        <w:rPr>
                          <w:rFonts w:asciiTheme="majorEastAsia" w:eastAsiaTheme="majorEastAsia" w:hAnsiTheme="majorEastAsia"/>
                          <w:szCs w:val="21"/>
                        </w:rPr>
                        <w:t>分以上）を</w:t>
                      </w:r>
                      <w:r w:rsidRPr="005F1967">
                        <w:rPr>
                          <w:rFonts w:asciiTheme="majorEastAsia" w:eastAsiaTheme="majorEastAsia" w:hAnsiTheme="majorEastAsia" w:hint="eastAsia"/>
                          <w:szCs w:val="21"/>
                        </w:rPr>
                        <w:t>記入してください</w:t>
                      </w:r>
                      <w:r w:rsidRPr="005F1967">
                        <w:rPr>
                          <w:rFonts w:asciiTheme="majorEastAsia" w:eastAsiaTheme="majorEastAsia" w:hAnsiTheme="majorEastAsia"/>
                          <w:szCs w:val="21"/>
                        </w:rPr>
                        <w:t>。</w:t>
                      </w:r>
                    </w:p>
                  </w:txbxContent>
                </v:textbox>
              </v:shape>
            </w:pict>
          </mc:Fallback>
        </mc:AlternateContent>
      </w:r>
    </w:p>
    <w:sectPr w:rsidR="00455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EAAF" w14:textId="77777777" w:rsidR="000405D2" w:rsidRDefault="000405D2" w:rsidP="000405D2">
      <w:r>
        <w:separator/>
      </w:r>
    </w:p>
  </w:endnote>
  <w:endnote w:type="continuationSeparator" w:id="0">
    <w:p w14:paraId="02A35041" w14:textId="77777777" w:rsidR="000405D2" w:rsidRDefault="000405D2" w:rsidP="0004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B053" w14:textId="77777777" w:rsidR="000405D2" w:rsidRDefault="000405D2" w:rsidP="000405D2">
      <w:r>
        <w:separator/>
      </w:r>
    </w:p>
  </w:footnote>
  <w:footnote w:type="continuationSeparator" w:id="0">
    <w:p w14:paraId="5E9B2D30" w14:textId="77777777" w:rsidR="000405D2" w:rsidRDefault="000405D2" w:rsidP="0004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DE"/>
    <w:rsid w:val="000405D2"/>
    <w:rsid w:val="000509DE"/>
    <w:rsid w:val="0017760D"/>
    <w:rsid w:val="001F60F9"/>
    <w:rsid w:val="00231677"/>
    <w:rsid w:val="00315FA5"/>
    <w:rsid w:val="00455D15"/>
    <w:rsid w:val="00475F6B"/>
    <w:rsid w:val="004F5B59"/>
    <w:rsid w:val="00522602"/>
    <w:rsid w:val="005F1967"/>
    <w:rsid w:val="006F6135"/>
    <w:rsid w:val="0076703C"/>
    <w:rsid w:val="00856FB3"/>
    <w:rsid w:val="009625B0"/>
    <w:rsid w:val="009C7A29"/>
    <w:rsid w:val="00BA1271"/>
    <w:rsid w:val="00C50055"/>
    <w:rsid w:val="00D603FF"/>
    <w:rsid w:val="00D62F80"/>
    <w:rsid w:val="00D911FD"/>
    <w:rsid w:val="00F6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DF7002"/>
  <w15:docId w15:val="{B6410C80-A0FC-41CB-A521-704F43DC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5D2"/>
    <w:pPr>
      <w:tabs>
        <w:tab w:val="center" w:pos="4252"/>
        <w:tab w:val="right" w:pos="8504"/>
      </w:tabs>
      <w:snapToGrid w:val="0"/>
    </w:pPr>
  </w:style>
  <w:style w:type="character" w:customStyle="1" w:styleId="a5">
    <w:name w:val="ヘッダー (文字)"/>
    <w:basedOn w:val="a0"/>
    <w:link w:val="a4"/>
    <w:uiPriority w:val="99"/>
    <w:rsid w:val="000405D2"/>
  </w:style>
  <w:style w:type="paragraph" w:styleId="a6">
    <w:name w:val="footer"/>
    <w:basedOn w:val="a"/>
    <w:link w:val="a7"/>
    <w:uiPriority w:val="99"/>
    <w:unhideWhenUsed/>
    <w:rsid w:val="000405D2"/>
    <w:pPr>
      <w:tabs>
        <w:tab w:val="center" w:pos="4252"/>
        <w:tab w:val="right" w:pos="8504"/>
      </w:tabs>
      <w:snapToGrid w:val="0"/>
    </w:pPr>
  </w:style>
  <w:style w:type="character" w:customStyle="1" w:styleId="a7">
    <w:name w:val="フッター (文字)"/>
    <w:basedOn w:val="a0"/>
    <w:link w:val="a6"/>
    <w:uiPriority w:val="99"/>
    <w:rsid w:val="0004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柳賀瀬 一恵</cp:lastModifiedBy>
  <cp:revision>8</cp:revision>
  <cp:lastPrinted>2024-06-20T05:18:00Z</cp:lastPrinted>
  <dcterms:created xsi:type="dcterms:W3CDTF">2022-06-16T05:11:00Z</dcterms:created>
  <dcterms:modified xsi:type="dcterms:W3CDTF">2025-06-13T03:05:00Z</dcterms:modified>
</cp:coreProperties>
</file>