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明朝" w:hAnsi="ＭＳ 明朝"/>
          <w:sz w:val="20"/>
        </w:rPr>
        <w:t>別記様式第５号</w:t>
      </w:r>
    </w:p>
    <w:p>
      <w:pPr>
        <w:pStyle w:val="0"/>
        <w:ind w:firstLine="200" w:firstLineChars="100"/>
        <w:rPr>
          <w:rFonts w:hint="default" w:ascii="ＭＳ 明朝" w:hAnsi="ＭＳ 明朝"/>
          <w:sz w:val="20"/>
        </w:rPr>
      </w:pPr>
    </w:p>
    <w:p>
      <w:pPr>
        <w:pStyle w:val="0"/>
        <w:wordWrap w:val="0"/>
        <w:ind w:left="210"/>
        <w:jc w:val="right"/>
        <w:rPr>
          <w:rFonts w:hint="default" w:ascii="ＭＳ 明朝" w:hAnsi="ＭＳ 明朝"/>
        </w:rPr>
      </w:pPr>
      <w:r>
        <w:rPr>
          <w:rFonts w:hint="eastAsia" w:ascii="ＭＳ 明朝" w:hAnsi="ＭＳ 明朝"/>
        </w:rPr>
        <w:t>第　　　　　号</w:t>
      </w:r>
    </w:p>
    <w:p>
      <w:pPr>
        <w:pStyle w:val="0"/>
        <w:ind w:left="210"/>
        <w:jc w:val="right"/>
        <w:rPr>
          <w:rFonts w:hint="default" w:ascii="ＭＳ 明朝" w:hAnsi="ＭＳ 明朝"/>
        </w:rPr>
      </w:pPr>
      <w:r>
        <w:rPr>
          <w:rFonts w:hint="eastAsia" w:ascii="ＭＳ 明朝" w:hAnsi="ＭＳ 明朝"/>
        </w:rPr>
        <w:t>　　　　年　　月　　日</w:t>
      </w:r>
    </w:p>
    <w:p>
      <w:pPr>
        <w:pStyle w:val="0"/>
        <w:ind w:left="210"/>
        <w:rPr>
          <w:rFonts w:hint="default" w:ascii="ＭＳ 明朝" w:hAnsi="ＭＳ 明朝"/>
        </w:rPr>
      </w:pPr>
    </w:p>
    <w:p>
      <w:pPr>
        <w:pStyle w:val="0"/>
        <w:ind w:left="210"/>
        <w:rPr>
          <w:rFonts w:hint="default" w:ascii="ＭＳ 明朝" w:hAnsi="ＭＳ 明朝"/>
        </w:rPr>
      </w:pPr>
    </w:p>
    <w:p>
      <w:pPr>
        <w:pStyle w:val="0"/>
        <w:ind w:left="210" w:leftChars="100" w:firstLine="210" w:firstLineChars="100"/>
        <w:rPr>
          <w:rFonts w:hint="default" w:ascii="ＭＳ 明朝" w:hAnsi="ＭＳ 明朝"/>
        </w:rPr>
      </w:pPr>
      <w:r>
        <w:rPr>
          <w:rFonts w:hint="eastAsia" w:ascii="ＭＳ 明朝" w:hAnsi="ＭＳ 明朝"/>
        </w:rPr>
        <w:t>広　島　県　知　事　　様</w:t>
      </w:r>
    </w:p>
    <w:p>
      <w:pPr>
        <w:pStyle w:val="0"/>
        <w:ind w:left="210"/>
        <w:jc w:val="center"/>
        <w:rPr>
          <w:rFonts w:hint="default" w:ascii="ＭＳ 明朝" w:hAnsi="ＭＳ 明朝"/>
        </w:rPr>
      </w:pPr>
    </w:p>
    <w:p>
      <w:pPr>
        <w:pStyle w:val="0"/>
        <w:ind w:left="21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住　　所</w:t>
      </w:r>
    </w:p>
    <w:p>
      <w:pPr>
        <w:pStyle w:val="0"/>
        <w:ind w:left="4725"/>
        <w:rPr>
          <w:rFonts w:hint="default" w:ascii="ＭＳ 明朝" w:hAnsi="ＭＳ 明朝"/>
        </w:rPr>
      </w:pPr>
      <w:r>
        <w:rPr>
          <w:rFonts w:hint="eastAsia" w:ascii="ＭＳ 明朝" w:hAnsi="ＭＳ 明朝"/>
        </w:rPr>
        <w:t>事業者名</w:t>
      </w:r>
    </w:p>
    <w:p>
      <w:pPr>
        <w:pStyle w:val="0"/>
        <w:ind w:left="4725"/>
        <w:rPr>
          <w:rFonts w:hint="default" w:ascii="ＭＳ 明朝" w:hAnsi="ＭＳ 明朝"/>
        </w:rPr>
      </w:pPr>
      <w:r>
        <w:rPr>
          <w:rFonts w:hint="eastAsia" w:ascii="ＭＳ 明朝" w:hAnsi="ＭＳ 明朝"/>
        </w:rPr>
        <w:t>代</w:t>
      </w:r>
      <w:r>
        <w:rPr>
          <w:rFonts w:hint="eastAsia" w:ascii="ＭＳ 明朝" w:hAnsi="ＭＳ 明朝"/>
        </w:rPr>
        <w:t xml:space="preserve"> </w:t>
      </w:r>
      <w:r>
        <w:rPr>
          <w:rFonts w:hint="eastAsia" w:ascii="ＭＳ 明朝" w:hAnsi="ＭＳ 明朝"/>
        </w:rPr>
        <w:t>表</w:t>
      </w:r>
      <w:r>
        <w:rPr>
          <w:rFonts w:hint="eastAsia" w:ascii="ＭＳ 明朝" w:hAnsi="ＭＳ 明朝"/>
        </w:rPr>
        <w:t xml:space="preserve"> </w:t>
      </w:r>
      <w:r>
        <w:rPr>
          <w:rFonts w:hint="eastAsia" w:ascii="ＭＳ 明朝" w:hAnsi="ＭＳ 明朝"/>
        </w:rPr>
        <w:t>者（職氏名）</w:t>
      </w:r>
    </w:p>
    <w:p>
      <w:pPr>
        <w:pStyle w:val="0"/>
        <w:ind w:left="210"/>
        <w:jc w:val="center"/>
        <w:rPr>
          <w:rFonts w:hint="default" w:ascii="ＭＳ 明朝" w:hAnsi="ＭＳ 明朝"/>
        </w:rPr>
      </w:pPr>
    </w:p>
    <w:p>
      <w:pPr>
        <w:pStyle w:val="0"/>
        <w:ind w:left="210"/>
        <w:jc w:val="center"/>
        <w:rPr>
          <w:rFonts w:hint="default" w:ascii="ＭＳ 明朝" w:hAnsi="ＭＳ 明朝"/>
        </w:rPr>
      </w:pPr>
    </w:p>
    <w:p>
      <w:pPr>
        <w:pStyle w:val="0"/>
        <w:ind w:left="210"/>
        <w:jc w:val="center"/>
        <w:rPr>
          <w:rFonts w:hint="default" w:ascii="ＭＳ 明朝" w:hAnsi="ＭＳ 明朝"/>
        </w:rPr>
      </w:pPr>
      <w:r>
        <w:rPr>
          <w:rFonts w:hint="eastAsia" w:ascii="ＭＳ 明朝" w:hAnsi="ＭＳ 明朝"/>
        </w:rPr>
        <w:t>　　　　年度消費税及び地方消費税に係る仕入控除税額報告書</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　　　　　年　　月　　日付け　　第　　号で交付決定を受けた広島県地域医療介護総合確保事業について、広島県地域医療介護総合確保事業補助金交付要綱第７条に基づき、次のとおり報告します。</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１　事業の種類</w:t>
      </w:r>
    </w:p>
    <w:p>
      <w:pPr>
        <w:pStyle w:val="0"/>
        <w:ind w:left="210"/>
        <w:rPr>
          <w:rFonts w:hint="default" w:ascii="ＭＳ 明朝" w:hAnsi="ＭＳ 明朝"/>
        </w:rPr>
      </w:pPr>
      <w:r>
        <w:rPr>
          <w:rFonts w:hint="eastAsia" w:ascii="ＭＳ 明朝" w:hAnsi="ＭＳ 明朝"/>
        </w:rPr>
        <w:t>　　　　　看護職員の資質向上支援事業</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２　広島県補助金等交付規則第１３条に基づく額の確定又は事業実績報告額</w:t>
      </w:r>
    </w:p>
    <w:p>
      <w:pPr>
        <w:pStyle w:val="0"/>
        <w:ind w:left="1260"/>
        <w:rPr>
          <w:rFonts w:hint="default" w:ascii="ＭＳ 明朝" w:hAnsi="ＭＳ 明朝"/>
        </w:rPr>
      </w:pPr>
      <w:r>
        <w:rPr>
          <w:rFonts w:hint="eastAsia" w:ascii="ＭＳ 明朝" w:hAnsi="ＭＳ 明朝"/>
        </w:rPr>
        <w:t>金　　　　　　　　　　　　　　円</w:t>
      </w:r>
    </w:p>
    <w:p>
      <w:pPr>
        <w:pStyle w:val="0"/>
        <w:ind w:left="21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３　消費税及び地方消費税の申告により確定した消費税及び地方消費税に係る仕入控除税額（要県費補助金返還相当額）</w:t>
      </w:r>
    </w:p>
    <w:p>
      <w:pPr>
        <w:pStyle w:val="0"/>
        <w:ind w:left="1260"/>
        <w:rPr>
          <w:rFonts w:hint="default" w:ascii="ＭＳ 明朝" w:hAnsi="ＭＳ 明朝"/>
        </w:rPr>
      </w:pPr>
      <w:r>
        <w:rPr>
          <w:rFonts w:hint="eastAsia" w:ascii="ＭＳ 明朝" w:hAnsi="ＭＳ 明朝"/>
        </w:rPr>
        <w:t>金　　　　　　　　　　　　　　円</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４　添付書類</w:t>
      </w:r>
    </w:p>
    <w:p>
      <w:pPr>
        <w:pStyle w:val="0"/>
        <w:ind w:left="630"/>
        <w:rPr>
          <w:rFonts w:hint="default" w:ascii="ＭＳ 明朝" w:hAnsi="ＭＳ 明朝"/>
        </w:rPr>
      </w:pPr>
      <w:r>
        <w:rPr>
          <w:rFonts w:hint="eastAsia" w:ascii="ＭＳ 明朝" w:hAnsi="ＭＳ 明朝"/>
        </w:rPr>
        <w:t>（１）３の金額の積算の内訳を記載した書類</w:t>
      </w:r>
    </w:p>
    <w:p>
      <w:pPr>
        <w:pStyle w:val="0"/>
        <w:ind w:left="630"/>
        <w:rPr>
          <w:rFonts w:hint="default" w:ascii="ＭＳ 明朝" w:hAnsi="ＭＳ 明朝"/>
        </w:rPr>
      </w:pPr>
      <w:r>
        <w:rPr>
          <w:rFonts w:hint="eastAsia" w:ascii="ＭＳ 明朝" w:hAnsi="ＭＳ 明朝"/>
        </w:rPr>
        <w:t>（２）その他参考になる資料</w:t>
      </w:r>
    </w:p>
    <w:p>
      <w:pPr>
        <w:pStyle w:val="0"/>
        <w:rPr>
          <w:rFonts w:hint="default" w:ascii="ＭＳ 明朝" w:hAnsi="ＭＳ 明朝"/>
        </w:rPr>
      </w:pPr>
      <w:bookmarkStart w:id="0" w:name="_GoBack"/>
      <w:bookmarkEnd w:id="0"/>
    </w:p>
    <w:tbl>
      <w:tblPr>
        <w:tblStyle w:val="25"/>
        <w:tblpPr w:leftFromText="0" w:rightFromText="0" w:topFromText="0" w:bottomFromText="0" w:vertAnchor="text" w:horzAnchor="margin" w:tblpX="4883" w:tblpY="430"/>
        <w:tblOverlap w:val="never"/>
        <w:tblW w:w="0" w:type="auto"/>
        <w:tblLayout w:type="fixed"/>
        <w:tblLook w:firstRow="1" w:lastRow="0" w:firstColumn="1" w:lastColumn="0" w:noHBand="0" w:noVBand="1" w:val="04A0"/>
      </w:tblPr>
      <w:tblGrid>
        <w:gridCol w:w="426"/>
        <w:gridCol w:w="1275"/>
        <w:gridCol w:w="2829"/>
      </w:tblGrid>
      <w:tr>
        <w:trPr>
          <w:cantSplit/>
          <w:trHeight w:val="359" w:hRule="atLeast"/>
        </w:trPr>
        <w:tc>
          <w:tcPr>
            <w:tcW w:w="426" w:type="dxa"/>
            <w:vMerge w:val="restart"/>
            <w:textDirection w:val="tbRlV"/>
            <w:vAlign w:val="center"/>
          </w:tcPr>
          <w:p>
            <w:pPr>
              <w:pStyle w:val="0"/>
              <w:ind w:left="113" w:right="113"/>
              <w:jc w:val="center"/>
              <w:rPr>
                <w:rFonts w:hint="default"/>
                <w:sz w:val="20"/>
              </w:rPr>
            </w:pPr>
            <w:r>
              <w:rPr>
                <w:rFonts w:hint="default"/>
                <w:sz w:val="20"/>
              </w:rPr>
              <w:t>担当者</w:t>
            </w: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所属</w:t>
            </w:r>
          </w:p>
        </w:tc>
        <w:tc>
          <w:tcPr>
            <w:tcW w:w="28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職・氏名</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電話</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ﾒｰﾙｱﾄﾞﾚｽ</w:t>
            </w:r>
          </w:p>
        </w:tc>
        <w:tc>
          <w:tcPr>
            <w:tcW w:w="28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2">
    <w:name w:val="Revision"/>
    <w:next w:val="22"/>
    <w:link w:val="0"/>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2"/>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21"/>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2"/>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1"/>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2"/>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3"/>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4"/>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5"/>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6"/>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7"/>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18"/>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3"/>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9"/>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23"/>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11"/>
    <w:basedOn w:val="11"/>
    <w:next w:val="4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21"/>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3313</TotalTime>
  <Pages>1</Pages>
  <Words>267</Words>
  <Characters>123</Characters>
  <Application>JUST Note</Application>
  <Lines>1</Lines>
  <Paragraphs>1</Paragraphs>
  <Company>広島県</Company>
  <CharactersWithSpaces>389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緊急医療支援市町交付金交付要綱</dc:title>
  <dc:creator>広島県</dc:creator>
  <cp:lastModifiedBy>植田 京子</cp:lastModifiedBy>
  <cp:lastPrinted>2025-06-04T04:48:19Z</cp:lastPrinted>
  <dcterms:created xsi:type="dcterms:W3CDTF">2024-01-09T06:37:00Z</dcterms:created>
  <dcterms:modified xsi:type="dcterms:W3CDTF">2025-06-04T04:45:24Z</dcterms:modified>
  <cp:revision>702</cp:revision>
</cp:coreProperties>
</file>