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C62C21" w14:textId="466AF7B1" w:rsidR="00C20ABC" w:rsidRPr="00BA0A91" w:rsidRDefault="00A70B2D" w:rsidP="00BA0A91">
      <w:pPr>
        <w:snapToGrid w:val="0"/>
        <w:spacing w:after="0" w:line="240" w:lineRule="auto"/>
        <w:rPr>
          <w:color w:val="FF0000"/>
        </w:rPr>
      </w:pPr>
      <w:r>
        <w:rPr>
          <w:rFonts w:hint="eastAsia"/>
        </w:rPr>
        <w:t>別記様式第２号（第７条関係）</w:t>
      </w:r>
    </w:p>
    <w:p w14:paraId="741B017E" w14:textId="54542C20" w:rsidR="00DE5F2D" w:rsidRDefault="00DE5F2D" w:rsidP="00DE5F2D">
      <w:pPr>
        <w:snapToGrid w:val="0"/>
        <w:spacing w:after="0" w:line="240" w:lineRule="auto"/>
        <w:ind w:firstLineChars="100" w:firstLine="220"/>
        <w:jc w:val="center"/>
      </w:pPr>
      <w:r>
        <w:rPr>
          <w:rFonts w:hint="eastAsia"/>
        </w:rPr>
        <w:t>同意書</w:t>
      </w:r>
    </w:p>
    <w:p w14:paraId="3FF3C8BF" w14:textId="77777777" w:rsidR="00DE5F2D" w:rsidRPr="00DC5066" w:rsidRDefault="00DE5F2D" w:rsidP="00DE5F2D">
      <w:pPr>
        <w:snapToGrid w:val="0"/>
        <w:spacing w:after="0" w:line="240" w:lineRule="auto"/>
        <w:ind w:firstLineChars="100" w:firstLine="220"/>
        <w:jc w:val="center"/>
      </w:pPr>
    </w:p>
    <w:p w14:paraId="0C97BA1E" w14:textId="3CAE4830" w:rsidR="00C20ABC" w:rsidRPr="00B86ABB" w:rsidRDefault="00A70B2D">
      <w:pPr>
        <w:snapToGrid w:val="0"/>
        <w:spacing w:after="0" w:line="240" w:lineRule="auto"/>
        <w:ind w:firstLineChars="100" w:firstLine="220"/>
      </w:pPr>
      <w:r>
        <w:rPr>
          <w:rFonts w:hint="eastAsia"/>
        </w:rPr>
        <w:t>人的資本経営促進補助金では、</w:t>
      </w:r>
      <w:r w:rsidRPr="00B86ABB">
        <w:rPr>
          <w:rFonts w:hint="eastAsia"/>
        </w:rPr>
        <w:t>「</w:t>
      </w:r>
      <w:r w:rsidR="004002D5" w:rsidRPr="00B86ABB">
        <w:rPr>
          <w:rFonts w:hint="eastAsia"/>
        </w:rPr>
        <w:t>交付申請を行った補助</w:t>
      </w:r>
      <w:r w:rsidR="008F086E">
        <w:rPr>
          <w:rFonts w:hint="eastAsia"/>
        </w:rPr>
        <w:t>事業</w:t>
      </w:r>
      <w:r w:rsidR="004002D5" w:rsidRPr="00B86ABB">
        <w:rPr>
          <w:rFonts w:hint="eastAsia"/>
        </w:rPr>
        <w:t>者は、知事が必要でないと認めた場合を除き、県が実施する専門家派遣を受け入れなければならない。</w:t>
      </w:r>
      <w:r w:rsidRPr="00B86ABB">
        <w:rPr>
          <w:rFonts w:hint="eastAsia"/>
        </w:rPr>
        <w:t>」、「</w:t>
      </w:r>
      <w:r w:rsidR="004002D5" w:rsidRPr="00B86ABB">
        <w:rPr>
          <w:rFonts w:hint="eastAsia"/>
        </w:rPr>
        <w:t>実績報告書の提出があったときは、その内容を審査及び必要に応じて現地調査等を行い、</w:t>
      </w:r>
      <w:r w:rsidRPr="00B86ABB">
        <w:rPr>
          <w:rFonts w:hint="eastAsia"/>
        </w:rPr>
        <w:t>補助金の額を確定する。」</w:t>
      </w:r>
      <w:r w:rsidR="004002D5" w:rsidRPr="00B86ABB">
        <w:rPr>
          <w:rFonts w:hint="eastAsia"/>
        </w:rPr>
        <w:t>旨を</w:t>
      </w:r>
      <w:r w:rsidRPr="00B86ABB">
        <w:rPr>
          <w:rFonts w:hint="eastAsia"/>
        </w:rPr>
        <w:t>定めています。</w:t>
      </w:r>
    </w:p>
    <w:p w14:paraId="2E5E4456" w14:textId="10AD1F0A" w:rsidR="00C20ABC" w:rsidRPr="00B86ABB" w:rsidRDefault="00A70B2D" w:rsidP="00BA0A91">
      <w:pPr>
        <w:snapToGrid w:val="0"/>
        <w:spacing w:after="0" w:line="240" w:lineRule="auto"/>
        <w:ind w:firstLineChars="100" w:firstLine="220"/>
      </w:pPr>
      <w:r w:rsidRPr="00B86ABB">
        <w:rPr>
          <w:rFonts w:hint="eastAsia"/>
        </w:rPr>
        <w:t>県は、専門家派遣の業務及び、就業規則の変更を伴う取組を実施した企業等の実績報告に係る書類審査</w:t>
      </w:r>
      <w:r w:rsidR="004002D5" w:rsidRPr="00B86ABB">
        <w:rPr>
          <w:rFonts w:hint="eastAsia"/>
        </w:rPr>
        <w:t>等</w:t>
      </w:r>
      <w:r w:rsidRPr="00B86ABB">
        <w:rPr>
          <w:rFonts w:hint="eastAsia"/>
        </w:rPr>
        <w:t>の業務を民間事業者等</w:t>
      </w:r>
      <w:r w:rsidR="004002D5" w:rsidRPr="00B86ABB">
        <w:rPr>
          <w:rFonts w:hint="eastAsia"/>
        </w:rPr>
        <w:t>（以下、「受託事業者」という。）</w:t>
      </w:r>
      <w:r w:rsidRPr="00B86ABB">
        <w:rPr>
          <w:rFonts w:hint="eastAsia"/>
        </w:rPr>
        <w:t>に委託しています。</w:t>
      </w:r>
    </w:p>
    <w:p w14:paraId="71706DA2" w14:textId="0DACAB34" w:rsidR="00C20ABC" w:rsidRPr="00B86ABB" w:rsidRDefault="00A70B2D">
      <w:pPr>
        <w:snapToGrid w:val="0"/>
        <w:spacing w:after="0" w:line="240" w:lineRule="auto"/>
        <w:ind w:firstLineChars="100" w:firstLine="220"/>
      </w:pPr>
      <w:r w:rsidRPr="00B86ABB">
        <w:rPr>
          <w:rFonts w:hint="eastAsia"/>
        </w:rPr>
        <w:t>つきましては、県</w:t>
      </w:r>
      <w:r w:rsidRPr="00B86ABB">
        <w:t>と</w:t>
      </w:r>
      <w:r w:rsidR="00BA0A91" w:rsidRPr="00B86ABB">
        <w:rPr>
          <w:rFonts w:hint="eastAsia"/>
        </w:rPr>
        <w:t>受託事業者</w:t>
      </w:r>
      <w:r w:rsidRPr="00B86ABB">
        <w:t>が相互に専門家</w:t>
      </w:r>
      <w:r w:rsidRPr="00B86ABB">
        <w:rPr>
          <w:rFonts w:hint="eastAsia"/>
        </w:rPr>
        <w:t>派遣</w:t>
      </w:r>
      <w:r w:rsidRPr="00B86ABB">
        <w:t>状況</w:t>
      </w:r>
      <w:r w:rsidRPr="00B86ABB">
        <w:rPr>
          <w:rFonts w:hint="eastAsia"/>
        </w:rPr>
        <w:t>及び取組内容等</w:t>
      </w:r>
      <w:r w:rsidRPr="00B86ABB">
        <w:t>を確認</w:t>
      </w:r>
      <w:r w:rsidRPr="00B86ABB">
        <w:rPr>
          <w:rFonts w:hint="eastAsia"/>
        </w:rPr>
        <w:t>し、</w:t>
      </w:r>
      <w:r w:rsidRPr="00B86ABB">
        <w:t>専門家派遣</w:t>
      </w:r>
      <w:r w:rsidRPr="00B86ABB">
        <w:rPr>
          <w:rFonts w:hint="eastAsia"/>
        </w:rPr>
        <w:t>及び審査</w:t>
      </w:r>
      <w:r w:rsidRPr="00B86ABB">
        <w:t>を適切に行うため、</w:t>
      </w:r>
      <w:r w:rsidRPr="00B86ABB">
        <w:rPr>
          <w:rFonts w:hint="eastAsia"/>
        </w:rPr>
        <w:t>人的資本経営促進補助金の</w:t>
      </w:r>
      <w:r w:rsidR="00BA0A91" w:rsidRPr="00B86ABB">
        <w:rPr>
          <w:rFonts w:hint="eastAsia"/>
        </w:rPr>
        <w:t>申請者</w:t>
      </w:r>
      <w:r w:rsidRPr="00B86ABB">
        <w:t>については、</w:t>
      </w:r>
      <w:r w:rsidR="00BA0A91" w:rsidRPr="00B86ABB">
        <w:rPr>
          <w:rFonts w:hint="eastAsia"/>
        </w:rPr>
        <w:t>次</w:t>
      </w:r>
      <w:r w:rsidRPr="00B86ABB">
        <w:t>の企業情報等を</w:t>
      </w:r>
      <w:r w:rsidRPr="00B86ABB">
        <w:rPr>
          <w:rFonts w:hint="eastAsia"/>
        </w:rPr>
        <w:t>県</w:t>
      </w:r>
      <w:r w:rsidRPr="00B86ABB">
        <w:t>から</w:t>
      </w:r>
      <w:r w:rsidR="00BA0A91" w:rsidRPr="00B86ABB">
        <w:rPr>
          <w:rFonts w:hint="eastAsia"/>
        </w:rPr>
        <w:t>受託</w:t>
      </w:r>
      <w:r w:rsidRPr="00B86ABB">
        <w:rPr>
          <w:rFonts w:hint="eastAsia"/>
        </w:rPr>
        <w:t>事業者</w:t>
      </w:r>
      <w:r w:rsidRPr="00B86ABB">
        <w:t>に提供</w:t>
      </w:r>
      <w:r w:rsidRPr="00B86ABB">
        <w:rPr>
          <w:rFonts w:hint="eastAsia"/>
        </w:rPr>
        <w:t>し、</w:t>
      </w:r>
      <w:r w:rsidRPr="00B86ABB">
        <w:t>使用します。</w:t>
      </w:r>
    </w:p>
    <w:p w14:paraId="012ACA41" w14:textId="77777777" w:rsidR="00C20ABC" w:rsidRPr="00B86ABB" w:rsidRDefault="00C20ABC">
      <w:pPr>
        <w:snapToGrid w:val="0"/>
        <w:spacing w:after="0" w:line="240" w:lineRule="auto"/>
        <w:rPr>
          <w:color w:val="FF0000"/>
        </w:rPr>
      </w:pPr>
    </w:p>
    <w:p w14:paraId="619DD064" w14:textId="0FAEC120" w:rsidR="00C20ABC" w:rsidRPr="00B86ABB" w:rsidRDefault="00A70B2D">
      <w:pPr>
        <w:snapToGrid w:val="0"/>
        <w:spacing w:after="0" w:line="240" w:lineRule="auto"/>
      </w:pPr>
      <w:r w:rsidRPr="00B86ABB">
        <w:rPr>
          <w:rFonts w:hint="eastAsia"/>
        </w:rPr>
        <w:t>【県</w:t>
      </w:r>
      <w:r w:rsidRPr="00B86ABB">
        <w:t>から</w:t>
      </w:r>
      <w:r w:rsidR="00BA0A91" w:rsidRPr="00B86ABB">
        <w:rPr>
          <w:rFonts w:hint="eastAsia"/>
        </w:rPr>
        <w:t>受託事業者</w:t>
      </w:r>
      <w:r w:rsidRPr="00B86ABB">
        <w:t>に提供する情報】</w:t>
      </w:r>
    </w:p>
    <w:p w14:paraId="7E506FAE" w14:textId="3E33AA56" w:rsidR="00C20ABC" w:rsidRPr="00B86ABB" w:rsidRDefault="00A70B2D">
      <w:pPr>
        <w:snapToGrid w:val="0"/>
        <w:spacing w:after="0" w:line="240" w:lineRule="auto"/>
      </w:pPr>
      <w:r w:rsidRPr="00B86ABB">
        <w:rPr>
          <w:rFonts w:hint="eastAsia"/>
        </w:rPr>
        <w:t>・</w:t>
      </w:r>
      <w:r w:rsidR="00BA0A91" w:rsidRPr="00B86ABB">
        <w:rPr>
          <w:rFonts w:hint="eastAsia"/>
        </w:rPr>
        <w:t xml:space="preserve">　</w:t>
      </w:r>
      <w:r w:rsidRPr="00B86ABB">
        <w:rPr>
          <w:rFonts w:hint="eastAsia"/>
        </w:rPr>
        <w:t>交付申請書及び交付申請書別紙の写し</w:t>
      </w:r>
    </w:p>
    <w:p w14:paraId="6ED96C54" w14:textId="5F1A8A8B" w:rsidR="00C20ABC" w:rsidRPr="00B86ABB" w:rsidRDefault="00A70B2D">
      <w:pPr>
        <w:snapToGrid w:val="0"/>
        <w:spacing w:after="0" w:line="240" w:lineRule="auto"/>
      </w:pPr>
      <w:r w:rsidRPr="00B86ABB">
        <w:rPr>
          <w:rFonts w:hint="eastAsia"/>
        </w:rPr>
        <w:t>・</w:t>
      </w:r>
      <w:r w:rsidR="00BA0A91" w:rsidRPr="00B86ABB">
        <w:rPr>
          <w:rFonts w:hint="eastAsia"/>
        </w:rPr>
        <w:t xml:space="preserve">　</w:t>
      </w:r>
      <w:r w:rsidRPr="00B86ABB">
        <w:t>経費の根拠となる書類（見積書等）</w:t>
      </w:r>
    </w:p>
    <w:p w14:paraId="261DD81D" w14:textId="1841E684" w:rsidR="00C20ABC" w:rsidRDefault="00A70B2D">
      <w:pPr>
        <w:snapToGrid w:val="0"/>
        <w:spacing w:after="0" w:line="240" w:lineRule="auto"/>
      </w:pPr>
      <w:r w:rsidRPr="00B86ABB">
        <w:rPr>
          <w:rFonts w:hint="eastAsia"/>
        </w:rPr>
        <w:t>・</w:t>
      </w:r>
      <w:r w:rsidR="00BA0A91" w:rsidRPr="00B86ABB">
        <w:rPr>
          <w:rFonts w:hint="eastAsia"/>
        </w:rPr>
        <w:t xml:space="preserve">　</w:t>
      </w:r>
      <w:r w:rsidRPr="00B86ABB">
        <w:rPr>
          <w:rFonts w:hint="eastAsia"/>
        </w:rPr>
        <w:t>交付申請及び実績報告時に提出された就業規</w:t>
      </w:r>
      <w:r>
        <w:rPr>
          <w:rFonts w:hint="eastAsia"/>
        </w:rPr>
        <w:t>則、その</w:t>
      </w:r>
      <w:r>
        <w:t>他全ての社内規程</w:t>
      </w:r>
      <w:r>
        <w:rPr>
          <w:rFonts w:hint="eastAsia"/>
        </w:rPr>
        <w:t>の</w:t>
      </w:r>
      <w:r>
        <w:t>写し</w:t>
      </w:r>
    </w:p>
    <w:p w14:paraId="61F8A547" w14:textId="33351EA2" w:rsidR="00C20ABC" w:rsidRDefault="00A70B2D" w:rsidP="00BA0A91">
      <w:pPr>
        <w:snapToGrid w:val="0"/>
        <w:spacing w:after="0" w:line="240" w:lineRule="auto"/>
        <w:ind w:left="220" w:hangingChars="100" w:hanging="220"/>
      </w:pPr>
      <w:r w:rsidRPr="00BA0A91">
        <w:rPr>
          <w:rFonts w:hint="eastAsia"/>
          <w:kern w:val="0"/>
        </w:rPr>
        <w:t>・</w:t>
      </w:r>
      <w:r w:rsidR="00BA0A91" w:rsidRPr="00BA0A91">
        <w:rPr>
          <w:rFonts w:hint="eastAsia"/>
          <w:kern w:val="0"/>
        </w:rPr>
        <w:t xml:space="preserve">　</w:t>
      </w:r>
      <w:r w:rsidRPr="00BA0A91">
        <w:rPr>
          <w:rFonts w:hint="eastAsia"/>
          <w:kern w:val="0"/>
        </w:rPr>
        <w:t>交付申請及び実績報告時に提出された女性活躍法に基づく一般事業主行動計画の写し</w:t>
      </w:r>
    </w:p>
    <w:p w14:paraId="1AE97F58" w14:textId="17E50E09" w:rsidR="00C20ABC" w:rsidRDefault="00A70B2D">
      <w:pPr>
        <w:snapToGrid w:val="0"/>
        <w:spacing w:after="0" w:line="240" w:lineRule="auto"/>
      </w:pPr>
      <w:r>
        <w:rPr>
          <w:rFonts w:hint="eastAsia"/>
        </w:rPr>
        <w:t>・</w:t>
      </w:r>
      <w:r w:rsidR="00BA0A91">
        <w:rPr>
          <w:rFonts w:hint="eastAsia"/>
        </w:rPr>
        <w:t xml:space="preserve">　</w:t>
      </w:r>
      <w:r>
        <w:t>企業・団体概要資料（パンフレットなど補助対象者の活動内容が分かるもの）</w:t>
      </w:r>
    </w:p>
    <w:p w14:paraId="0AC711B0" w14:textId="4958394C" w:rsidR="00C20ABC" w:rsidRDefault="00A70B2D" w:rsidP="00BA0A91">
      <w:pPr>
        <w:snapToGrid w:val="0"/>
        <w:spacing w:after="0" w:line="240" w:lineRule="auto"/>
        <w:ind w:left="220" w:hangingChars="100" w:hanging="220"/>
      </w:pPr>
      <w:r>
        <w:rPr>
          <w:rFonts w:hint="eastAsia"/>
        </w:rPr>
        <w:t>・</w:t>
      </w:r>
      <w:r w:rsidR="00BA0A91">
        <w:rPr>
          <w:rFonts w:hint="eastAsia"/>
        </w:rPr>
        <w:t xml:space="preserve">　</w:t>
      </w:r>
      <w:r>
        <w:t>県税納税証明書（県税及び地方法人特別税、なお、個人事業主の場合は県税及び個人事業税について未納がないこと）</w:t>
      </w:r>
    </w:p>
    <w:p w14:paraId="11FE41B1" w14:textId="589B0421" w:rsidR="00C20ABC" w:rsidRDefault="00A70B2D" w:rsidP="00BA0A91">
      <w:pPr>
        <w:snapToGrid w:val="0"/>
        <w:spacing w:after="0" w:line="240" w:lineRule="auto"/>
        <w:ind w:left="220" w:hangingChars="100" w:hanging="220"/>
      </w:pPr>
      <w:r w:rsidRPr="00BA0A91">
        <w:rPr>
          <w:rFonts w:hint="eastAsia"/>
          <w:kern w:val="0"/>
        </w:rPr>
        <w:t>・</w:t>
      </w:r>
      <w:r w:rsidR="00BA0A91" w:rsidRPr="00BA0A91">
        <w:rPr>
          <w:rFonts w:hint="eastAsia"/>
          <w:kern w:val="0"/>
        </w:rPr>
        <w:t xml:space="preserve">　</w:t>
      </w:r>
      <w:r w:rsidRPr="00BA0A91">
        <w:rPr>
          <w:kern w:val="0"/>
        </w:rPr>
        <w:t>商業・法人登記簿謄本</w:t>
      </w:r>
      <w:r w:rsidRPr="00BA0A91">
        <w:rPr>
          <w:rFonts w:hint="eastAsia"/>
          <w:kern w:val="0"/>
        </w:rPr>
        <w:t>（履歴事項全部証明書あるいは個人事業の開業・廃業届出書の写し）</w:t>
      </w:r>
    </w:p>
    <w:p w14:paraId="622AD1FB" w14:textId="4DFA58EE" w:rsidR="00C20ABC" w:rsidRDefault="00A70B2D">
      <w:pPr>
        <w:snapToGrid w:val="0"/>
        <w:spacing w:after="0" w:line="240" w:lineRule="auto"/>
      </w:pPr>
      <w:r>
        <w:rPr>
          <w:rFonts w:hint="eastAsia"/>
        </w:rPr>
        <w:t>・</w:t>
      </w:r>
      <w:r w:rsidR="00BA0A91">
        <w:rPr>
          <w:rFonts w:hint="eastAsia"/>
        </w:rPr>
        <w:t xml:space="preserve">　</w:t>
      </w:r>
      <w:r>
        <w:rPr>
          <w:rFonts w:hint="eastAsia"/>
        </w:rPr>
        <w:t>実績報告書及び実績報告書別紙の写し</w:t>
      </w:r>
    </w:p>
    <w:p w14:paraId="1FC66A3E" w14:textId="6DEE5861" w:rsidR="00C20ABC" w:rsidRDefault="00A70B2D">
      <w:pPr>
        <w:snapToGrid w:val="0"/>
        <w:spacing w:after="0" w:line="240" w:lineRule="auto"/>
      </w:pPr>
      <w:r>
        <w:rPr>
          <w:rFonts w:hint="eastAsia"/>
        </w:rPr>
        <w:t>・</w:t>
      </w:r>
      <w:r w:rsidR="00BA0A91">
        <w:rPr>
          <w:rFonts w:hint="eastAsia"/>
        </w:rPr>
        <w:t xml:space="preserve">　</w:t>
      </w:r>
      <w:r>
        <w:rPr>
          <w:rFonts w:hint="eastAsia"/>
        </w:rPr>
        <w:t>補助対象経費の支払内容が確認できる書類（</w:t>
      </w:r>
      <w:r w:rsidR="00FB55B9">
        <w:rPr>
          <w:rFonts w:hint="eastAsia"/>
        </w:rPr>
        <w:t>見積書・</w:t>
      </w:r>
      <w:r>
        <w:rPr>
          <w:rFonts w:hint="eastAsia"/>
        </w:rPr>
        <w:t>請求書等）</w:t>
      </w:r>
    </w:p>
    <w:p w14:paraId="19E6A11F" w14:textId="61C0BFB3" w:rsidR="00C20ABC" w:rsidRDefault="00A70B2D">
      <w:pPr>
        <w:snapToGrid w:val="0"/>
        <w:spacing w:after="0" w:line="240" w:lineRule="auto"/>
      </w:pPr>
      <w:r>
        <w:rPr>
          <w:rFonts w:hint="eastAsia"/>
        </w:rPr>
        <w:t>・</w:t>
      </w:r>
      <w:r w:rsidR="00BA0A91">
        <w:rPr>
          <w:rFonts w:hint="eastAsia"/>
        </w:rPr>
        <w:t xml:space="preserve">　</w:t>
      </w:r>
      <w:r>
        <w:rPr>
          <w:rFonts w:hint="eastAsia"/>
        </w:rPr>
        <w:t>補助対象経費の支払を証する書類（振込明細書・領収書等）</w:t>
      </w:r>
    </w:p>
    <w:p w14:paraId="3FBFD883" w14:textId="3A870EAB" w:rsidR="00C20ABC" w:rsidRDefault="00A70B2D">
      <w:pPr>
        <w:snapToGrid w:val="0"/>
        <w:spacing w:after="0" w:line="240" w:lineRule="auto"/>
      </w:pPr>
      <w:r>
        <w:rPr>
          <w:rFonts w:hint="eastAsia"/>
        </w:rPr>
        <w:t>・</w:t>
      </w:r>
      <w:r w:rsidR="00BA0A91">
        <w:rPr>
          <w:rFonts w:hint="eastAsia"/>
        </w:rPr>
        <w:t xml:space="preserve">　</w:t>
      </w:r>
      <w:r>
        <w:rPr>
          <w:rFonts w:hint="eastAsia"/>
        </w:rPr>
        <w:t>補助事業の成果が確認できる書類</w:t>
      </w:r>
    </w:p>
    <w:p w14:paraId="3DE1E08C" w14:textId="6A4A8B63" w:rsidR="00C20ABC" w:rsidRDefault="00A70B2D">
      <w:pPr>
        <w:snapToGrid w:val="0"/>
        <w:spacing w:after="0" w:line="240" w:lineRule="auto"/>
      </w:pPr>
      <w:r>
        <w:rPr>
          <w:rFonts w:hint="eastAsia"/>
        </w:rPr>
        <w:t>・</w:t>
      </w:r>
      <w:r w:rsidR="00BA0A91">
        <w:rPr>
          <w:rFonts w:hint="eastAsia"/>
        </w:rPr>
        <w:t xml:space="preserve">　</w:t>
      </w:r>
      <w:r>
        <w:rPr>
          <w:rFonts w:hint="eastAsia"/>
        </w:rPr>
        <w:t>人的資本開示レポート</w:t>
      </w:r>
    </w:p>
    <w:p w14:paraId="1D70353A" w14:textId="48D249ED" w:rsidR="00C20ABC" w:rsidRDefault="00A70B2D">
      <w:pPr>
        <w:snapToGrid w:val="0"/>
        <w:spacing w:after="0" w:line="240" w:lineRule="auto"/>
      </w:pPr>
      <w:r>
        <w:rPr>
          <w:noProof/>
        </w:rPr>
        <mc:AlternateContent>
          <mc:Choice Requires="wps">
            <w:drawing>
              <wp:anchor distT="0" distB="0" distL="114300" distR="114300" simplePos="0" relativeHeight="2" behindDoc="0" locked="0" layoutInCell="1" hidden="0" allowOverlap="1" wp14:anchorId="2DD7828E" wp14:editId="6152117C">
                <wp:simplePos x="0" y="0"/>
                <wp:positionH relativeFrom="column">
                  <wp:posOffset>-120650</wp:posOffset>
                </wp:positionH>
                <wp:positionV relativeFrom="paragraph">
                  <wp:posOffset>239395</wp:posOffset>
                </wp:positionV>
                <wp:extent cx="5683250" cy="1790065"/>
                <wp:effectExtent l="0" t="0" r="12700" b="19685"/>
                <wp:wrapNone/>
                <wp:docPr id="1026" name="正方形/長方形 1"/>
                <wp:cNvGraphicFramePr/>
                <a:graphic xmlns:a="http://schemas.openxmlformats.org/drawingml/2006/main">
                  <a:graphicData uri="http://schemas.microsoft.com/office/word/2010/wordprocessingShape">
                    <wps:wsp>
                      <wps:cNvSpPr/>
                      <wps:spPr>
                        <a:xfrm>
                          <a:off x="0" y="0"/>
                          <a:ext cx="5683250" cy="1790065"/>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0834187" w14:textId="77777777" w:rsidR="00C20ABC" w:rsidRDefault="00A70B2D">
                            <w:pPr>
                              <w:rPr>
                                <w:rFonts w:ascii="ＭＳ 明朝" w:eastAsia="ＭＳ 明朝" w:hAnsi="ＭＳ 明朝"/>
                                <w:color w:val="000000" w:themeColor="text1"/>
                              </w:rPr>
                            </w:pPr>
                            <w:r>
                              <w:rPr>
                                <w:rFonts w:ascii="ＭＳ 明朝" w:eastAsia="ＭＳ 明朝" w:hAnsi="ＭＳ 明朝" w:hint="eastAsia"/>
                                <w:color w:val="000000" w:themeColor="text1"/>
                              </w:rPr>
                              <w:t>広島県知事</w:t>
                            </w:r>
                            <w:r>
                              <w:rPr>
                                <w:rFonts w:ascii="ＭＳ 明朝" w:eastAsia="ＭＳ 明朝" w:hAnsi="ＭＳ 明朝"/>
                                <w:color w:val="000000" w:themeColor="text1"/>
                              </w:rPr>
                              <w:t xml:space="preserve"> </w:t>
                            </w:r>
                            <w:r>
                              <w:rPr>
                                <w:rFonts w:ascii="ＭＳ 明朝" w:eastAsia="ＭＳ 明朝" w:hAnsi="ＭＳ 明朝" w:hint="eastAsia"/>
                                <w:color w:val="000000" w:themeColor="text1"/>
                              </w:rPr>
                              <w:t>様</w:t>
                            </w:r>
                          </w:p>
                          <w:p w14:paraId="46757F3B" w14:textId="77777777" w:rsidR="00C20ABC" w:rsidRDefault="00A70B2D">
                            <w:pPr>
                              <w:spacing w:after="0" w:line="340" w:lineRule="exact"/>
                              <w:ind w:firstLine="221"/>
                              <w:rPr>
                                <w:rFonts w:ascii="ＭＳ 明朝" w:eastAsia="ＭＳ 明朝" w:hAnsi="ＭＳ 明朝"/>
                                <w:color w:val="000000" w:themeColor="text1"/>
                              </w:rPr>
                            </w:pPr>
                            <w:r>
                              <w:rPr>
                                <w:rFonts w:ascii="ＭＳ 明朝" w:eastAsia="ＭＳ 明朝" w:hAnsi="ＭＳ 明朝" w:hint="eastAsia"/>
                                <w:color w:val="000000" w:themeColor="text1"/>
                              </w:rPr>
                              <w:t>□　上記内容を確認しました。</w:t>
                            </w:r>
                          </w:p>
                          <w:p w14:paraId="249ED433" w14:textId="24BEB73C" w:rsidR="00C20ABC" w:rsidRDefault="00A70B2D">
                            <w:pPr>
                              <w:spacing w:after="0" w:line="340" w:lineRule="exact"/>
                              <w:ind w:firstLine="221"/>
                              <w:rPr>
                                <w:rFonts w:ascii="ＭＳ 明朝" w:eastAsia="ＭＳ 明朝" w:hAnsi="ＭＳ 明朝"/>
                                <w:color w:val="000000" w:themeColor="text1"/>
                              </w:rPr>
                            </w:pPr>
                            <w:r>
                              <w:rPr>
                                <w:rFonts w:ascii="ＭＳ 明朝" w:eastAsia="ＭＳ 明朝" w:hAnsi="ＭＳ 明朝" w:hint="eastAsia"/>
                                <w:color w:val="000000" w:themeColor="text1"/>
                              </w:rPr>
                              <w:t xml:space="preserve">□　</w:t>
                            </w:r>
                            <w:r w:rsidRPr="001F0ACD">
                              <w:rPr>
                                <w:rFonts w:ascii="ＭＳ 明朝" w:eastAsia="ＭＳ 明朝" w:hAnsi="ＭＳ 明朝" w:hint="eastAsia"/>
                                <w:color w:val="000000" w:themeColor="text1"/>
                                <w:kern w:val="0"/>
                              </w:rPr>
                              <w:t>上記企業情報等を県が運営を委託する</w:t>
                            </w:r>
                            <w:r w:rsidR="001F0ACD" w:rsidRPr="001F0ACD">
                              <w:rPr>
                                <w:rFonts w:ascii="ＭＳ 明朝" w:eastAsia="ＭＳ 明朝" w:hAnsi="ＭＳ 明朝" w:hint="eastAsia"/>
                                <w:color w:val="000000" w:themeColor="text1"/>
                                <w:kern w:val="0"/>
                              </w:rPr>
                              <w:t>受託事業者</w:t>
                            </w:r>
                            <w:r w:rsidRPr="001F0ACD">
                              <w:rPr>
                                <w:rFonts w:ascii="ＭＳ 明朝" w:eastAsia="ＭＳ 明朝" w:hAnsi="ＭＳ 明朝" w:hint="eastAsia"/>
                                <w:color w:val="000000" w:themeColor="text1"/>
                                <w:kern w:val="0"/>
                              </w:rPr>
                              <w:t>へ提供することに同意します。</w:t>
                            </w:r>
                          </w:p>
                          <w:p w14:paraId="7C3F7EB1" w14:textId="77777777" w:rsidR="00C20ABC" w:rsidRDefault="00A70B2D">
                            <w:pPr>
                              <w:spacing w:after="0" w:line="240" w:lineRule="auto"/>
                              <w:ind w:right="440" w:firstLineChars="200" w:firstLine="440"/>
                              <w:jc w:val="right"/>
                              <w:rPr>
                                <w:rFonts w:ascii="ＭＳ 明朝" w:eastAsia="ＭＳ 明朝" w:hAnsi="ＭＳ 明朝"/>
                                <w:color w:val="000000" w:themeColor="text1"/>
                              </w:rPr>
                            </w:pPr>
                            <w:r>
                              <w:rPr>
                                <w:rFonts w:ascii="ＭＳ 明朝" w:eastAsia="ＭＳ 明朝" w:hAnsi="ＭＳ 明朝" w:hint="eastAsia"/>
                                <w:color w:val="000000" w:themeColor="text1"/>
                              </w:rPr>
                              <w:t xml:space="preserve">年　　月　　</w:t>
                            </w:r>
                            <w:r>
                              <w:rPr>
                                <w:rFonts w:ascii="ＭＳ 明朝" w:eastAsia="ＭＳ 明朝" w:hAnsi="ＭＳ 明朝"/>
                                <w:color w:val="000000" w:themeColor="text1"/>
                              </w:rPr>
                              <w:t>日</w:t>
                            </w:r>
                          </w:p>
                          <w:p w14:paraId="2AEC4829" w14:textId="77777777" w:rsidR="00C20ABC" w:rsidRDefault="00A70B2D">
                            <w:pPr>
                              <w:spacing w:after="0" w:line="240" w:lineRule="auto"/>
                              <w:rPr>
                                <w:rFonts w:ascii="ＭＳ 明朝" w:eastAsia="ＭＳ 明朝" w:hAnsi="ＭＳ 明朝"/>
                                <w:color w:val="000000" w:themeColor="text1"/>
                              </w:rPr>
                            </w:pPr>
                            <w:r>
                              <w:rPr>
                                <w:rFonts w:ascii="ＭＳ 明朝" w:eastAsia="ＭＳ 明朝" w:hAnsi="ＭＳ 明朝" w:hint="eastAsia"/>
                                <w:color w:val="000000" w:themeColor="text1"/>
                              </w:rPr>
                              <w:t>住　　　　　所</w:t>
                            </w:r>
                          </w:p>
                          <w:p w14:paraId="45990A1C" w14:textId="77777777" w:rsidR="00C20ABC" w:rsidRDefault="00A70B2D">
                            <w:pPr>
                              <w:spacing w:after="0" w:line="240" w:lineRule="auto"/>
                              <w:rPr>
                                <w:rFonts w:ascii="ＭＳ 明朝" w:eastAsia="ＭＳ 明朝" w:hAnsi="ＭＳ 明朝"/>
                                <w:color w:val="000000" w:themeColor="text1"/>
                              </w:rPr>
                            </w:pPr>
                            <w:r>
                              <w:rPr>
                                <w:rFonts w:ascii="ＭＳ 明朝" w:eastAsia="ＭＳ 明朝" w:hAnsi="ＭＳ 明朝" w:hint="eastAsia"/>
                                <w:color w:val="000000" w:themeColor="text1"/>
                              </w:rPr>
                              <w:t>法人名又は屋号</w:t>
                            </w:r>
                          </w:p>
                          <w:p w14:paraId="1B25BD60" w14:textId="77777777" w:rsidR="00C20ABC" w:rsidRDefault="00A70B2D">
                            <w:pPr>
                              <w:spacing w:after="0" w:line="240" w:lineRule="auto"/>
                              <w:rPr>
                                <w:rFonts w:ascii="ＭＳ 明朝" w:eastAsia="ＭＳ 明朝" w:hAnsi="ＭＳ 明朝"/>
                                <w:color w:val="000000" w:themeColor="text1"/>
                              </w:rPr>
                            </w:pPr>
                            <w:r>
                              <w:rPr>
                                <w:rFonts w:ascii="ＭＳ 明朝" w:eastAsia="ＭＳ 明朝" w:hAnsi="ＭＳ 明朝" w:hint="eastAsia"/>
                                <w:color w:val="000000" w:themeColor="text1"/>
                              </w:rPr>
                              <w:t>代表者職・氏名</w:t>
                            </w:r>
                          </w:p>
                        </w:txbxContent>
                      </wps:txbx>
                      <wps:bodyPr rot="0" vertOverflow="overflow" horzOverflow="overflow" wrap="square" numCol="1" spcCol="0" rtlCol="0" fromWordArt="0" anchor="t" anchorCtr="0" forceAA="0" compatLnSpc="1">
                        <a:noAutofit/>
                      </wps:bodyPr>
                    </wps:wsp>
                  </a:graphicData>
                </a:graphic>
                <wp14:sizeRelV relativeFrom="margin">
                  <wp14:pctHeight>0</wp14:pctHeight>
                </wp14:sizeRelV>
              </wp:anchor>
            </w:drawing>
          </mc:Choice>
          <mc:Fallback>
            <w:pict>
              <v:rect w14:anchorId="2DD7828E" id="正方形/長方形 1" o:spid="_x0000_s1026" style="position:absolute;margin-left:-9.5pt;margin-top:18.85pt;width:447.5pt;height:140.95pt;z-index: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" filled="f" strokecolor="black [3213]" strokeweight="1pt">
                <v:textbox>
                  <w:txbxContent>
                    <w:p w14:paraId="00834187" w14:textId="77777777" w:rsidR="00C20ABC" w:rsidRDefault="00A70B2D">
                      <w:pPr>
                        <w:rPr>
                          <w:rFonts w:ascii="ＭＳ 明朝" w:eastAsia="ＭＳ 明朝" w:hAnsi="ＭＳ 明朝"/>
                          <w:color w:val="000000" w:themeColor="text1"/>
                        </w:rPr>
                      </w:pPr>
                      <w:r>
                        <w:rPr>
                          <w:rFonts w:ascii="ＭＳ 明朝" w:eastAsia="ＭＳ 明朝" w:hAnsi="ＭＳ 明朝" w:hint="eastAsia"/>
                          <w:color w:val="000000" w:themeColor="text1"/>
                        </w:rPr>
                        <w:t>広島県知事</w:t>
                      </w:r>
                      <w:r>
                        <w:rPr>
                          <w:rFonts w:ascii="ＭＳ 明朝" w:eastAsia="ＭＳ 明朝" w:hAnsi="ＭＳ 明朝"/>
                          <w:color w:val="000000" w:themeColor="text1"/>
                        </w:rPr>
                        <w:t xml:space="preserve"> </w:t>
                      </w:r>
                      <w:r>
                        <w:rPr>
                          <w:rFonts w:ascii="ＭＳ 明朝" w:eastAsia="ＭＳ 明朝" w:hAnsi="ＭＳ 明朝" w:hint="eastAsia"/>
                          <w:color w:val="000000" w:themeColor="text1"/>
                        </w:rPr>
                        <w:t>様</w:t>
                      </w:r>
                    </w:p>
                    <w:p w14:paraId="46757F3B" w14:textId="77777777" w:rsidR="00C20ABC" w:rsidRDefault="00A70B2D">
                      <w:pPr>
                        <w:spacing w:after="0" w:line="340" w:lineRule="exact"/>
                        <w:ind w:firstLine="221"/>
                        <w:rPr>
                          <w:rFonts w:ascii="ＭＳ 明朝" w:eastAsia="ＭＳ 明朝" w:hAnsi="ＭＳ 明朝"/>
                          <w:color w:val="000000" w:themeColor="text1"/>
                        </w:rPr>
                      </w:pPr>
                      <w:r>
                        <w:rPr>
                          <w:rFonts w:ascii="ＭＳ 明朝" w:eastAsia="ＭＳ 明朝" w:hAnsi="ＭＳ 明朝" w:hint="eastAsia"/>
                          <w:color w:val="000000" w:themeColor="text1"/>
                        </w:rPr>
                        <w:t>□　上記内容を確認しました。</w:t>
                      </w:r>
                    </w:p>
                    <w:p w14:paraId="249ED433" w14:textId="24BEB73C" w:rsidR="00C20ABC" w:rsidRDefault="00A70B2D">
                      <w:pPr>
                        <w:spacing w:after="0" w:line="340" w:lineRule="exact"/>
                        <w:ind w:firstLine="221"/>
                        <w:rPr>
                          <w:rFonts w:ascii="ＭＳ 明朝" w:eastAsia="ＭＳ 明朝" w:hAnsi="ＭＳ 明朝"/>
                          <w:color w:val="000000" w:themeColor="text1"/>
                        </w:rPr>
                      </w:pPr>
                      <w:r>
                        <w:rPr>
                          <w:rFonts w:ascii="ＭＳ 明朝" w:eastAsia="ＭＳ 明朝" w:hAnsi="ＭＳ 明朝" w:hint="eastAsia"/>
                          <w:color w:val="000000" w:themeColor="text1"/>
                        </w:rPr>
                        <w:t xml:space="preserve">□　</w:t>
                      </w:r>
                      <w:r w:rsidRPr="001F0ACD">
                        <w:rPr>
                          <w:rFonts w:ascii="ＭＳ 明朝" w:eastAsia="ＭＳ 明朝" w:hAnsi="ＭＳ 明朝" w:hint="eastAsia"/>
                          <w:color w:val="000000" w:themeColor="text1"/>
                          <w:kern w:val="0"/>
                        </w:rPr>
                        <w:t>上記企業情報等を県が運営を委託する</w:t>
                      </w:r>
                      <w:r w:rsidR="001F0ACD" w:rsidRPr="001F0ACD">
                        <w:rPr>
                          <w:rFonts w:ascii="ＭＳ 明朝" w:eastAsia="ＭＳ 明朝" w:hAnsi="ＭＳ 明朝" w:hint="eastAsia"/>
                          <w:color w:val="000000" w:themeColor="text1"/>
                          <w:kern w:val="0"/>
                        </w:rPr>
                        <w:t>受託事業者</w:t>
                      </w:r>
                      <w:r w:rsidRPr="001F0ACD">
                        <w:rPr>
                          <w:rFonts w:ascii="ＭＳ 明朝" w:eastAsia="ＭＳ 明朝" w:hAnsi="ＭＳ 明朝" w:hint="eastAsia"/>
                          <w:color w:val="000000" w:themeColor="text1"/>
                          <w:kern w:val="0"/>
                        </w:rPr>
                        <w:t>へ提供することに同意します。</w:t>
                      </w:r>
                    </w:p>
                    <w:p w14:paraId="7C3F7EB1" w14:textId="77777777" w:rsidR="00C20ABC" w:rsidRDefault="00A70B2D">
                      <w:pPr>
                        <w:spacing w:after="0" w:line="240" w:lineRule="auto"/>
                        <w:ind w:right="440" w:firstLineChars="200" w:firstLine="440"/>
                        <w:jc w:val="right"/>
                        <w:rPr>
                          <w:rFonts w:ascii="ＭＳ 明朝" w:eastAsia="ＭＳ 明朝" w:hAnsi="ＭＳ 明朝"/>
                          <w:color w:val="000000" w:themeColor="text1"/>
                        </w:rPr>
                      </w:pPr>
                      <w:r>
                        <w:rPr>
                          <w:rFonts w:ascii="ＭＳ 明朝" w:eastAsia="ＭＳ 明朝" w:hAnsi="ＭＳ 明朝" w:hint="eastAsia"/>
                          <w:color w:val="000000" w:themeColor="text1"/>
                        </w:rPr>
                        <w:t xml:space="preserve">年　　月　　</w:t>
                      </w:r>
                      <w:r>
                        <w:rPr>
                          <w:rFonts w:ascii="ＭＳ 明朝" w:eastAsia="ＭＳ 明朝" w:hAnsi="ＭＳ 明朝"/>
                          <w:color w:val="000000" w:themeColor="text1"/>
                        </w:rPr>
                        <w:t>日</w:t>
                      </w:r>
                    </w:p>
                    <w:p w14:paraId="2AEC4829" w14:textId="77777777" w:rsidR="00C20ABC" w:rsidRDefault="00A70B2D">
                      <w:pPr>
                        <w:spacing w:after="0" w:line="240" w:lineRule="auto"/>
                        <w:rPr>
                          <w:rFonts w:ascii="ＭＳ 明朝" w:eastAsia="ＭＳ 明朝" w:hAnsi="ＭＳ 明朝"/>
                          <w:color w:val="000000" w:themeColor="text1"/>
                        </w:rPr>
                      </w:pPr>
                      <w:r>
                        <w:rPr>
                          <w:rFonts w:ascii="ＭＳ 明朝" w:eastAsia="ＭＳ 明朝" w:hAnsi="ＭＳ 明朝" w:hint="eastAsia"/>
                          <w:color w:val="000000" w:themeColor="text1"/>
                        </w:rPr>
                        <w:t>住　　　　　所</w:t>
                      </w:r>
                    </w:p>
                    <w:p w14:paraId="45990A1C" w14:textId="77777777" w:rsidR="00C20ABC" w:rsidRDefault="00A70B2D">
                      <w:pPr>
                        <w:spacing w:after="0" w:line="240" w:lineRule="auto"/>
                        <w:rPr>
                          <w:rFonts w:ascii="ＭＳ 明朝" w:eastAsia="ＭＳ 明朝" w:hAnsi="ＭＳ 明朝"/>
                          <w:color w:val="000000" w:themeColor="text1"/>
                        </w:rPr>
                      </w:pPr>
                      <w:r>
                        <w:rPr>
                          <w:rFonts w:ascii="ＭＳ 明朝" w:eastAsia="ＭＳ 明朝" w:hAnsi="ＭＳ 明朝" w:hint="eastAsia"/>
                          <w:color w:val="000000" w:themeColor="text1"/>
                        </w:rPr>
                        <w:t>法人名又は屋号</w:t>
                      </w:r>
                    </w:p>
                    <w:p w14:paraId="1B25BD60" w14:textId="77777777" w:rsidR="00C20ABC" w:rsidRDefault="00A70B2D">
                      <w:pPr>
                        <w:spacing w:after="0" w:line="240" w:lineRule="auto"/>
                        <w:rPr>
                          <w:rFonts w:ascii="ＭＳ 明朝" w:eastAsia="ＭＳ 明朝" w:hAnsi="ＭＳ 明朝"/>
                          <w:color w:val="000000" w:themeColor="text1"/>
                        </w:rPr>
                      </w:pPr>
                      <w:r>
                        <w:rPr>
                          <w:rFonts w:ascii="ＭＳ 明朝" w:eastAsia="ＭＳ 明朝" w:hAnsi="ＭＳ 明朝" w:hint="eastAsia"/>
                          <w:color w:val="000000" w:themeColor="text1"/>
                        </w:rPr>
                        <w:t>代表者職・氏名</w:t>
                      </w:r>
                    </w:p>
                  </w:txbxContent>
                </v:textbox>
              </v:rect>
            </w:pict>
          </mc:Fallback>
        </mc:AlternateContent>
      </w:r>
      <w:r>
        <w:rPr>
          <w:rFonts w:hint="eastAsia"/>
        </w:rPr>
        <w:t>・</w:t>
      </w:r>
      <w:r w:rsidR="00BA0A91">
        <w:rPr>
          <w:rFonts w:hint="eastAsia"/>
        </w:rPr>
        <w:t xml:space="preserve">　</w:t>
      </w:r>
      <w:r>
        <w:rPr>
          <w:rFonts w:hint="eastAsia"/>
        </w:rPr>
        <w:t>その他（審査にあたり追加で県から求めた提出書類）</w:t>
      </w:r>
    </w:p>
    <w:p w14:paraId="74B6A7CA" w14:textId="77777777" w:rsidR="00C20ABC" w:rsidRDefault="00C20ABC">
      <w:pPr>
        <w:snapToGrid w:val="0"/>
        <w:spacing w:after="0" w:line="240" w:lineRule="auto"/>
      </w:pPr>
    </w:p>
    <w:p w14:paraId="1E4FF9A7" w14:textId="77777777" w:rsidR="00C20ABC" w:rsidRDefault="00C20ABC">
      <w:pPr>
        <w:snapToGrid w:val="0"/>
        <w:spacing w:after="0" w:line="240" w:lineRule="auto"/>
      </w:pPr>
    </w:p>
    <w:p w14:paraId="7D294C83" w14:textId="77777777" w:rsidR="00C20ABC" w:rsidRDefault="00C20ABC">
      <w:pPr>
        <w:snapToGrid w:val="0"/>
        <w:spacing w:after="0" w:line="240" w:lineRule="auto"/>
      </w:pPr>
    </w:p>
    <w:p w14:paraId="34693D6B" w14:textId="77777777" w:rsidR="00C20ABC" w:rsidRDefault="00C20ABC">
      <w:pPr>
        <w:snapToGrid w:val="0"/>
        <w:spacing w:after="0" w:line="240" w:lineRule="auto"/>
      </w:pPr>
    </w:p>
    <w:p w14:paraId="44660737" w14:textId="77777777" w:rsidR="00C20ABC" w:rsidRDefault="00C20ABC">
      <w:pPr>
        <w:snapToGrid w:val="0"/>
        <w:spacing w:after="0" w:line="240" w:lineRule="auto"/>
      </w:pPr>
    </w:p>
    <w:p w14:paraId="5A679E25" w14:textId="77777777" w:rsidR="00C20ABC" w:rsidRDefault="00C20ABC">
      <w:pPr>
        <w:snapToGrid w:val="0"/>
        <w:spacing w:after="0" w:line="240" w:lineRule="auto"/>
      </w:pPr>
    </w:p>
    <w:sectPr w:rsidR="00C20ABC">
      <w:pgSz w:w="11906" w:h="16838"/>
      <w:pgMar w:top="1701" w:right="1701" w:bottom="1418"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ED8FC6" w14:textId="77777777" w:rsidR="00A70B2D" w:rsidRDefault="00A70B2D">
      <w:pPr>
        <w:spacing w:after="0" w:line="240" w:lineRule="auto"/>
      </w:pPr>
      <w:r>
        <w:separator/>
      </w:r>
    </w:p>
  </w:endnote>
  <w:endnote w:type="continuationSeparator" w:id="0">
    <w:p w14:paraId="213EAF0A" w14:textId="77777777" w:rsidR="00A70B2D" w:rsidRDefault="00A70B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014775" w14:textId="77777777" w:rsidR="00A70B2D" w:rsidRDefault="00A70B2D">
      <w:pPr>
        <w:spacing w:after="0" w:line="240" w:lineRule="auto"/>
      </w:pPr>
      <w:r>
        <w:separator/>
      </w:r>
    </w:p>
  </w:footnote>
  <w:footnote w:type="continuationSeparator" w:id="0">
    <w:p w14:paraId="56F5A54D" w14:textId="77777777" w:rsidR="00A70B2D" w:rsidRDefault="00A70B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34E1B50"/>
    <w:lvl w:ilvl="0" w:tplc="BD46D61C">
      <w:start w:val="4"/>
      <w:numFmt w:val="decimalFullWidth"/>
      <w:lvlText w:val="（%1）"/>
      <w:lvlJc w:val="left"/>
      <w:pPr>
        <w:ind w:left="720" w:hanging="720"/>
      </w:pPr>
      <w:rPr>
        <w:rFonts w:hint="eastAsia"/>
      </w:rPr>
    </w:lvl>
    <w:lvl w:ilvl="1" w:tplc="47C00766">
      <w:numFmt w:val="bullet"/>
      <w:lvlText w:val="・"/>
      <w:lvlJc w:val="left"/>
      <w:pPr>
        <w:ind w:left="800" w:hanging="360"/>
      </w:pPr>
      <w:rPr>
        <w:rFonts w:ascii="游明朝" w:eastAsia="游明朝" w:hAnsi="游明朝" w:hint="eastAsia"/>
      </w:r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abstractNum w:abstractNumId="1" w15:restartNumberingAfterBreak="0">
    <w:nsid w:val="00000002"/>
    <w:multiLevelType w:val="hybridMultilevel"/>
    <w:tmpl w:val="D6B223A0"/>
    <w:lvl w:ilvl="0" w:tplc="660A20F6">
      <w:start w:val="1"/>
      <w:numFmt w:val="decimalFullWidth"/>
      <w:lvlText w:val="（%1）"/>
      <w:lvlJc w:val="left"/>
      <w:pPr>
        <w:ind w:left="720" w:hanging="720"/>
      </w:pPr>
      <w:rPr>
        <w:rFonts w:hint="default"/>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abstractNum w:abstractNumId="2" w15:restartNumberingAfterBreak="0">
    <w:nsid w:val="02093EF1"/>
    <w:multiLevelType w:val="hybridMultilevel"/>
    <w:tmpl w:val="DF0A3570"/>
    <w:lvl w:ilvl="0" w:tplc="79204B80">
      <w:start w:val="9"/>
      <w:numFmt w:val="bullet"/>
      <w:lvlText w:val="※"/>
      <w:lvlJc w:val="left"/>
      <w:pPr>
        <w:ind w:left="360" w:hanging="360"/>
      </w:pPr>
      <w:rPr>
        <w:rFonts w:ascii="游明朝" w:eastAsia="游明朝" w:hAnsi="游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5A3569B7"/>
    <w:multiLevelType w:val="hybridMultilevel"/>
    <w:tmpl w:val="E1064086"/>
    <w:lvl w:ilvl="0" w:tplc="2354BA26">
      <w:start w:val="9"/>
      <w:numFmt w:val="bullet"/>
      <w:lvlText w:val="※"/>
      <w:lvlJc w:val="left"/>
      <w:pPr>
        <w:ind w:left="360" w:hanging="360"/>
      </w:pPr>
      <w:rPr>
        <w:rFonts w:ascii="游明朝" w:eastAsia="游明朝" w:hAnsi="游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5D141B5F"/>
    <w:multiLevelType w:val="hybridMultilevel"/>
    <w:tmpl w:val="133A02CE"/>
    <w:lvl w:ilvl="0" w:tplc="80F008C6">
      <w:start w:val="9"/>
      <w:numFmt w:val="bullet"/>
      <w:lvlText w:val="※"/>
      <w:lvlJc w:val="left"/>
      <w:pPr>
        <w:ind w:left="360" w:hanging="360"/>
      </w:pPr>
      <w:rPr>
        <w:rFonts w:ascii="游明朝" w:eastAsia="游明朝" w:hAnsi="游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380130778">
    <w:abstractNumId w:val="0"/>
  </w:num>
  <w:num w:numId="2" w16cid:durableId="280578271">
    <w:abstractNumId w:val="1"/>
  </w:num>
  <w:num w:numId="3" w16cid:durableId="1787967164">
    <w:abstractNumId w:val="3"/>
  </w:num>
  <w:num w:numId="4" w16cid:durableId="1589385872">
    <w:abstractNumId w:val="4"/>
  </w:num>
  <w:num w:numId="5" w16cid:durableId="620235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efaultTableStyle w:val="1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ABC"/>
    <w:rsid w:val="000140D7"/>
    <w:rsid w:val="000467B0"/>
    <w:rsid w:val="00050E36"/>
    <w:rsid w:val="00091FAE"/>
    <w:rsid w:val="000B4155"/>
    <w:rsid w:val="000B41F0"/>
    <w:rsid w:val="00102DD1"/>
    <w:rsid w:val="0011776E"/>
    <w:rsid w:val="001A442B"/>
    <w:rsid w:val="001F0ACD"/>
    <w:rsid w:val="002D7746"/>
    <w:rsid w:val="003204BA"/>
    <w:rsid w:val="00343C89"/>
    <w:rsid w:val="0038003A"/>
    <w:rsid w:val="003A168D"/>
    <w:rsid w:val="003D79C2"/>
    <w:rsid w:val="004002D5"/>
    <w:rsid w:val="005371BA"/>
    <w:rsid w:val="00542574"/>
    <w:rsid w:val="005502AC"/>
    <w:rsid w:val="005C036C"/>
    <w:rsid w:val="005D0480"/>
    <w:rsid w:val="005E2236"/>
    <w:rsid w:val="00710022"/>
    <w:rsid w:val="00741030"/>
    <w:rsid w:val="00786751"/>
    <w:rsid w:val="007C64CD"/>
    <w:rsid w:val="00802769"/>
    <w:rsid w:val="008151A4"/>
    <w:rsid w:val="00850A23"/>
    <w:rsid w:val="008E037E"/>
    <w:rsid w:val="008F086E"/>
    <w:rsid w:val="00910C8D"/>
    <w:rsid w:val="00972E2D"/>
    <w:rsid w:val="009A2C90"/>
    <w:rsid w:val="009A59AB"/>
    <w:rsid w:val="009B26FD"/>
    <w:rsid w:val="00A70B2D"/>
    <w:rsid w:val="00AD4F4B"/>
    <w:rsid w:val="00AF41AB"/>
    <w:rsid w:val="00B275EC"/>
    <w:rsid w:val="00B51EC8"/>
    <w:rsid w:val="00B86ABB"/>
    <w:rsid w:val="00BA0A91"/>
    <w:rsid w:val="00C00633"/>
    <w:rsid w:val="00C20ABC"/>
    <w:rsid w:val="00C2577B"/>
    <w:rsid w:val="00C365E2"/>
    <w:rsid w:val="00CE6723"/>
    <w:rsid w:val="00D2110B"/>
    <w:rsid w:val="00D21765"/>
    <w:rsid w:val="00D524D1"/>
    <w:rsid w:val="00D9142F"/>
    <w:rsid w:val="00DC5066"/>
    <w:rsid w:val="00DE5F2D"/>
    <w:rsid w:val="00E10CF6"/>
    <w:rsid w:val="00E229DA"/>
    <w:rsid w:val="00E45A88"/>
    <w:rsid w:val="00E56C95"/>
    <w:rsid w:val="00E760C4"/>
    <w:rsid w:val="00E8373C"/>
    <w:rsid w:val="00E838D1"/>
    <w:rsid w:val="00E92E93"/>
    <w:rsid w:val="00EF0453"/>
    <w:rsid w:val="00F27A14"/>
    <w:rsid w:val="00F63C51"/>
    <w:rsid w:val="00F73E42"/>
    <w:rsid w:val="00F90E16"/>
    <w:rsid w:val="00FA58D4"/>
    <w:rsid w:val="00FA65AF"/>
    <w:rsid w:val="00FB55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BC70ACA"/>
  <w15:chartTrackingRefBased/>
  <w15:docId w15:val="{F1ED3EB9-D902-4E20-ABB4-A60216367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pPr>
      <w:keepNext/>
      <w:keepLines/>
      <w:spacing w:before="280" w:after="80"/>
      <w:outlineLvl w:val="0"/>
    </w:pPr>
    <w:rPr>
      <w:rFonts w:asciiTheme="majorHAnsi" w:eastAsiaTheme="majorEastAsia" w:hAnsiTheme="majorHAnsi"/>
      <w:color w:val="000000" w:themeColor="text1"/>
      <w:sz w:val="32"/>
    </w:rPr>
  </w:style>
  <w:style w:type="paragraph" w:styleId="2">
    <w:name w:val="heading 2"/>
    <w:basedOn w:val="a"/>
    <w:next w:val="a"/>
    <w:link w:val="20"/>
    <w:uiPriority w:val="9"/>
    <w:semiHidden/>
    <w:unhideWhenUsed/>
    <w:qFormat/>
    <w:pPr>
      <w:keepNext/>
      <w:keepLines/>
      <w:spacing w:before="160" w:after="80"/>
      <w:outlineLvl w:val="1"/>
    </w:pPr>
    <w:rPr>
      <w:rFonts w:asciiTheme="majorHAnsi" w:eastAsiaTheme="majorEastAsia" w:hAnsiTheme="majorHAnsi"/>
      <w:color w:val="000000" w:themeColor="text1"/>
      <w:sz w:val="28"/>
    </w:rPr>
  </w:style>
  <w:style w:type="paragraph" w:styleId="3">
    <w:name w:val="heading 3"/>
    <w:basedOn w:val="a"/>
    <w:next w:val="a"/>
    <w:link w:val="30"/>
    <w:uiPriority w:val="9"/>
    <w:semiHidden/>
    <w:unhideWhenUsed/>
    <w:qFormat/>
    <w:pPr>
      <w:keepNext/>
      <w:keepLines/>
      <w:spacing w:before="160" w:after="80"/>
      <w:outlineLvl w:val="2"/>
    </w:pPr>
    <w:rPr>
      <w:rFonts w:asciiTheme="majorHAnsi" w:eastAsiaTheme="majorEastAsia" w:hAnsiTheme="majorHAnsi"/>
      <w:color w:val="000000" w:themeColor="text1"/>
      <w:sz w:val="24"/>
    </w:rPr>
  </w:style>
  <w:style w:type="paragraph" w:styleId="4">
    <w:name w:val="heading 4"/>
    <w:basedOn w:val="a"/>
    <w:next w:val="a"/>
    <w:link w:val="40"/>
    <w:uiPriority w:val="9"/>
    <w:semiHidden/>
    <w:unhideWhenUsed/>
    <w:qFormat/>
    <w:pPr>
      <w:keepNext/>
      <w:keepLines/>
      <w:spacing w:before="80" w:after="40"/>
      <w:outlineLvl w:val="3"/>
    </w:pPr>
    <w:rPr>
      <w:rFonts w:asciiTheme="majorHAnsi" w:eastAsiaTheme="majorEastAsia" w:hAnsiTheme="majorHAnsi"/>
      <w:color w:val="000000" w:themeColor="text1"/>
    </w:rPr>
  </w:style>
  <w:style w:type="paragraph" w:styleId="5">
    <w:name w:val="heading 5"/>
    <w:basedOn w:val="a"/>
    <w:next w:val="a"/>
    <w:link w:val="50"/>
    <w:uiPriority w:val="9"/>
    <w:semiHidden/>
    <w:unhideWhenUsed/>
    <w:qFormat/>
    <w:pPr>
      <w:keepNext/>
      <w:keepLines/>
      <w:spacing w:before="80" w:after="40"/>
      <w:ind w:leftChars="100" w:left="100"/>
      <w:outlineLvl w:val="4"/>
    </w:pPr>
    <w:rPr>
      <w:rFonts w:asciiTheme="majorHAnsi" w:eastAsiaTheme="majorEastAsia" w:hAnsiTheme="majorHAnsi"/>
      <w:color w:val="000000" w:themeColor="text1"/>
    </w:rPr>
  </w:style>
  <w:style w:type="paragraph" w:styleId="6">
    <w:name w:val="heading 6"/>
    <w:basedOn w:val="a"/>
    <w:next w:val="a"/>
    <w:link w:val="60"/>
    <w:uiPriority w:val="9"/>
    <w:semiHidden/>
    <w:unhideWhenUsed/>
    <w:qFormat/>
    <w:pPr>
      <w:keepNext/>
      <w:keepLines/>
      <w:spacing w:before="80" w:after="40"/>
      <w:ind w:leftChars="200" w:left="200"/>
      <w:outlineLvl w:val="5"/>
    </w:pPr>
    <w:rPr>
      <w:rFonts w:asciiTheme="majorHAnsi" w:eastAsiaTheme="majorEastAsia" w:hAnsiTheme="majorHAnsi"/>
      <w:color w:val="000000" w:themeColor="text1"/>
    </w:rPr>
  </w:style>
  <w:style w:type="paragraph" w:styleId="7">
    <w:name w:val="heading 7"/>
    <w:basedOn w:val="a"/>
    <w:next w:val="a"/>
    <w:link w:val="70"/>
    <w:qFormat/>
    <w:pPr>
      <w:keepNext/>
      <w:keepLines/>
      <w:spacing w:before="80" w:after="40"/>
      <w:ind w:leftChars="300" w:left="300"/>
      <w:outlineLvl w:val="6"/>
    </w:pPr>
    <w:rPr>
      <w:rFonts w:asciiTheme="majorHAnsi" w:eastAsiaTheme="majorEastAsia" w:hAnsiTheme="majorHAnsi"/>
      <w:color w:val="000000" w:themeColor="text1"/>
    </w:rPr>
  </w:style>
  <w:style w:type="paragraph" w:styleId="8">
    <w:name w:val="heading 8"/>
    <w:basedOn w:val="a"/>
    <w:next w:val="a"/>
    <w:link w:val="80"/>
    <w:qFormat/>
    <w:pPr>
      <w:keepNext/>
      <w:keepLines/>
      <w:spacing w:before="80" w:after="40"/>
      <w:ind w:leftChars="400" w:left="400"/>
      <w:outlineLvl w:val="7"/>
    </w:pPr>
    <w:rPr>
      <w:rFonts w:asciiTheme="majorHAnsi" w:eastAsiaTheme="majorEastAsia" w:hAnsiTheme="majorHAnsi"/>
      <w:color w:val="000000" w:themeColor="text1"/>
    </w:rPr>
  </w:style>
  <w:style w:type="paragraph" w:styleId="9">
    <w:name w:val="heading 9"/>
    <w:basedOn w:val="a"/>
    <w:next w:val="a"/>
    <w:link w:val="90"/>
    <w:qFormat/>
    <w:pPr>
      <w:keepNext/>
      <w:keepLines/>
      <w:spacing w:before="80" w:after="40"/>
      <w:ind w:leftChars="500" w:left="500"/>
      <w:outlineLvl w:val="8"/>
    </w:pPr>
    <w:rPr>
      <w:rFonts w:asciiTheme="majorHAnsi" w:eastAsiaTheme="majorEastAsia" w:hAnsiTheme="majorHAns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color w:val="000000" w:themeColor="text1"/>
      <w:sz w:val="32"/>
    </w:rPr>
  </w:style>
  <w:style w:type="character" w:customStyle="1" w:styleId="20">
    <w:name w:val="見出し 2 (文字)"/>
    <w:basedOn w:val="a0"/>
    <w:link w:val="2"/>
    <w:rPr>
      <w:rFonts w:asciiTheme="majorHAnsi" w:eastAsiaTheme="majorEastAsia" w:hAnsiTheme="majorHAnsi"/>
      <w:color w:val="000000" w:themeColor="text1"/>
      <w:sz w:val="28"/>
    </w:rPr>
  </w:style>
  <w:style w:type="character" w:customStyle="1" w:styleId="30">
    <w:name w:val="見出し 3 (文字)"/>
    <w:basedOn w:val="a0"/>
    <w:link w:val="3"/>
    <w:rPr>
      <w:rFonts w:asciiTheme="majorHAnsi" w:eastAsiaTheme="majorEastAsia" w:hAnsiTheme="majorHAnsi"/>
      <w:color w:val="000000" w:themeColor="text1"/>
      <w:sz w:val="24"/>
    </w:rPr>
  </w:style>
  <w:style w:type="character" w:customStyle="1" w:styleId="40">
    <w:name w:val="見出し 4 (文字)"/>
    <w:basedOn w:val="a0"/>
    <w:link w:val="4"/>
    <w:rPr>
      <w:rFonts w:asciiTheme="majorHAnsi" w:eastAsiaTheme="majorEastAsia" w:hAnsiTheme="majorHAnsi"/>
      <w:color w:val="000000" w:themeColor="text1"/>
    </w:rPr>
  </w:style>
  <w:style w:type="character" w:customStyle="1" w:styleId="50">
    <w:name w:val="見出し 5 (文字)"/>
    <w:basedOn w:val="a0"/>
    <w:link w:val="5"/>
    <w:rPr>
      <w:rFonts w:asciiTheme="majorHAnsi" w:eastAsiaTheme="majorEastAsia" w:hAnsiTheme="majorHAnsi"/>
      <w:color w:val="000000" w:themeColor="text1"/>
    </w:rPr>
  </w:style>
  <w:style w:type="character" w:customStyle="1" w:styleId="60">
    <w:name w:val="見出し 6 (文字)"/>
    <w:basedOn w:val="a0"/>
    <w:link w:val="6"/>
    <w:rPr>
      <w:rFonts w:asciiTheme="majorHAnsi" w:eastAsiaTheme="majorEastAsia" w:hAnsiTheme="majorHAnsi"/>
      <w:color w:val="000000" w:themeColor="text1"/>
    </w:rPr>
  </w:style>
  <w:style w:type="character" w:customStyle="1" w:styleId="70">
    <w:name w:val="見出し 7 (文字)"/>
    <w:basedOn w:val="a0"/>
    <w:link w:val="7"/>
    <w:rPr>
      <w:rFonts w:asciiTheme="majorHAnsi" w:eastAsiaTheme="majorEastAsia" w:hAnsiTheme="majorHAnsi"/>
      <w:color w:val="000000" w:themeColor="text1"/>
    </w:rPr>
  </w:style>
  <w:style w:type="character" w:customStyle="1" w:styleId="80">
    <w:name w:val="見出し 8 (文字)"/>
    <w:basedOn w:val="a0"/>
    <w:link w:val="8"/>
    <w:rPr>
      <w:rFonts w:asciiTheme="majorHAnsi" w:eastAsiaTheme="majorEastAsia" w:hAnsiTheme="majorHAnsi"/>
      <w:color w:val="000000" w:themeColor="text1"/>
    </w:rPr>
  </w:style>
  <w:style w:type="character" w:customStyle="1" w:styleId="90">
    <w:name w:val="見出し 9 (文字)"/>
    <w:basedOn w:val="a0"/>
    <w:link w:val="9"/>
    <w:rPr>
      <w:rFonts w:asciiTheme="majorHAnsi" w:eastAsiaTheme="majorEastAsia" w:hAnsiTheme="majorHAnsi"/>
      <w:color w:val="000000" w:themeColor="text1"/>
    </w:rPr>
  </w:style>
  <w:style w:type="paragraph" w:styleId="a3">
    <w:name w:val="Title"/>
    <w:basedOn w:val="a"/>
    <w:next w:val="a"/>
    <w:link w:val="a4"/>
    <w:uiPriority w:val="10"/>
    <w:qFormat/>
    <w:pPr>
      <w:spacing w:after="80" w:line="240" w:lineRule="auto"/>
      <w:contextualSpacing/>
      <w:jc w:val="center"/>
    </w:pPr>
    <w:rPr>
      <w:rFonts w:asciiTheme="majorHAnsi" w:eastAsiaTheme="majorEastAsia" w:hAnsiTheme="majorHAnsi"/>
      <w:spacing w:val="-10"/>
      <w:kern w:val="28"/>
      <w:sz w:val="56"/>
    </w:rPr>
  </w:style>
  <w:style w:type="character" w:customStyle="1" w:styleId="a4">
    <w:name w:val="表題 (文字)"/>
    <w:basedOn w:val="a0"/>
    <w:link w:val="a3"/>
    <w:rPr>
      <w:rFonts w:asciiTheme="majorHAnsi" w:eastAsiaTheme="majorEastAsia" w:hAnsiTheme="majorHAnsi"/>
      <w:spacing w:val="-10"/>
      <w:kern w:val="28"/>
      <w:sz w:val="56"/>
    </w:rPr>
  </w:style>
  <w:style w:type="paragraph" w:styleId="a5">
    <w:name w:val="Subtitle"/>
    <w:basedOn w:val="a"/>
    <w:next w:val="a"/>
    <w:link w:val="a6"/>
    <w:uiPriority w:val="11"/>
    <w:qFormat/>
    <w:pPr>
      <w:jc w:val="center"/>
    </w:pPr>
    <w:rPr>
      <w:rFonts w:asciiTheme="majorHAnsi" w:eastAsiaTheme="majorEastAsia" w:hAnsiTheme="majorHAnsi"/>
      <w:color w:val="595959" w:themeColor="text1" w:themeTint="A6"/>
      <w:spacing w:val="15"/>
      <w:sz w:val="28"/>
    </w:rPr>
  </w:style>
  <w:style w:type="character" w:customStyle="1" w:styleId="a6">
    <w:name w:val="副題 (文字)"/>
    <w:basedOn w:val="a0"/>
    <w:link w:val="a5"/>
    <w:rPr>
      <w:rFonts w:asciiTheme="majorHAnsi" w:eastAsiaTheme="majorEastAsia" w:hAnsiTheme="majorHAnsi"/>
      <w:color w:val="595959" w:themeColor="text1" w:themeTint="A6"/>
      <w:spacing w:val="15"/>
      <w:sz w:val="28"/>
    </w:rPr>
  </w:style>
  <w:style w:type="paragraph" w:styleId="a7">
    <w:name w:val="Quote"/>
    <w:basedOn w:val="a"/>
    <w:next w:val="a"/>
    <w:link w:val="a8"/>
    <w:qFormat/>
    <w:pPr>
      <w:spacing w:before="160"/>
      <w:jc w:val="center"/>
    </w:pPr>
    <w:rPr>
      <w:i/>
      <w:color w:val="404040" w:themeColor="text1" w:themeTint="BF"/>
    </w:rPr>
  </w:style>
  <w:style w:type="character" w:customStyle="1" w:styleId="a8">
    <w:name w:val="引用文 (文字)"/>
    <w:basedOn w:val="a0"/>
    <w:link w:val="a7"/>
    <w:rPr>
      <w:i/>
      <w:color w:val="404040" w:themeColor="text1" w:themeTint="BF"/>
    </w:rPr>
  </w:style>
  <w:style w:type="paragraph" w:styleId="a9">
    <w:name w:val="List Paragraph"/>
    <w:basedOn w:val="a"/>
    <w:qFormat/>
    <w:pPr>
      <w:ind w:left="720"/>
      <w:contextualSpacing/>
    </w:pPr>
  </w:style>
  <w:style w:type="character" w:styleId="21">
    <w:name w:val="Intense Emphasis"/>
    <w:basedOn w:val="a0"/>
    <w:qFormat/>
    <w:rPr>
      <w:i/>
      <w:color w:val="0F4761" w:themeColor="accent1" w:themeShade="BF"/>
    </w:rPr>
  </w:style>
  <w:style w:type="paragraph" w:styleId="22">
    <w:name w:val="Intense Quote"/>
    <w:basedOn w:val="a"/>
    <w:next w:val="a"/>
    <w:link w:val="23"/>
    <w:qFormat/>
    <w:pPr>
      <w:pBdr>
        <w:top w:val="single" w:sz="4" w:space="10" w:color="0F4761" w:themeColor="accent1" w:themeShade="BF"/>
        <w:bottom w:val="single" w:sz="4" w:space="10" w:color="0F4761" w:themeColor="accent1" w:themeShade="BF"/>
      </w:pBdr>
      <w:spacing w:before="360" w:after="360"/>
      <w:ind w:left="864" w:right="864"/>
      <w:jc w:val="center"/>
    </w:pPr>
    <w:rPr>
      <w:i/>
      <w:color w:val="0F4761" w:themeColor="accent1" w:themeShade="BF"/>
    </w:rPr>
  </w:style>
  <w:style w:type="character" w:customStyle="1" w:styleId="23">
    <w:name w:val="引用文 2 (文字)"/>
    <w:basedOn w:val="a0"/>
    <w:link w:val="22"/>
    <w:rPr>
      <w:i/>
      <w:color w:val="0F4761" w:themeColor="accent1" w:themeShade="BF"/>
    </w:rPr>
  </w:style>
  <w:style w:type="character" w:styleId="24">
    <w:name w:val="Intense Reference"/>
    <w:basedOn w:val="a0"/>
    <w:qFormat/>
    <w:rPr>
      <w:b/>
      <w:smallCaps/>
      <w:color w:val="0F4761" w:themeColor="accent1" w:themeShade="BF"/>
      <w:spacing w:val="5"/>
    </w:rPr>
  </w:style>
  <w:style w:type="paragraph" w:styleId="aa">
    <w:name w:val="header"/>
    <w:basedOn w:val="a"/>
    <w:link w:val="ab"/>
    <w:pPr>
      <w:tabs>
        <w:tab w:val="center" w:pos="4252"/>
        <w:tab w:val="right" w:pos="8504"/>
      </w:tabs>
      <w:snapToGrid w:val="0"/>
    </w:pPr>
  </w:style>
  <w:style w:type="character" w:customStyle="1" w:styleId="ab">
    <w:name w:val="ヘッダー (文字)"/>
    <w:basedOn w:val="a0"/>
    <w:link w:val="aa"/>
  </w:style>
  <w:style w:type="paragraph" w:styleId="ac">
    <w:name w:val="footer"/>
    <w:basedOn w:val="a"/>
    <w:link w:val="ad"/>
    <w:pPr>
      <w:tabs>
        <w:tab w:val="center" w:pos="4252"/>
        <w:tab w:val="right" w:pos="8504"/>
      </w:tabs>
      <w:snapToGrid w:val="0"/>
    </w:pPr>
  </w:style>
  <w:style w:type="character" w:customStyle="1" w:styleId="ad">
    <w:name w:val="フッター (文字)"/>
    <w:basedOn w:val="a0"/>
    <w:link w:val="ac"/>
  </w:style>
  <w:style w:type="paragraph" w:styleId="ae">
    <w:name w:val="Note Heading"/>
    <w:basedOn w:val="a"/>
    <w:next w:val="a"/>
    <w:link w:val="af"/>
    <w:pPr>
      <w:jc w:val="center"/>
    </w:pPr>
    <w:rPr>
      <w:color w:val="FF0000"/>
    </w:rPr>
  </w:style>
  <w:style w:type="character" w:customStyle="1" w:styleId="af">
    <w:name w:val="記 (文字)"/>
    <w:basedOn w:val="a0"/>
    <w:link w:val="ae"/>
    <w:rPr>
      <w:color w:val="FF0000"/>
    </w:rPr>
  </w:style>
  <w:style w:type="paragraph" w:styleId="af0">
    <w:name w:val="Closing"/>
    <w:basedOn w:val="a"/>
    <w:link w:val="af1"/>
    <w:pPr>
      <w:jc w:val="right"/>
    </w:pPr>
    <w:rPr>
      <w:color w:val="FF0000"/>
    </w:rPr>
  </w:style>
  <w:style w:type="character" w:customStyle="1" w:styleId="af1">
    <w:name w:val="結語 (文字)"/>
    <w:basedOn w:val="a0"/>
    <w:link w:val="af0"/>
    <w:rPr>
      <w:color w:val="FF0000"/>
    </w:rPr>
  </w:style>
  <w:style w:type="paragraph" w:styleId="af2">
    <w:name w:val="footnote text"/>
    <w:basedOn w:val="a"/>
    <w:link w:val="af3"/>
    <w:semiHidden/>
    <w:pPr>
      <w:snapToGrid w:val="0"/>
    </w:pPr>
  </w:style>
  <w:style w:type="character" w:customStyle="1" w:styleId="af3">
    <w:name w:val="脚注文字列 (文字)"/>
    <w:basedOn w:val="a0"/>
    <w:link w:val="af2"/>
  </w:style>
  <w:style w:type="character" w:styleId="af4">
    <w:name w:val="footnote reference"/>
    <w:basedOn w:val="a0"/>
    <w:semiHidden/>
    <w:rPr>
      <w:vertAlign w:val="superscript"/>
    </w:rPr>
  </w:style>
  <w:style w:type="paragraph" w:styleId="af5">
    <w:name w:val="endnote text"/>
    <w:basedOn w:val="a"/>
    <w:link w:val="af6"/>
    <w:semiHidden/>
    <w:pPr>
      <w:snapToGrid w:val="0"/>
    </w:pPr>
  </w:style>
  <w:style w:type="character" w:customStyle="1" w:styleId="af6">
    <w:name w:val="文末脚注文字列 (文字)"/>
    <w:basedOn w:val="a0"/>
    <w:link w:val="af5"/>
  </w:style>
  <w:style w:type="character" w:styleId="af7">
    <w:name w:val="endnote reference"/>
    <w:basedOn w:val="a0"/>
    <w:semiHidden/>
    <w:rPr>
      <w:vertAlign w:val="superscript"/>
    </w:rPr>
  </w:style>
  <w:style w:type="table" w:styleId="af8">
    <w:name w:val="Table Grid"/>
    <w:basedOn w:val="a1"/>
    <w:pPr>
      <w:spacing w:before="100" w:beforeAutospacing="1" w:after="100" w:afterAutospacing="1" w:line="240" w:lineRule="auto"/>
      <w:jc w:val="center"/>
    </w:pPr>
    <w:rPr>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シンプル 1）"/>
    <w:basedOn w:val="a1"/>
    <w:pPr>
      <w:spacing w:before="100" w:beforeAutospacing="1" w:after="100" w:afterAutospacing="1" w:line="240" w:lineRule="auto"/>
      <w:jc w:val="center"/>
    </w:pPr>
    <w:rPr>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1</Pages>
  <Words>114</Words>
  <Characters>653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山田 直緒</dc:creator>
  <cp:lastModifiedBy>山田 直緒</cp:lastModifiedBy>
  <cp:revision>20</cp:revision>
  <cp:lastPrinted>2025-03-05T05:25:00Z</cp:lastPrinted>
  <dcterms:created xsi:type="dcterms:W3CDTF">2025-03-05T02:00:00Z</dcterms:created>
  <dcterms:modified xsi:type="dcterms:W3CDTF">2025-03-31T01:58:00Z</dcterms:modified>
</cp:coreProperties>
</file>