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様式第２－７号（</w:t>
      </w:r>
      <w:r>
        <w:rPr>
          <w:rFonts w:hint="eastAsia" w:ascii="ＭＳ 明朝" w:hAnsi="ＭＳ 明朝"/>
        </w:rPr>
        <w:t>第３関係）</w:t>
      </w:r>
    </w:p>
    <w:p>
      <w:pPr>
        <w:pStyle w:val="0"/>
        <w:jc w:val="center"/>
        <w:rPr>
          <w:rFonts w:hint="default" w:ascii="ＭＳ 明朝" w:hAnsi="ＭＳ 明朝"/>
          <w:sz w:val="24"/>
        </w:rPr>
      </w:pPr>
      <w:r>
        <w:rPr>
          <w:rFonts w:hint="eastAsia" w:ascii="ＭＳ 明朝" w:hAnsi="ＭＳ 明朝"/>
          <w:sz w:val="24"/>
        </w:rPr>
        <w:t>肝炎治療受給者証（非代償性肝硬変に対するインターフェロンフリー治療）の交付申請に係る診断書</w:t>
      </w:r>
    </w:p>
    <w:tbl>
      <w:tblPr>
        <w:tblStyle w:val="11"/>
        <w:tblW w:w="9836"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4"/>
        <w:gridCol w:w="1660"/>
        <w:gridCol w:w="377"/>
        <w:gridCol w:w="1276"/>
        <w:gridCol w:w="1134"/>
        <w:gridCol w:w="3925"/>
      </w:tblGrid>
      <w:tr>
        <w:trPr>
          <w:cantSplit/>
          <w:trHeight w:val="210" w:hRule="atLeast"/>
        </w:trPr>
        <w:tc>
          <w:tcPr>
            <w:tcW w:w="146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sz w:val="18"/>
              </w:rPr>
            </w:pPr>
            <w:r>
              <w:rPr>
                <w:rFonts w:hint="eastAsia" w:ascii="ＭＳ 明朝" w:hAnsi="ＭＳ 明朝"/>
                <w:sz w:val="18"/>
              </w:rPr>
              <w:t>ふりがな</w:t>
            </w:r>
          </w:p>
          <w:p>
            <w:pPr>
              <w:pStyle w:val="0"/>
              <w:spacing w:line="240" w:lineRule="atLeast"/>
              <w:jc w:val="center"/>
              <w:rPr>
                <w:rFonts w:hint="default" w:ascii="ＭＳ 明朝" w:hAnsi="ＭＳ 明朝"/>
                <w:sz w:val="18"/>
              </w:rPr>
            </w:pPr>
            <w:r>
              <w:rPr>
                <w:rFonts w:hint="eastAsia" w:ascii="ＭＳ 明朝" w:hAnsi="ＭＳ 明朝"/>
                <w:sz w:val="18"/>
              </w:rPr>
              <w:t>患者氏名</w:t>
            </w:r>
          </w:p>
        </w:tc>
        <w:tc>
          <w:tcPr>
            <w:tcW w:w="3313"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rPr>
                <w:rFonts w:hint="default" w:ascii="ＭＳ 明朝" w:hAnsi="ＭＳ 明朝"/>
                <w:sz w:val="18"/>
              </w:rPr>
            </w:pP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sz w:val="18"/>
              </w:rPr>
            </w:pPr>
            <w:r>
              <w:rPr>
                <w:rFonts w:hint="eastAsia" w:ascii="ＭＳ 明朝" w:hAnsi="ＭＳ 明朝"/>
                <w:sz w:val="18"/>
              </w:rPr>
              <w:t>性別</w:t>
            </w:r>
          </w:p>
        </w:tc>
        <w:tc>
          <w:tcPr>
            <w:tcW w:w="392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tLeast"/>
              <w:jc w:val="center"/>
              <w:rPr>
                <w:rFonts w:hint="default" w:ascii="ＭＳ 明朝" w:hAnsi="ＭＳ 明朝"/>
                <w:sz w:val="18"/>
              </w:rPr>
            </w:pPr>
            <w:r>
              <w:rPr>
                <w:rFonts w:hint="eastAsia" w:ascii="ＭＳ 明朝" w:hAnsi="ＭＳ 明朝"/>
                <w:sz w:val="18"/>
              </w:rPr>
              <w:t>生年月日（年齢）</w:t>
            </w:r>
          </w:p>
        </w:tc>
      </w:tr>
      <w:tr>
        <w:trPr>
          <w:cantSplit/>
          <w:trHeight w:val="496" w:hRule="atLeast"/>
        </w:trPr>
        <w:tc>
          <w:tcPr>
            <w:tcW w:w="146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tLeast"/>
              <w:rPr>
                <w:rFonts w:hint="default" w:ascii="ＭＳ 明朝" w:hAnsi="ＭＳ 明朝"/>
                <w:sz w:val="18"/>
              </w:rPr>
            </w:pPr>
          </w:p>
        </w:tc>
        <w:tc>
          <w:tcPr>
            <w:tcW w:w="3313" w:type="dxa"/>
            <w:gridSpan w:val="3"/>
            <w:vAlign w:val="center"/>
          </w:tcPr>
          <w:p>
            <w:pPr>
              <w:pStyle w:val="0"/>
              <w:spacing w:line="240" w:lineRule="atLeast"/>
              <w:rPr>
                <w:rFonts w:hint="default" w:ascii="ＭＳ 明朝" w:hAnsi="ＭＳ 明朝"/>
                <w:sz w:val="18"/>
              </w:rPr>
            </w:pPr>
          </w:p>
        </w:tc>
        <w:tc>
          <w:tcPr>
            <w:tcW w:w="1134" w:type="dxa"/>
            <w:vAlign w:val="center"/>
          </w:tcPr>
          <w:p>
            <w:pPr>
              <w:pStyle w:val="0"/>
              <w:spacing w:line="240" w:lineRule="atLeast"/>
              <w:jc w:val="center"/>
              <w:rPr>
                <w:rFonts w:hint="default" w:ascii="ＭＳ 明朝" w:hAnsi="ＭＳ 明朝"/>
                <w:sz w:val="18"/>
              </w:rPr>
            </w:pPr>
            <w:r>
              <w:rPr>
                <w:rFonts w:hint="eastAsia" w:ascii="ＭＳ 明朝" w:hAnsi="ＭＳ 明朝"/>
                <w:sz w:val="18"/>
              </w:rPr>
              <w:t>男・女</w:t>
            </w:r>
          </w:p>
        </w:tc>
        <w:tc>
          <w:tcPr>
            <w:tcW w:w="392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tLeast"/>
              <w:jc w:val="right"/>
              <w:rPr>
                <w:rFonts w:hint="default" w:ascii="ＭＳ 明朝" w:hAnsi="ＭＳ 明朝"/>
                <w:sz w:val="18"/>
              </w:rPr>
            </w:pPr>
            <w:r>
              <w:rPr>
                <w:rFonts w:hint="eastAsia" w:ascii="ＭＳ 明朝" w:hAnsi="ＭＳ 明朝"/>
                <w:sz w:val="18"/>
              </w:rPr>
              <w:t>　　年　　　月　　　日生（満　　　歳）</w:t>
            </w:r>
          </w:p>
        </w:tc>
      </w:tr>
      <w:tr>
        <w:trPr>
          <w:cantSplit/>
          <w:trHeight w:val="675" w:hRule="atLeast"/>
        </w:trPr>
        <w:tc>
          <w:tcPr>
            <w:tcW w:w="1464"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sz w:val="18"/>
              </w:rPr>
            </w:pPr>
            <w:r>
              <w:rPr>
                <w:rFonts w:hint="eastAsia" w:ascii="ＭＳ 明朝" w:hAnsi="ＭＳ 明朝"/>
                <w:sz w:val="18"/>
              </w:rPr>
              <w:t>患者住所</w:t>
            </w:r>
          </w:p>
        </w:tc>
        <w:tc>
          <w:tcPr>
            <w:tcW w:w="8372" w:type="dxa"/>
            <w:gridSpan w:val="5"/>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40" w:lineRule="atLeast"/>
              <w:rPr>
                <w:rFonts w:hint="default" w:ascii="ＭＳ 明朝" w:hAnsi="ＭＳ 明朝"/>
                <w:sz w:val="18"/>
              </w:rPr>
            </w:pPr>
            <w:r>
              <w:rPr>
                <w:rFonts w:hint="eastAsia" w:ascii="ＭＳ 明朝" w:hAnsi="ＭＳ 明朝"/>
                <w:sz w:val="18"/>
              </w:rPr>
              <w:t>〒　　　　－　　　　</w:t>
            </w:r>
          </w:p>
          <w:p>
            <w:pPr>
              <w:pStyle w:val="0"/>
              <w:spacing w:line="240" w:lineRule="atLeast"/>
              <w:rPr>
                <w:rFonts w:hint="default" w:ascii="ＭＳ 明朝" w:hAnsi="ＭＳ 明朝"/>
                <w:sz w:val="18"/>
              </w:rPr>
            </w:pPr>
          </w:p>
          <w:p>
            <w:pPr>
              <w:pStyle w:val="0"/>
              <w:spacing w:line="240" w:lineRule="atLeast"/>
              <w:ind w:firstLine="3369" w:firstLineChars="2100"/>
              <w:rPr>
                <w:rFonts w:hint="default" w:ascii="ＭＳ 明朝" w:hAnsi="ＭＳ 明朝"/>
                <w:sz w:val="18"/>
              </w:rPr>
            </w:pPr>
            <w:r>
              <w:rPr>
                <w:rFonts w:hint="eastAsia" w:ascii="ＭＳ 明朝" w:hAnsi="ＭＳ 明朝"/>
                <w:sz w:val="18"/>
              </w:rPr>
              <w:t>電話番号　（　　　　）　</w:t>
            </w:r>
          </w:p>
        </w:tc>
      </w:tr>
      <w:tr>
        <w:trPr>
          <w:cantSplit/>
          <w:trHeight w:val="500" w:hRule="atLeast"/>
        </w:trPr>
        <w:tc>
          <w:tcPr>
            <w:tcW w:w="146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default" w:ascii="ＭＳ 明朝" w:hAnsi="ＭＳ 明朝"/>
                <w:sz w:val="18"/>
              </w:rPr>
            </w:pPr>
            <w:r>
              <w:rPr>
                <w:rFonts w:hint="eastAsia" w:ascii="ＭＳ 明朝" w:hAnsi="ＭＳ 明朝"/>
                <w:sz w:val="18"/>
              </w:rPr>
              <w:t>診断年月</w:t>
            </w:r>
          </w:p>
        </w:tc>
        <w:tc>
          <w:tcPr>
            <w:tcW w:w="20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firstLine="321" w:firstLineChars="200"/>
              <w:jc w:val="right"/>
              <w:rPr>
                <w:rFonts w:hint="default" w:ascii="ＭＳ 明朝" w:hAnsi="ＭＳ 明朝"/>
                <w:sz w:val="18"/>
              </w:rPr>
            </w:pPr>
            <w:r>
              <w:rPr>
                <w:rFonts w:hint="eastAsia" w:ascii="ＭＳ 明朝" w:hAnsi="ＭＳ 明朝"/>
                <w:sz w:val="18"/>
              </w:rPr>
              <w:t>年　　　月</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left"/>
              <w:rPr>
                <w:rFonts w:hint="default" w:ascii="ＭＳ 明朝" w:hAnsi="ＭＳ 明朝"/>
                <w:sz w:val="18"/>
              </w:rPr>
            </w:pPr>
            <w:r>
              <w:rPr>
                <w:rFonts w:hint="eastAsia" w:ascii="ＭＳ 明朝" w:hAnsi="ＭＳ 明朝"/>
                <w:spacing w:val="26"/>
                <w:sz w:val="18"/>
                <w:fitText w:val="644" w:id="1"/>
              </w:rPr>
              <w:t>依頼</w:t>
            </w:r>
            <w:r>
              <w:rPr>
                <w:rFonts w:hint="eastAsia" w:ascii="ＭＳ 明朝" w:hAnsi="ＭＳ 明朝"/>
                <w:sz w:val="18"/>
                <w:fitText w:val="644" w:id="1"/>
              </w:rPr>
              <w:t>医</w:t>
            </w:r>
          </w:p>
          <w:p>
            <w:pPr>
              <w:pStyle w:val="0"/>
              <w:spacing w:line="240" w:lineRule="atLeast"/>
              <w:jc w:val="left"/>
              <w:rPr>
                <w:rFonts w:hint="default" w:ascii="ＭＳ 明朝" w:hAnsi="ＭＳ 明朝"/>
                <w:sz w:val="18"/>
              </w:rPr>
            </w:pPr>
            <w:r>
              <w:rPr>
                <w:rFonts w:hint="eastAsia" w:ascii="ＭＳ 明朝" w:hAnsi="ＭＳ 明朝"/>
                <w:sz w:val="18"/>
              </w:rPr>
              <w:t>（あれば記</w:t>
            </w:r>
          </w:p>
          <w:p>
            <w:pPr>
              <w:pStyle w:val="0"/>
              <w:spacing w:line="240" w:lineRule="atLeast"/>
              <w:ind w:firstLine="160" w:firstLineChars="100"/>
              <w:jc w:val="left"/>
              <w:rPr>
                <w:rFonts w:hint="default" w:ascii="ＭＳ 明朝" w:hAnsi="ＭＳ 明朝"/>
                <w:sz w:val="18"/>
              </w:rPr>
            </w:pPr>
            <w:r>
              <w:rPr>
                <w:rFonts w:hint="eastAsia" w:ascii="ＭＳ 明朝" w:hAnsi="ＭＳ 明朝"/>
                <w:sz w:val="18"/>
              </w:rPr>
              <w:t>載する。</w:t>
            </w:r>
            <w:r>
              <w:rPr>
                <w:rFonts w:hint="eastAsia" w:ascii="ＭＳ 明朝" w:hAnsi="ＭＳ 明朝"/>
                <w:sz w:val="18"/>
              </w:rPr>
              <w:t>)</w:t>
            </w:r>
          </w:p>
        </w:tc>
        <w:tc>
          <w:tcPr>
            <w:tcW w:w="505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atLeast"/>
              <w:jc w:val="left"/>
              <w:rPr>
                <w:rFonts w:hint="default" w:ascii="ＭＳ 明朝" w:hAnsi="ＭＳ 明朝"/>
                <w:sz w:val="18"/>
              </w:rPr>
            </w:pPr>
            <w:r>
              <w:rPr>
                <w:rFonts w:hint="eastAsia" w:ascii="ＭＳ 明朝" w:hAnsi="ＭＳ 明朝"/>
                <w:sz w:val="18"/>
              </w:rPr>
              <w:t>医療機関名</w:t>
            </w:r>
          </w:p>
          <w:p>
            <w:pPr>
              <w:pStyle w:val="0"/>
              <w:spacing w:line="240" w:lineRule="atLeast"/>
              <w:jc w:val="left"/>
              <w:rPr>
                <w:rFonts w:hint="default" w:ascii="ＭＳ 明朝" w:hAnsi="ＭＳ 明朝"/>
                <w:sz w:val="18"/>
              </w:rPr>
            </w:pPr>
          </w:p>
          <w:p>
            <w:pPr>
              <w:pStyle w:val="0"/>
              <w:spacing w:line="240" w:lineRule="atLeast"/>
              <w:jc w:val="left"/>
              <w:rPr>
                <w:rFonts w:hint="default" w:ascii="ＭＳ 明朝" w:hAnsi="ＭＳ 明朝"/>
                <w:sz w:val="18"/>
              </w:rPr>
            </w:pPr>
            <w:r>
              <w:rPr>
                <w:rFonts w:hint="eastAsia" w:ascii="ＭＳ 明朝" w:hAnsi="ＭＳ 明朝"/>
                <w:sz w:val="18"/>
              </w:rPr>
              <w:t>医師名</w:t>
            </w:r>
          </w:p>
        </w:tc>
      </w:tr>
      <w:tr>
        <w:trPr>
          <w:cantSplit/>
          <w:trHeight w:val="2325" w:hRule="atLeast"/>
        </w:trPr>
        <w:tc>
          <w:tcPr>
            <w:tcW w:w="146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default" w:ascii="ＭＳ 明朝" w:hAnsi="ＭＳ 明朝"/>
                <w:sz w:val="18"/>
              </w:rPr>
            </w:pPr>
            <w:r>
              <w:rPr>
                <w:rFonts w:hint="eastAsia" w:ascii="ＭＳ 明朝" w:hAnsi="ＭＳ 明朝"/>
                <w:sz w:val="18"/>
              </w:rPr>
              <w:t>過去の治療歴</w:t>
            </w:r>
          </w:p>
        </w:tc>
        <w:tc>
          <w:tcPr>
            <w:tcW w:w="8372"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atLeast"/>
              <w:rPr>
                <w:rFonts w:hint="default" w:ascii="ＭＳ 明朝" w:hAnsi="ＭＳ 明朝"/>
                <w:sz w:val="18"/>
              </w:rPr>
            </w:pPr>
            <w:r>
              <w:rPr>
                <w:rFonts w:hint="eastAsia" w:ascii="ＭＳ 明朝" w:hAnsi="ＭＳ 明朝"/>
                <w:sz w:val="18"/>
              </w:rPr>
              <w:t>該当する項目にチェックする。（チェックした場合</w:t>
            </w:r>
            <w:r>
              <w:rPr>
                <w:rFonts w:hint="eastAsia" w:ascii="ＭＳ 明朝" w:hAnsi="ＭＳ 明朝" w:eastAsia="ＭＳ 明朝"/>
                <w:sz w:val="18"/>
              </w:rPr>
              <w:t>、</w:t>
            </w:r>
            <w:r>
              <w:rPr>
                <w:rFonts w:hint="eastAsia" w:ascii="ＭＳ 明朝" w:hAnsi="ＭＳ 明朝"/>
                <w:sz w:val="18"/>
              </w:rPr>
              <w:t>これまでの治療内容について該当項目を〇で囲む。）</w:t>
            </w:r>
          </w:p>
          <w:p>
            <w:pPr>
              <w:pStyle w:val="0"/>
              <w:spacing w:line="240" w:lineRule="atLeast"/>
              <w:rPr>
                <w:rFonts w:hint="default" w:ascii="ＭＳ 明朝" w:hAnsi="ＭＳ 明朝"/>
                <w:sz w:val="18"/>
              </w:rPr>
            </w:pPr>
            <w:r>
              <w:rPr>
                <w:rFonts w:hint="eastAsia" w:ascii="ＭＳ 明朝" w:hAnsi="ＭＳ 明朝"/>
                <w:sz w:val="18"/>
              </w:rPr>
              <w:t>1</w:t>
            </w:r>
            <w:r>
              <w:rPr>
                <w:rFonts w:hint="eastAsia" w:ascii="ＭＳ 明朝" w:hAnsi="ＭＳ 明朝"/>
                <w:sz w:val="18"/>
              </w:rPr>
              <w:t>　インターフェロン治療歴</w:t>
            </w:r>
          </w:p>
          <w:p>
            <w:pPr>
              <w:pStyle w:val="0"/>
              <w:spacing w:line="240" w:lineRule="atLeast"/>
              <w:rPr>
                <w:rFonts w:hint="default" w:ascii="ＭＳ 明朝" w:hAnsi="ＭＳ 明朝"/>
                <w:sz w:val="18"/>
              </w:rPr>
            </w:pPr>
            <w:r>
              <w:rPr>
                <w:rFonts w:hint="eastAsia" w:ascii="ＭＳ 明朝" w:hAnsi="ＭＳ 明朝"/>
                <w:sz w:val="18"/>
              </w:rPr>
              <w:t>□　インターフェロン治療歴あり</w:t>
            </w:r>
          </w:p>
          <w:p>
            <w:pPr>
              <w:pStyle w:val="0"/>
              <w:spacing w:line="240" w:lineRule="atLeast"/>
              <w:ind w:left="381" w:leftChars="200"/>
              <w:rPr>
                <w:rFonts w:hint="default" w:ascii="ＭＳ 明朝" w:hAnsi="ＭＳ 明朝"/>
                <w:sz w:val="18"/>
              </w:rPr>
            </w:pPr>
            <w:r>
              <w:rPr>
                <w:rFonts w:hint="eastAsia" w:ascii="ＭＳ 明朝" w:hAnsi="ＭＳ 明朝"/>
                <w:sz w:val="18"/>
              </w:rPr>
              <w:t>ア．ペグインターフェロン及びリバビリン併用療法（中止・再燃・無効）</w:t>
            </w:r>
          </w:p>
          <w:p>
            <w:pPr>
              <w:pStyle w:val="0"/>
              <w:spacing w:line="240" w:lineRule="atLeast"/>
              <w:ind w:left="381" w:leftChars="200"/>
              <w:rPr>
                <w:rFonts w:hint="default" w:ascii="ＭＳ 明朝" w:hAnsi="ＭＳ 明朝"/>
                <w:sz w:val="18"/>
              </w:rPr>
            </w:pPr>
            <w:r>
              <w:rPr>
                <w:rFonts w:hint="eastAsia" w:ascii="ＭＳ 明朝" w:hAnsi="ＭＳ 明朝"/>
                <w:sz w:val="18"/>
              </w:rPr>
              <w:t>イ．ペグインターフェロン</w:t>
            </w:r>
            <w:r>
              <w:rPr>
                <w:rFonts w:hint="eastAsia" w:ascii="ＭＳ 明朝" w:hAnsi="ＭＳ 明朝" w:eastAsia="ＭＳ 明朝"/>
                <w:sz w:val="18"/>
              </w:rPr>
              <w:t>、</w:t>
            </w:r>
            <w:r>
              <w:rPr>
                <w:rFonts w:hint="eastAsia" w:ascii="ＭＳ 明朝" w:hAnsi="ＭＳ 明朝"/>
                <w:sz w:val="18"/>
              </w:rPr>
              <w:t>リバビリン及びプロテアーゼ阻害剤（薬剤名：　　　　　　　　　　　　　）</w:t>
            </w:r>
          </w:p>
          <w:p>
            <w:pPr>
              <w:pStyle w:val="0"/>
              <w:spacing w:line="240" w:lineRule="atLeast"/>
              <w:ind w:firstLine="642" w:firstLineChars="400"/>
              <w:rPr>
                <w:rFonts w:hint="default" w:ascii="ＭＳ 明朝" w:hAnsi="ＭＳ 明朝"/>
                <w:sz w:val="18"/>
              </w:rPr>
            </w:pPr>
            <w:r>
              <w:rPr>
                <w:rFonts w:hint="eastAsia" w:ascii="ＭＳ 明朝" w:hAnsi="ＭＳ 明朝"/>
                <w:sz w:val="18"/>
              </w:rPr>
              <w:t>３剤併用療法（中止・再燃・無効）</w:t>
            </w:r>
          </w:p>
          <w:p>
            <w:pPr>
              <w:pStyle w:val="0"/>
              <w:spacing w:line="240" w:lineRule="atLeast"/>
              <w:ind w:left="381" w:leftChars="200"/>
              <w:rPr>
                <w:rFonts w:hint="default" w:ascii="ＭＳ 明朝" w:hAnsi="ＭＳ 明朝"/>
                <w:sz w:val="18"/>
              </w:rPr>
            </w:pPr>
            <w:r>
              <w:rPr>
                <w:rFonts w:hint="eastAsia" w:ascii="ＭＳ 明朝" w:hAnsi="ＭＳ 明朝"/>
                <w:sz w:val="18"/>
              </w:rPr>
              <w:t>ウ．上記以外の治療（具体的に記載：　　　　　　　　　　　　　　　　　　　　　）（中止・再燃・無効）</w:t>
            </w:r>
          </w:p>
          <w:p>
            <w:pPr>
              <w:pStyle w:val="0"/>
              <w:spacing w:before="139" w:beforeLines="50" w:beforeAutospacing="0" w:line="240" w:lineRule="atLeast"/>
              <w:ind w:left="160" w:hanging="160" w:hangingChars="100"/>
              <w:rPr>
                <w:rFonts w:hint="default" w:ascii="ＭＳ 明朝" w:hAnsi="ＭＳ 明朝"/>
                <w:sz w:val="18"/>
              </w:rPr>
            </w:pPr>
            <w:r>
              <w:rPr>
                <w:rFonts w:hint="eastAsia" w:ascii="ＭＳ 明朝" w:hAnsi="ＭＳ 明朝"/>
                <w:sz w:val="18"/>
              </w:rPr>
              <w:t>2</w:t>
            </w:r>
            <w:r>
              <w:rPr>
                <w:rFonts w:hint="eastAsia" w:ascii="ＭＳ 明朝" w:hAnsi="ＭＳ 明朝"/>
                <w:sz w:val="18"/>
              </w:rPr>
              <w:t>　インターフェロンフリー治療歴</w:t>
            </w:r>
          </w:p>
          <w:p>
            <w:pPr>
              <w:pStyle w:val="0"/>
              <w:spacing w:line="240" w:lineRule="atLeast"/>
              <w:ind w:left="160" w:hanging="160" w:hangingChars="100"/>
              <w:rPr>
                <w:rFonts w:hint="default" w:ascii="ＭＳ 明朝" w:hAnsi="ＭＳ 明朝"/>
                <w:sz w:val="18"/>
              </w:rPr>
            </w:pPr>
            <w:r>
              <w:rPr>
                <w:rFonts w:hint="eastAsia" w:ascii="ＭＳ 明朝" w:hAnsi="ＭＳ 明朝"/>
                <w:sz w:val="18"/>
              </w:rPr>
              <w:t>□　インターフェロンフリー治療歴あり（薬剤名：　　　　　　　　　　　　　　　　）（中止・再燃・無効）</w:t>
            </w:r>
          </w:p>
        </w:tc>
      </w:tr>
      <w:tr>
        <w:trPr>
          <w:cantSplit/>
          <w:trHeight w:val="5519" w:hRule="atLeast"/>
        </w:trPr>
        <w:tc>
          <w:tcPr>
            <w:tcW w:w="1464"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sz w:val="18"/>
              </w:rPr>
            </w:pPr>
            <w:r>
              <w:rPr>
                <w:rFonts w:hint="eastAsia" w:ascii="ＭＳ 明朝" w:hAnsi="ＭＳ 明朝"/>
                <w:sz w:val="18"/>
              </w:rPr>
              <w:t>検査所見</w:t>
            </w:r>
          </w:p>
        </w:tc>
        <w:tc>
          <w:tcPr>
            <w:tcW w:w="8372" w:type="dxa"/>
            <w:gridSpan w:val="5"/>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40" w:lineRule="atLeast"/>
              <w:rPr>
                <w:rFonts w:hint="default" w:ascii="ＭＳ 明朝" w:hAnsi="ＭＳ 明朝"/>
                <w:sz w:val="18"/>
              </w:rPr>
            </w:pPr>
            <w:r>
              <w:rPr>
                <w:rFonts w:hint="eastAsia" w:ascii="ＭＳ 明朝" w:hAnsi="ＭＳ 明朝"/>
                <w:sz w:val="18"/>
              </w:rPr>
              <w:t>今回の治療開始前の所見を記入する。</w:t>
            </w:r>
          </w:p>
          <w:p>
            <w:pPr>
              <w:pStyle w:val="0"/>
              <w:spacing w:line="240" w:lineRule="atLeast"/>
              <w:rPr>
                <w:rFonts w:hint="default" w:ascii="ＭＳ 明朝" w:hAnsi="ＭＳ 明朝"/>
                <w:sz w:val="18"/>
              </w:rPr>
            </w:pPr>
            <w:r>
              <w:rPr>
                <w:rFonts w:hint="eastAsia" w:ascii="ＭＳ 明朝" w:hAnsi="ＭＳ 明朝"/>
                <w:sz w:val="18"/>
              </w:rPr>
              <w:t>1</w:t>
            </w:r>
            <w:r>
              <w:rPr>
                <w:rFonts w:hint="eastAsia" w:ascii="ＭＳ 明朝" w:hAnsi="ＭＳ 明朝"/>
                <w:sz w:val="18"/>
              </w:rPr>
              <w:t>　</w:t>
            </w:r>
            <w:r>
              <w:rPr>
                <w:rFonts w:hint="eastAsia" w:ascii="ＭＳ 明朝" w:hAnsi="ＭＳ 明朝"/>
                <w:sz w:val="18"/>
              </w:rPr>
              <w:t>C</w:t>
            </w:r>
            <w:r>
              <w:rPr>
                <w:rFonts w:hint="eastAsia" w:ascii="ＭＳ 明朝" w:hAnsi="ＭＳ 明朝"/>
                <w:sz w:val="18"/>
              </w:rPr>
              <w:t>型肝炎ウイルスマーカー（検査日：　　　　　年　　　月　　　日）（該当する項目を○で囲む。）</w:t>
            </w:r>
          </w:p>
          <w:p>
            <w:pPr>
              <w:pStyle w:val="0"/>
              <w:spacing w:line="240" w:lineRule="atLeast"/>
              <w:ind w:firstLine="80" w:firstLineChars="50"/>
              <w:rPr>
                <w:rFonts w:hint="default" w:ascii="ＭＳ 明朝" w:hAnsi="ＭＳ 明朝"/>
                <w:sz w:val="18"/>
              </w:rPr>
            </w:pPr>
            <w:r>
              <w:rPr>
                <w:rFonts w:hint="eastAsia" w:ascii="ＭＳ 明朝" w:hAnsi="ＭＳ 明朝"/>
                <w:sz w:val="18"/>
              </w:rPr>
              <w:t>(1)HCV</w:t>
            </w:r>
            <w:r>
              <w:rPr>
                <w:rFonts w:hint="eastAsia" w:ascii="ＭＳ 明朝" w:hAnsi="ＭＳ 明朝"/>
                <w:sz w:val="18"/>
              </w:rPr>
              <w:t>－</w:t>
            </w:r>
            <w:r>
              <w:rPr>
                <w:rFonts w:hint="eastAsia" w:ascii="ＭＳ 明朝" w:hAnsi="ＭＳ 明朝"/>
                <w:sz w:val="18"/>
              </w:rPr>
              <w:t>RNA</w:t>
            </w:r>
            <w:r>
              <w:rPr>
                <w:rFonts w:hint="eastAsia" w:ascii="ＭＳ 明朝" w:hAnsi="ＭＳ 明朝"/>
                <w:sz w:val="18"/>
              </w:rPr>
              <w:t>定量</w:t>
            </w:r>
            <w:r>
              <w:rPr>
                <w:rFonts w:hint="eastAsia" w:ascii="ＭＳ 明朝" w:hAnsi="ＭＳ 明朝"/>
                <w:sz w:val="18"/>
              </w:rPr>
              <w:t xml:space="preserve">   </w:t>
            </w:r>
            <w:r>
              <w:rPr>
                <w:rFonts w:hint="eastAsia" w:ascii="ＭＳ 明朝" w:hAnsi="ＭＳ 明朝"/>
                <w:sz w:val="18"/>
                <w:u w:val="single" w:color="auto"/>
              </w:rPr>
              <w:t xml:space="preserve">     </w:t>
            </w:r>
            <w:r>
              <w:rPr>
                <w:rFonts w:hint="eastAsia" w:ascii="ＭＳ 明朝" w:hAnsi="ＭＳ 明朝"/>
                <w:sz w:val="18"/>
                <w:u w:val="single" w:color="auto"/>
              </w:rPr>
              <w:t>　　</w:t>
            </w:r>
            <w:r>
              <w:rPr>
                <w:rFonts w:hint="eastAsia" w:ascii="ＭＳ 明朝" w:hAnsi="ＭＳ 明朝"/>
                <w:sz w:val="18"/>
                <w:u w:val="single" w:color="auto"/>
              </w:rPr>
              <w:t xml:space="preserve">  </w:t>
            </w:r>
            <w:r>
              <w:rPr>
                <w:rFonts w:hint="eastAsia" w:ascii="ＭＳ 明朝" w:hAnsi="ＭＳ 明朝"/>
                <w:sz w:val="18"/>
              </w:rPr>
              <w:t>LogIU/</w:t>
            </w:r>
            <w:r>
              <w:rPr>
                <w:rFonts w:hint="eastAsia" w:ascii="ＭＳ 明朝" w:hAnsi="ＭＳ 明朝"/>
                <w:sz w:val="18"/>
              </w:rPr>
              <w:t>ｍ</w:t>
            </w:r>
            <w:r>
              <w:rPr>
                <w:rFonts w:hint="eastAsia" w:ascii="ＭＳ 明朝" w:hAnsi="ＭＳ 明朝"/>
                <w:sz w:val="18"/>
              </w:rPr>
              <w:t>L</w:t>
            </w:r>
            <w:r>
              <w:rPr>
                <w:rFonts w:hint="eastAsia" w:ascii="ＭＳ 明朝" w:hAnsi="ＭＳ 明朝"/>
                <w:sz w:val="18"/>
              </w:rPr>
              <w:t>（</w:t>
            </w:r>
            <w:r>
              <w:rPr>
                <w:rFonts w:hint="eastAsia" w:ascii="ＭＳ 明朝" w:hAnsi="ＭＳ 明朝"/>
                <w:sz w:val="18"/>
              </w:rPr>
              <w:t>TaqMan</w:t>
            </w:r>
            <w:r>
              <w:rPr>
                <w:rFonts w:hint="eastAsia" w:ascii="ＭＳ 明朝" w:hAnsi="ＭＳ 明朝"/>
                <w:sz w:val="18"/>
              </w:rPr>
              <w:t>・</w:t>
            </w:r>
            <w:r>
              <w:rPr>
                <w:rFonts w:hint="eastAsia" w:ascii="ＭＳ 明朝" w:hAnsi="ＭＳ 明朝"/>
                <w:sz w:val="18"/>
              </w:rPr>
              <w:t>AccuGene</w:t>
            </w:r>
            <w:r>
              <w:rPr>
                <w:rFonts w:hint="eastAsia" w:ascii="ＭＳ 明朝" w:hAnsi="ＭＳ 明朝"/>
                <w:sz w:val="18"/>
              </w:rPr>
              <w:t>）</w:t>
            </w:r>
          </w:p>
          <w:p>
            <w:pPr>
              <w:pStyle w:val="0"/>
              <w:spacing w:line="240" w:lineRule="atLeast"/>
              <w:ind w:firstLine="80" w:firstLineChars="50"/>
              <w:rPr>
                <w:rFonts w:hint="default" w:ascii="ＭＳ 明朝" w:hAnsi="ＭＳ 明朝"/>
                <w:sz w:val="18"/>
              </w:rPr>
            </w:pPr>
            <w:r>
              <w:rPr>
                <w:rFonts w:hint="eastAsia" w:ascii="ＭＳ 明朝" w:hAnsi="ＭＳ 明朝"/>
                <w:sz w:val="18"/>
              </w:rPr>
              <w:t>(2)</w:t>
            </w:r>
            <w:r>
              <w:rPr>
                <w:rFonts w:hint="eastAsia" w:ascii="ＭＳ 明朝" w:hAnsi="ＭＳ 明朝"/>
                <w:sz w:val="18"/>
              </w:rPr>
              <w:t>ウイルス型　セログループ</w:t>
            </w:r>
            <w:r>
              <w:rPr>
                <w:rFonts w:hint="eastAsia" w:ascii="ＭＳ 明朝" w:hAnsi="ＭＳ 明朝"/>
                <w:sz w:val="18"/>
              </w:rPr>
              <w:t>1</w:t>
            </w:r>
            <w:r>
              <w:rPr>
                <w:rFonts w:hint="eastAsia" w:ascii="ＭＳ 明朝" w:hAnsi="ＭＳ 明朝"/>
                <w:sz w:val="18"/>
              </w:rPr>
              <w:t>・セログループ</w:t>
            </w:r>
            <w:r>
              <w:rPr>
                <w:rFonts w:hint="eastAsia" w:ascii="ＭＳ 明朝" w:hAnsi="ＭＳ 明朝"/>
                <w:sz w:val="18"/>
              </w:rPr>
              <w:t>2</w:t>
            </w:r>
            <w:r>
              <w:rPr>
                <w:rFonts w:hint="eastAsia" w:ascii="ＭＳ 明朝" w:hAnsi="ＭＳ 明朝"/>
                <w:sz w:val="18"/>
              </w:rPr>
              <w:t>・その他（　　　　　　　　）</w:t>
            </w:r>
          </w:p>
          <w:p>
            <w:pPr>
              <w:pStyle w:val="0"/>
              <w:spacing w:line="240" w:lineRule="atLeast"/>
              <w:ind w:left="1352" w:leftChars="710"/>
              <w:rPr>
                <w:rFonts w:hint="default" w:ascii="ＭＳ 明朝" w:hAnsi="ＭＳ 明朝"/>
                <w:sz w:val="18"/>
              </w:rPr>
            </w:pPr>
            <w:r>
              <w:rPr>
                <w:rFonts w:hint="eastAsia" w:ascii="ＭＳ 明朝" w:hAnsi="ＭＳ 明朝"/>
                <w:sz w:val="18"/>
              </w:rPr>
              <w:t>又は　ジェノタイプ（あれば記載する。）</w:t>
            </w:r>
            <w:r>
              <w:rPr>
                <w:rFonts w:hint="eastAsia" w:ascii="ＭＳ 明朝" w:hAnsi="ＭＳ 明朝"/>
                <w:sz w:val="18"/>
              </w:rPr>
              <w:t>1b</w:t>
            </w:r>
            <w:r>
              <w:rPr>
                <w:rFonts w:hint="eastAsia" w:ascii="ＭＳ 明朝" w:hAnsi="ＭＳ 明朝"/>
                <w:sz w:val="18"/>
              </w:rPr>
              <w:t>・</w:t>
            </w:r>
            <w:r>
              <w:rPr>
                <w:rFonts w:hint="eastAsia" w:ascii="ＭＳ 明朝" w:hAnsi="ＭＳ 明朝"/>
                <w:sz w:val="18"/>
              </w:rPr>
              <w:t>2a</w:t>
            </w:r>
            <w:r>
              <w:rPr>
                <w:rFonts w:hint="eastAsia" w:ascii="ＭＳ 明朝" w:hAnsi="ＭＳ 明朝"/>
                <w:sz w:val="18"/>
              </w:rPr>
              <w:t>・</w:t>
            </w:r>
            <w:r>
              <w:rPr>
                <w:rFonts w:hint="eastAsia" w:ascii="ＭＳ 明朝" w:hAnsi="ＭＳ 明朝"/>
                <w:sz w:val="18"/>
              </w:rPr>
              <w:t>2b</w:t>
            </w:r>
            <w:r>
              <w:rPr>
                <w:rFonts w:hint="eastAsia" w:ascii="ＭＳ 明朝" w:hAnsi="ＭＳ 明朝"/>
                <w:sz w:val="18"/>
              </w:rPr>
              <w:t>・その他（　　　　　　　　）</w:t>
            </w:r>
          </w:p>
          <w:p>
            <w:pPr>
              <w:pStyle w:val="0"/>
              <w:spacing w:before="139" w:beforeLines="50" w:beforeAutospacing="0" w:line="240" w:lineRule="atLeast"/>
              <w:rPr>
                <w:rFonts w:hint="default" w:ascii="ＭＳ 明朝" w:hAnsi="ＭＳ 明朝"/>
                <w:sz w:val="18"/>
              </w:rPr>
            </w:pPr>
            <w:r>
              <w:rPr>
                <w:rFonts w:hint="eastAsia" w:ascii="ＭＳ 明朝" w:hAnsi="ＭＳ 明朝"/>
                <w:sz w:val="18"/>
              </w:rPr>
              <w:t xml:space="preserve">2 </w:t>
            </w:r>
            <w:r>
              <w:rPr>
                <w:rFonts w:hint="eastAsia" w:ascii="ＭＳ 明朝" w:hAnsi="ＭＳ 明朝"/>
                <w:sz w:val="18"/>
              </w:rPr>
              <w:t>血液検査（検査日：　　　　　年　　　月　　　日）</w:t>
            </w:r>
          </w:p>
          <w:p>
            <w:pPr>
              <w:pStyle w:val="0"/>
              <w:spacing w:line="240" w:lineRule="atLeast"/>
              <w:ind w:left="571" w:leftChars="300"/>
              <w:rPr>
                <w:rFonts w:hint="default" w:ascii="ＭＳ 明朝" w:hAnsi="ＭＳ 明朝"/>
                <w:sz w:val="18"/>
              </w:rPr>
            </w:pPr>
            <w:r>
              <w:rPr>
                <w:rFonts w:hint="eastAsia" w:ascii="ＭＳ 明朝" w:hAnsi="ＭＳ 明朝"/>
                <w:sz w:val="18"/>
              </w:rPr>
              <w:t>AST</w:t>
            </w:r>
            <w:r>
              <w:rPr>
                <w:rFonts w:hint="eastAsia" w:ascii="ＭＳ 明朝" w:hAnsi="ＭＳ 明朝"/>
                <w:sz w:val="18"/>
              </w:rPr>
              <w:t>　　　　</w:t>
            </w:r>
            <w:r>
              <w:rPr>
                <w:rFonts w:hint="eastAsia" w:ascii="ＭＳ 明朝" w:hAnsi="ＭＳ 明朝"/>
                <w:sz w:val="18"/>
                <w:u w:val="single" w:color="auto"/>
              </w:rPr>
              <w:t>　　　　</w:t>
            </w:r>
            <w:r>
              <w:rPr>
                <w:rFonts w:hint="eastAsia" w:ascii="ＭＳ 明朝" w:hAnsi="ＭＳ 明朝"/>
                <w:sz w:val="18"/>
              </w:rPr>
              <w:t>IU</w:t>
            </w:r>
            <w:r>
              <w:rPr>
                <w:rFonts w:hint="eastAsia" w:ascii="ＭＳ 明朝" w:hAnsi="ＭＳ 明朝"/>
                <w:sz w:val="18"/>
              </w:rPr>
              <w:t>／</w:t>
            </w:r>
            <w:r>
              <w:rPr>
                <w:rFonts w:hint="eastAsia" w:ascii="ＭＳ 明朝" w:hAnsi="ＭＳ 明朝"/>
                <w:sz w:val="18"/>
              </w:rPr>
              <w:t>L</w:t>
            </w:r>
            <w:r>
              <w:rPr>
                <w:rFonts w:hint="eastAsia" w:ascii="ＭＳ 明朝" w:hAnsi="ＭＳ 明朝"/>
                <w:sz w:val="18"/>
              </w:rPr>
              <w:t>　　　　　　白血球数　　　　　</w:t>
            </w:r>
            <w:r>
              <w:rPr>
                <w:rFonts w:hint="eastAsia" w:ascii="ＭＳ 明朝" w:hAnsi="ＭＳ 明朝"/>
                <w:sz w:val="18"/>
                <w:u w:val="single" w:color="auto"/>
              </w:rPr>
              <w:t>　　　　　</w:t>
            </w:r>
            <w:r>
              <w:rPr>
                <w:rFonts w:hint="eastAsia" w:ascii="ＭＳ 明朝" w:hAnsi="ＭＳ 明朝"/>
                <w:sz w:val="18"/>
              </w:rPr>
              <w:t>／</w:t>
            </w:r>
            <w:r>
              <w:rPr>
                <w:rFonts w:hint="eastAsia" w:ascii="ＭＳ 明朝" w:hAnsi="ＭＳ 明朝"/>
                <w:sz w:val="18"/>
              </w:rPr>
              <w:t>mm</w:t>
            </w:r>
            <w:r>
              <w:rPr>
                <w:rFonts w:hint="eastAsia" w:ascii="ＭＳ 明朝" w:hAnsi="ＭＳ 明朝"/>
                <w:sz w:val="18"/>
                <w:vertAlign w:val="superscript"/>
              </w:rPr>
              <w:t>3</w:t>
            </w:r>
          </w:p>
          <w:p>
            <w:pPr>
              <w:pStyle w:val="0"/>
              <w:spacing w:line="240" w:lineRule="atLeast"/>
              <w:ind w:left="571" w:leftChars="300"/>
              <w:rPr>
                <w:rFonts w:hint="default" w:ascii="ＭＳ 明朝" w:hAnsi="ＭＳ 明朝"/>
                <w:sz w:val="18"/>
              </w:rPr>
            </w:pPr>
            <w:r>
              <w:rPr>
                <w:rFonts w:hint="eastAsia" w:ascii="ＭＳ 明朝" w:hAnsi="ＭＳ 明朝"/>
                <w:sz w:val="18"/>
              </w:rPr>
              <w:t>ALT</w:t>
            </w:r>
            <w:r>
              <w:rPr>
                <w:rFonts w:hint="eastAsia" w:ascii="ＭＳ 明朝" w:hAnsi="ＭＳ 明朝"/>
                <w:sz w:val="18"/>
              </w:rPr>
              <w:t>　　　　</w:t>
            </w:r>
            <w:r>
              <w:rPr>
                <w:rFonts w:hint="eastAsia" w:ascii="ＭＳ 明朝" w:hAnsi="ＭＳ 明朝"/>
                <w:sz w:val="18"/>
                <w:u w:val="single" w:color="auto"/>
              </w:rPr>
              <w:t>　　　　</w:t>
            </w:r>
            <w:r>
              <w:rPr>
                <w:rFonts w:hint="eastAsia" w:ascii="ＭＳ 明朝" w:hAnsi="ＭＳ 明朝"/>
                <w:sz w:val="18"/>
              </w:rPr>
              <w:t>IU</w:t>
            </w:r>
            <w:r>
              <w:rPr>
                <w:rFonts w:hint="eastAsia" w:ascii="ＭＳ 明朝" w:hAnsi="ＭＳ 明朝"/>
                <w:sz w:val="18"/>
              </w:rPr>
              <w:t>／</w:t>
            </w:r>
            <w:r>
              <w:rPr>
                <w:rFonts w:hint="eastAsia" w:ascii="ＭＳ 明朝" w:hAnsi="ＭＳ 明朝"/>
                <w:sz w:val="18"/>
              </w:rPr>
              <w:t>L</w:t>
            </w:r>
            <w:r>
              <w:rPr>
                <w:rFonts w:hint="eastAsia" w:ascii="ＭＳ 明朝" w:hAnsi="ＭＳ 明朝"/>
                <w:sz w:val="18"/>
              </w:rPr>
              <w:t>　　　　　　ヘモグロビン濃度　</w:t>
            </w:r>
            <w:r>
              <w:rPr>
                <w:rFonts w:hint="eastAsia" w:ascii="ＭＳ 明朝" w:hAnsi="ＭＳ 明朝"/>
                <w:sz w:val="18"/>
                <w:u w:val="single" w:color="auto"/>
              </w:rPr>
              <w:t>　　　　　</w:t>
            </w:r>
            <w:r>
              <w:rPr>
                <w:rFonts w:hint="eastAsia" w:ascii="ＭＳ 明朝" w:hAnsi="ＭＳ 明朝"/>
                <w:sz w:val="18"/>
              </w:rPr>
              <w:t>ｇ／</w:t>
            </w:r>
            <w:r>
              <w:rPr>
                <w:rFonts w:hint="eastAsia" w:ascii="ＭＳ 明朝" w:hAnsi="ＭＳ 明朝"/>
                <w:sz w:val="18"/>
              </w:rPr>
              <w:t>dL</w:t>
            </w:r>
          </w:p>
          <w:p>
            <w:pPr>
              <w:pStyle w:val="0"/>
              <w:spacing w:line="240" w:lineRule="atLeast"/>
              <w:ind w:left="571" w:leftChars="300"/>
              <w:rPr>
                <w:rFonts w:hint="default" w:ascii="ＭＳ 明朝" w:hAnsi="ＭＳ 明朝"/>
                <w:sz w:val="18"/>
                <w:vertAlign w:val="superscript"/>
              </w:rPr>
            </w:pPr>
            <w:r>
              <w:rPr>
                <w:rFonts w:hint="eastAsia" w:ascii="ＭＳ 明朝" w:hAnsi="ＭＳ 明朝"/>
                <w:sz w:val="18"/>
              </w:rPr>
              <w:t>血小板数　</w:t>
            </w:r>
            <w:r>
              <w:rPr>
                <w:rFonts w:hint="eastAsia" w:ascii="ＭＳ 明朝" w:hAnsi="ＭＳ 明朝"/>
                <w:sz w:val="18"/>
              </w:rPr>
              <w:t xml:space="preserve"> </w:t>
            </w:r>
            <w:r>
              <w:rPr>
                <w:rFonts w:hint="eastAsia" w:ascii="ＭＳ 明朝" w:hAnsi="ＭＳ 明朝"/>
                <w:sz w:val="18"/>
                <w:u w:val="single" w:color="auto"/>
              </w:rPr>
              <w:t>　　　　</w:t>
            </w:r>
            <w:r>
              <w:rPr>
                <w:rFonts w:hint="eastAsia" w:ascii="ＭＳ 明朝" w:hAnsi="ＭＳ 明朝"/>
                <w:sz w:val="18"/>
              </w:rPr>
              <w:t>×</w:t>
            </w:r>
            <w:r>
              <w:rPr>
                <w:rFonts w:hint="eastAsia" w:ascii="ＭＳ 明朝" w:hAnsi="ＭＳ 明朝"/>
                <w:sz w:val="18"/>
              </w:rPr>
              <w:t>10</w:t>
            </w:r>
            <w:r>
              <w:rPr>
                <w:rFonts w:hint="eastAsia" w:ascii="ＭＳ 明朝" w:hAnsi="ＭＳ 明朝"/>
                <w:sz w:val="18"/>
                <w:vertAlign w:val="superscript"/>
              </w:rPr>
              <w:t>４</w:t>
            </w:r>
            <w:r>
              <w:rPr>
                <w:rFonts w:hint="eastAsia" w:ascii="ＭＳ 明朝" w:hAnsi="ＭＳ 明朝"/>
                <w:sz w:val="18"/>
              </w:rPr>
              <w:t>／</w:t>
            </w:r>
            <w:r>
              <w:rPr>
                <w:rFonts w:hint="eastAsia" w:ascii="ＭＳ 明朝" w:hAnsi="ＭＳ 明朝"/>
                <w:sz w:val="18"/>
              </w:rPr>
              <w:t>mm</w:t>
            </w:r>
            <w:r>
              <w:rPr>
                <w:rFonts w:hint="eastAsia" w:ascii="ＭＳ 明朝" w:hAnsi="ＭＳ 明朝"/>
                <w:sz w:val="18"/>
                <w:vertAlign w:val="superscript"/>
              </w:rPr>
              <w:t>3</w:t>
            </w:r>
            <w:r>
              <w:rPr>
                <w:rFonts w:hint="eastAsia" w:ascii="ＭＳ 明朝" w:hAnsi="ＭＳ 明朝"/>
                <w:sz w:val="18"/>
              </w:rPr>
              <w:t>　　　　</w:t>
            </w:r>
            <w:r>
              <w:rPr>
                <w:rFonts w:hint="eastAsia" w:ascii="ＭＳ 明朝" w:hAnsi="ＭＳ 明朝"/>
                <w:sz w:val="18"/>
              </w:rPr>
              <w:t>eGFR</w:t>
            </w: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u w:val="single" w:color="auto"/>
              </w:rPr>
              <w:t>　　　　　</w:t>
            </w:r>
            <w:r>
              <w:rPr>
                <w:rFonts w:hint="eastAsia" w:ascii="ＭＳ 明朝" w:hAnsi="ＭＳ 明朝"/>
                <w:sz w:val="18"/>
              </w:rPr>
              <w:t>mL</w:t>
            </w:r>
            <w:r>
              <w:rPr>
                <w:rFonts w:hint="eastAsia" w:ascii="ＭＳ 明朝" w:hAnsi="ＭＳ 明朝"/>
                <w:sz w:val="18"/>
              </w:rPr>
              <w:t>／分／</w:t>
            </w:r>
            <w:r>
              <w:rPr>
                <w:rFonts w:hint="eastAsia" w:ascii="ＭＳ 明朝" w:hAnsi="ＭＳ 明朝"/>
                <w:sz w:val="18"/>
              </w:rPr>
              <w:t>1.73</w:t>
            </w:r>
            <w:r>
              <w:rPr>
                <w:rFonts w:hint="eastAsia" w:ascii="ＭＳ 明朝" w:hAnsi="ＭＳ 明朝"/>
                <w:sz w:val="18"/>
              </w:rPr>
              <w:t>ｍ</w:t>
            </w:r>
            <w:r>
              <w:rPr>
                <w:rFonts w:hint="eastAsia" w:ascii="ＭＳ 明朝" w:hAnsi="ＭＳ 明朝"/>
                <w:sz w:val="18"/>
                <w:vertAlign w:val="superscript"/>
              </w:rPr>
              <w:t>2</w:t>
            </w:r>
          </w:p>
          <w:p>
            <w:pPr>
              <w:pStyle w:val="0"/>
              <w:spacing w:line="240" w:lineRule="atLeast"/>
              <w:ind w:left="571" w:leftChars="300"/>
              <w:rPr>
                <w:rFonts w:hint="default" w:ascii="ＭＳ 明朝" w:hAnsi="ＭＳ 明朝"/>
                <w:sz w:val="18"/>
              </w:rPr>
            </w:pPr>
            <w:r>
              <w:rPr>
                <w:rFonts w:hint="eastAsia" w:ascii="ＭＳ 明朝" w:hAnsi="ＭＳ 明朝"/>
                <w:sz w:val="18"/>
              </w:rPr>
              <w:t>その他の血液検査所見（必要に応じて記載）</w:t>
            </w:r>
          </w:p>
          <w:p>
            <w:pPr>
              <w:pStyle w:val="0"/>
              <w:spacing w:before="139" w:beforeLines="50" w:beforeAutospacing="0" w:line="240" w:lineRule="atLeast"/>
              <w:rPr>
                <w:rFonts w:hint="default" w:ascii="ＭＳ 明朝" w:hAnsi="ＭＳ 明朝"/>
                <w:sz w:val="18"/>
              </w:rPr>
            </w:pPr>
            <w:r>
              <w:rPr>
                <w:rFonts w:hint="eastAsia" w:ascii="ＭＳ 明朝" w:hAnsi="ＭＳ 明朝"/>
                <w:sz w:val="18"/>
              </w:rPr>
              <w:t>3 Child-Pugh</w:t>
            </w:r>
            <w:r>
              <w:rPr>
                <w:rFonts w:hint="eastAsia" w:ascii="ＭＳ 明朝" w:hAnsi="ＭＳ 明朝"/>
                <w:sz w:val="18"/>
              </w:rPr>
              <w:t>分類（検査日：　　　　　年　　　月　　　日）（該当する項目にチェックを入れる。）</w:t>
            </w:r>
          </w:p>
          <w:tbl>
            <w:tblPr>
              <w:tblStyle w:val="20"/>
              <w:tblW w:w="0" w:type="auto"/>
              <w:tblInd w:w="285" w:type="dxa"/>
              <w:tblLayout w:type="fixed"/>
              <w:tblLook w:firstRow="1" w:lastRow="0" w:firstColumn="1" w:lastColumn="0" w:noHBand="0" w:noVBand="1" w:val="04A0"/>
            </w:tblPr>
            <w:tblGrid>
              <w:gridCol w:w="1984"/>
              <w:gridCol w:w="1276"/>
              <w:gridCol w:w="1355"/>
              <w:gridCol w:w="1632"/>
              <w:gridCol w:w="1632"/>
            </w:tblGrid>
            <w:tr>
              <w:trPr/>
              <w:tc>
                <w:tcPr>
                  <w:tcW w:w="1984" w:type="dxa"/>
                  <w:tcBorders>
                    <w:top w:val="nil"/>
                    <w:left w:val="nil"/>
                    <w:bottom w:val="none" w:color="auto" w:sz="0" w:space="0"/>
                    <w:right w:val="none" w:color="auto" w:sz="0" w:space="0"/>
                    <w:tl2br w:val="none" w:color="auto" w:sz="0" w:space="0"/>
                    <w:tr2bl w:val="none" w:color="auto" w:sz="0" w:space="0"/>
                  </w:tcBorders>
                  <w:vAlign w:val="top"/>
                </w:tcPr>
                <w:p>
                  <w:pPr>
                    <w:pStyle w:val="0"/>
                    <w:spacing w:line="240" w:lineRule="atLeast"/>
                    <w:rPr>
                      <w:rFonts w:hint="default" w:ascii="ＭＳ 明朝" w:hAnsi="ＭＳ 明朝"/>
                      <w:sz w:val="18"/>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tLeast"/>
                    <w:jc w:val="center"/>
                    <w:rPr>
                      <w:rFonts w:hint="default" w:ascii="ＭＳ 明朝" w:hAnsi="ＭＳ 明朝"/>
                      <w:sz w:val="18"/>
                    </w:rPr>
                  </w:pPr>
                  <w:r>
                    <w:rPr>
                      <w:rFonts w:hint="eastAsia" w:ascii="ＭＳ 明朝" w:hAnsi="ＭＳ 明朝"/>
                      <w:sz w:val="18"/>
                    </w:rPr>
                    <w:t>結果</w:t>
                  </w:r>
                </w:p>
              </w:tc>
              <w:tc>
                <w:tcPr>
                  <w:tcW w:w="1355" w:type="dxa"/>
                  <w:vAlign w:val="top"/>
                </w:tcPr>
                <w:p>
                  <w:pPr>
                    <w:pStyle w:val="0"/>
                    <w:spacing w:line="240" w:lineRule="atLeast"/>
                    <w:jc w:val="center"/>
                    <w:rPr>
                      <w:rFonts w:hint="default" w:ascii="ＭＳ 明朝" w:hAnsi="ＭＳ 明朝"/>
                      <w:sz w:val="18"/>
                    </w:rPr>
                  </w:pPr>
                  <w:r>
                    <w:rPr>
                      <w:rFonts w:hint="eastAsia" w:ascii="ＭＳ 明朝" w:hAnsi="ＭＳ 明朝"/>
                      <w:sz w:val="18"/>
                    </w:rPr>
                    <w:t>1</w:t>
                  </w:r>
                  <w:r>
                    <w:rPr>
                      <w:rFonts w:hint="eastAsia" w:ascii="ＭＳ 明朝" w:hAnsi="ＭＳ 明朝"/>
                      <w:sz w:val="18"/>
                    </w:rPr>
                    <w:t>点</w:t>
                  </w:r>
                </w:p>
              </w:tc>
              <w:tc>
                <w:tcPr>
                  <w:tcW w:w="1632" w:type="dxa"/>
                  <w:vAlign w:val="top"/>
                </w:tcPr>
                <w:p>
                  <w:pPr>
                    <w:pStyle w:val="0"/>
                    <w:spacing w:line="240" w:lineRule="atLeast"/>
                    <w:jc w:val="center"/>
                    <w:rPr>
                      <w:rFonts w:hint="default" w:ascii="ＭＳ 明朝" w:hAnsi="ＭＳ 明朝"/>
                      <w:sz w:val="18"/>
                    </w:rPr>
                  </w:pPr>
                  <w:r>
                    <w:rPr>
                      <w:rFonts w:hint="eastAsia" w:ascii="ＭＳ 明朝" w:hAnsi="ＭＳ 明朝"/>
                      <w:sz w:val="18"/>
                    </w:rPr>
                    <w:t>2</w:t>
                  </w:r>
                  <w:r>
                    <w:rPr>
                      <w:rFonts w:hint="eastAsia" w:ascii="ＭＳ 明朝" w:hAnsi="ＭＳ 明朝"/>
                      <w:sz w:val="18"/>
                    </w:rPr>
                    <w:t>点</w:t>
                  </w:r>
                </w:p>
              </w:tc>
              <w:tc>
                <w:tcPr>
                  <w:tcW w:w="1632" w:type="dxa"/>
                  <w:vAlign w:val="top"/>
                </w:tcPr>
                <w:p>
                  <w:pPr>
                    <w:pStyle w:val="0"/>
                    <w:spacing w:line="240" w:lineRule="atLeast"/>
                    <w:jc w:val="center"/>
                    <w:rPr>
                      <w:rFonts w:hint="default" w:ascii="ＭＳ 明朝" w:hAnsi="ＭＳ 明朝"/>
                      <w:sz w:val="18"/>
                    </w:rPr>
                  </w:pPr>
                  <w:r>
                    <w:rPr>
                      <w:rFonts w:hint="eastAsia" w:ascii="ＭＳ 明朝" w:hAnsi="ＭＳ 明朝"/>
                      <w:sz w:val="18"/>
                    </w:rPr>
                    <w:t>3</w:t>
                  </w:r>
                  <w:r>
                    <w:rPr>
                      <w:rFonts w:hint="eastAsia" w:ascii="ＭＳ 明朝" w:hAnsi="ＭＳ 明朝"/>
                      <w:sz w:val="18"/>
                    </w:rPr>
                    <w:t>点</w:t>
                  </w:r>
                </w:p>
              </w:tc>
            </w:tr>
            <w:tr>
              <w:trPr/>
              <w:tc>
                <w:tcPr>
                  <w:tcW w:w="1984" w:type="dxa"/>
                  <w:vAlign w:val="top"/>
                </w:tcPr>
                <w:p>
                  <w:pPr>
                    <w:pStyle w:val="0"/>
                    <w:spacing w:line="240" w:lineRule="atLeast"/>
                    <w:rPr>
                      <w:rFonts w:hint="default" w:ascii="ＭＳ 明朝" w:hAnsi="ＭＳ 明朝"/>
                      <w:sz w:val="18"/>
                    </w:rPr>
                  </w:pPr>
                  <w:r>
                    <w:rPr>
                      <w:rFonts w:hint="eastAsia" w:ascii="ＭＳ 明朝" w:hAnsi="ＭＳ 明朝"/>
                      <w:sz w:val="18"/>
                    </w:rPr>
                    <w:t>肝性脳症</w:t>
                  </w:r>
                </w:p>
              </w:tc>
              <w:tc>
                <w:tcPr>
                  <w:tcW w:w="1276"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spacing w:line="240" w:lineRule="atLeast"/>
                    <w:rPr>
                      <w:rFonts w:hint="default" w:ascii="ＭＳ 明朝" w:hAnsi="ＭＳ 明朝"/>
                      <w:sz w:val="18"/>
                    </w:rPr>
                  </w:pPr>
                </w:p>
              </w:tc>
              <w:tc>
                <w:tcPr>
                  <w:tcW w:w="1355" w:type="dxa"/>
                  <w:vAlign w:val="top"/>
                </w:tcPr>
                <w:p>
                  <w:pPr>
                    <w:pStyle w:val="0"/>
                    <w:spacing w:line="24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なし</w:t>
                  </w:r>
                </w:p>
              </w:tc>
              <w:tc>
                <w:tcPr>
                  <w:tcW w:w="1632" w:type="dxa"/>
                  <w:vAlign w:val="top"/>
                </w:tcPr>
                <w:p>
                  <w:pPr>
                    <w:pStyle w:val="0"/>
                    <w:spacing w:line="24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軽度（Ⅰ・Ⅱ）</w:t>
                  </w:r>
                </w:p>
              </w:tc>
              <w:tc>
                <w:tcPr>
                  <w:tcW w:w="1632" w:type="dxa"/>
                  <w:vAlign w:val="top"/>
                </w:tcPr>
                <w:p>
                  <w:pPr>
                    <w:pStyle w:val="0"/>
                    <w:spacing w:line="24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昏睡（Ⅲ以上）</w:t>
                  </w:r>
                </w:p>
              </w:tc>
            </w:tr>
            <w:tr>
              <w:trPr/>
              <w:tc>
                <w:tcPr>
                  <w:tcW w:w="1984" w:type="dxa"/>
                  <w:vAlign w:val="top"/>
                </w:tcPr>
                <w:p>
                  <w:pPr>
                    <w:pStyle w:val="0"/>
                    <w:spacing w:line="240" w:lineRule="atLeast"/>
                    <w:rPr>
                      <w:rFonts w:hint="default" w:ascii="ＭＳ 明朝" w:hAnsi="ＭＳ 明朝"/>
                      <w:sz w:val="18"/>
                    </w:rPr>
                  </w:pPr>
                  <w:r>
                    <w:rPr>
                      <w:rFonts w:hint="eastAsia" w:ascii="ＭＳ 明朝" w:hAnsi="ＭＳ 明朝"/>
                      <w:sz w:val="18"/>
                    </w:rPr>
                    <w:t>腹水</w:t>
                  </w: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40" w:lineRule="atLeast"/>
                    <w:rPr>
                      <w:rFonts w:hint="default" w:ascii="ＭＳ 明朝" w:hAnsi="ＭＳ 明朝"/>
                      <w:sz w:val="18"/>
                    </w:rPr>
                  </w:pPr>
                </w:p>
              </w:tc>
              <w:tc>
                <w:tcPr>
                  <w:tcW w:w="1355" w:type="dxa"/>
                  <w:vAlign w:val="top"/>
                </w:tcPr>
                <w:p>
                  <w:pPr>
                    <w:pStyle w:val="0"/>
                    <w:spacing w:line="24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なし</w:t>
                  </w:r>
                </w:p>
              </w:tc>
              <w:tc>
                <w:tcPr>
                  <w:tcW w:w="1632" w:type="dxa"/>
                  <w:vAlign w:val="top"/>
                </w:tcPr>
                <w:p>
                  <w:pPr>
                    <w:pStyle w:val="0"/>
                    <w:spacing w:line="24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軽度</w:t>
                  </w:r>
                </w:p>
              </w:tc>
              <w:tc>
                <w:tcPr>
                  <w:tcW w:w="1632" w:type="dxa"/>
                  <w:vAlign w:val="top"/>
                </w:tcPr>
                <w:p>
                  <w:pPr>
                    <w:pStyle w:val="0"/>
                    <w:spacing w:line="24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中等度以上</w:t>
                  </w:r>
                </w:p>
              </w:tc>
            </w:tr>
            <w:tr>
              <w:trPr/>
              <w:tc>
                <w:tcPr>
                  <w:tcW w:w="1984" w:type="dxa"/>
                  <w:vAlign w:val="top"/>
                </w:tcPr>
                <w:p>
                  <w:pPr>
                    <w:pStyle w:val="0"/>
                    <w:spacing w:line="240" w:lineRule="atLeast"/>
                    <w:rPr>
                      <w:rFonts w:hint="default" w:ascii="ＭＳ 明朝" w:hAnsi="ＭＳ 明朝"/>
                      <w:sz w:val="18"/>
                    </w:rPr>
                  </w:pPr>
                  <w:r>
                    <w:rPr>
                      <w:rFonts w:hint="eastAsia" w:ascii="ＭＳ 明朝" w:hAnsi="ＭＳ 明朝"/>
                      <w:sz w:val="18"/>
                    </w:rPr>
                    <w:t>アルブミン値（</w:t>
                  </w:r>
                  <w:r>
                    <w:rPr>
                      <w:rFonts w:hint="eastAsia" w:ascii="ＭＳ 明朝" w:hAnsi="ＭＳ 明朝"/>
                      <w:sz w:val="18"/>
                    </w:rPr>
                    <w:t>g/dL</w:t>
                  </w:r>
                  <w:r>
                    <w:rPr>
                      <w:rFonts w:hint="eastAsia" w:ascii="ＭＳ 明朝" w:hAnsi="ＭＳ 明朝"/>
                      <w:sz w:val="18"/>
                    </w:rPr>
                    <w:t>）</w:t>
                  </w:r>
                </w:p>
              </w:tc>
              <w:tc>
                <w:tcPr>
                  <w:tcW w:w="1276" w:type="dxa"/>
                  <w:vAlign w:val="top"/>
                </w:tcPr>
                <w:p>
                  <w:pPr>
                    <w:pStyle w:val="0"/>
                    <w:spacing w:line="240" w:lineRule="atLeast"/>
                    <w:rPr>
                      <w:rFonts w:hint="default" w:ascii="ＭＳ 明朝" w:hAnsi="ＭＳ 明朝"/>
                      <w:sz w:val="18"/>
                    </w:rPr>
                  </w:pPr>
                </w:p>
              </w:tc>
              <w:tc>
                <w:tcPr>
                  <w:tcW w:w="1355" w:type="dxa"/>
                  <w:vAlign w:val="top"/>
                </w:tcPr>
                <w:p>
                  <w:pPr>
                    <w:pStyle w:val="0"/>
                    <w:spacing w:line="24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3.5</w:t>
                  </w:r>
                  <w:r>
                    <w:rPr>
                      <w:rFonts w:hint="eastAsia" w:ascii="ＭＳ 明朝" w:hAnsi="ＭＳ 明朝"/>
                      <w:sz w:val="18"/>
                    </w:rPr>
                    <w:t>＜</w:t>
                  </w:r>
                </w:p>
              </w:tc>
              <w:tc>
                <w:tcPr>
                  <w:tcW w:w="1632" w:type="dxa"/>
                  <w:vAlign w:val="top"/>
                </w:tcPr>
                <w:p>
                  <w:pPr>
                    <w:pStyle w:val="0"/>
                    <w:spacing w:line="24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2.8</w:t>
                  </w:r>
                  <w:r>
                    <w:rPr>
                      <w:rFonts w:hint="eastAsia" w:ascii="ＭＳ 明朝" w:hAnsi="ＭＳ 明朝"/>
                      <w:sz w:val="18"/>
                    </w:rPr>
                    <w:t>～</w:t>
                  </w:r>
                  <w:r>
                    <w:rPr>
                      <w:rFonts w:hint="eastAsia" w:ascii="ＭＳ 明朝" w:hAnsi="ＭＳ 明朝"/>
                      <w:sz w:val="18"/>
                    </w:rPr>
                    <w:t>3.5</w:t>
                  </w:r>
                </w:p>
              </w:tc>
              <w:tc>
                <w:tcPr>
                  <w:tcW w:w="1632" w:type="dxa"/>
                  <w:vAlign w:val="top"/>
                </w:tcPr>
                <w:p>
                  <w:pPr>
                    <w:pStyle w:val="0"/>
                    <w:spacing w:line="24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w:t>
                  </w:r>
                  <w:r>
                    <w:rPr>
                      <w:rFonts w:hint="eastAsia" w:ascii="ＭＳ 明朝" w:hAnsi="ＭＳ 明朝"/>
                      <w:sz w:val="18"/>
                    </w:rPr>
                    <w:t>2.8</w:t>
                  </w:r>
                </w:p>
              </w:tc>
            </w:tr>
            <w:tr>
              <w:trPr/>
              <w:tc>
                <w:tcPr>
                  <w:tcW w:w="1984" w:type="dxa"/>
                  <w:vAlign w:val="top"/>
                </w:tcPr>
                <w:p>
                  <w:pPr>
                    <w:pStyle w:val="0"/>
                    <w:spacing w:line="240" w:lineRule="atLeast"/>
                    <w:rPr>
                      <w:rFonts w:hint="default" w:ascii="ＭＳ 明朝" w:hAnsi="ＭＳ 明朝"/>
                      <w:sz w:val="18"/>
                    </w:rPr>
                  </w:pPr>
                  <w:r>
                    <w:rPr>
                      <w:rFonts w:hint="eastAsia" w:ascii="ＭＳ 明朝" w:hAnsi="ＭＳ 明朝"/>
                      <w:sz w:val="18"/>
                    </w:rPr>
                    <w:t>プロトロンビン時間（％）</w:t>
                  </w:r>
                </w:p>
              </w:tc>
              <w:tc>
                <w:tcPr>
                  <w:tcW w:w="1276" w:type="dxa"/>
                  <w:vAlign w:val="top"/>
                </w:tcPr>
                <w:p>
                  <w:pPr>
                    <w:pStyle w:val="0"/>
                    <w:spacing w:line="240" w:lineRule="atLeast"/>
                    <w:rPr>
                      <w:rFonts w:hint="default" w:ascii="ＭＳ 明朝" w:hAnsi="ＭＳ 明朝"/>
                      <w:sz w:val="18"/>
                    </w:rPr>
                  </w:pPr>
                </w:p>
              </w:tc>
              <w:tc>
                <w:tcPr>
                  <w:tcW w:w="1355" w:type="dxa"/>
                  <w:vAlign w:val="top"/>
                </w:tcPr>
                <w:p>
                  <w:pPr>
                    <w:pStyle w:val="0"/>
                    <w:spacing w:line="24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70</w:t>
                  </w:r>
                  <w:r>
                    <w:rPr>
                      <w:rFonts w:hint="eastAsia" w:ascii="ＭＳ 明朝" w:hAnsi="ＭＳ 明朝"/>
                      <w:sz w:val="18"/>
                    </w:rPr>
                    <w:t>＜</w:t>
                  </w:r>
                </w:p>
              </w:tc>
              <w:tc>
                <w:tcPr>
                  <w:tcW w:w="1632" w:type="dxa"/>
                  <w:vAlign w:val="top"/>
                </w:tcPr>
                <w:p>
                  <w:pPr>
                    <w:pStyle w:val="0"/>
                    <w:spacing w:line="24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40</w:t>
                  </w:r>
                  <w:r>
                    <w:rPr>
                      <w:rFonts w:hint="eastAsia" w:ascii="ＭＳ 明朝" w:hAnsi="ＭＳ 明朝"/>
                      <w:sz w:val="18"/>
                    </w:rPr>
                    <w:t>～</w:t>
                  </w:r>
                  <w:r>
                    <w:rPr>
                      <w:rFonts w:hint="eastAsia" w:ascii="ＭＳ 明朝" w:hAnsi="ＭＳ 明朝"/>
                      <w:sz w:val="18"/>
                    </w:rPr>
                    <w:t>70</w:t>
                  </w:r>
                </w:p>
              </w:tc>
              <w:tc>
                <w:tcPr>
                  <w:tcW w:w="1632" w:type="dxa"/>
                  <w:vAlign w:val="top"/>
                </w:tcPr>
                <w:p>
                  <w:pPr>
                    <w:pStyle w:val="0"/>
                    <w:spacing w:line="24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w:t>
                  </w:r>
                  <w:r>
                    <w:rPr>
                      <w:rFonts w:hint="eastAsia" w:ascii="ＭＳ 明朝" w:hAnsi="ＭＳ 明朝"/>
                      <w:sz w:val="18"/>
                    </w:rPr>
                    <w:t>40</w:t>
                  </w:r>
                </w:p>
              </w:tc>
            </w:tr>
            <w:tr>
              <w:trPr/>
              <w:tc>
                <w:tcPr>
                  <w:tcW w:w="1984" w:type="dxa"/>
                  <w:vAlign w:val="top"/>
                </w:tcPr>
                <w:p>
                  <w:pPr>
                    <w:pStyle w:val="0"/>
                    <w:spacing w:line="240" w:lineRule="atLeast"/>
                    <w:rPr>
                      <w:rFonts w:hint="default" w:ascii="ＭＳ 明朝" w:hAnsi="ＭＳ 明朝"/>
                      <w:sz w:val="18"/>
                    </w:rPr>
                  </w:pPr>
                  <w:r>
                    <w:rPr>
                      <w:rFonts w:hint="eastAsia" w:ascii="ＭＳ 明朝" w:hAnsi="ＭＳ 明朝"/>
                      <w:sz w:val="18"/>
                    </w:rPr>
                    <w:t>総ビリルビン値（</w:t>
                  </w:r>
                  <w:r>
                    <w:rPr>
                      <w:rFonts w:hint="eastAsia" w:ascii="ＭＳ 明朝" w:hAnsi="ＭＳ 明朝"/>
                      <w:sz w:val="18"/>
                    </w:rPr>
                    <w:t>mg/dL</w:t>
                  </w:r>
                  <w:r>
                    <w:rPr>
                      <w:rFonts w:hint="eastAsia" w:ascii="ＭＳ 明朝" w:hAnsi="ＭＳ 明朝"/>
                      <w:sz w:val="18"/>
                    </w:rPr>
                    <w:t>）</w:t>
                  </w:r>
                </w:p>
              </w:tc>
              <w:tc>
                <w:tcPr>
                  <w:tcW w:w="1276" w:type="dxa"/>
                  <w:vAlign w:val="top"/>
                </w:tcPr>
                <w:p>
                  <w:pPr>
                    <w:pStyle w:val="0"/>
                    <w:spacing w:line="240" w:lineRule="atLeast"/>
                    <w:rPr>
                      <w:rFonts w:hint="default" w:ascii="ＭＳ 明朝" w:hAnsi="ＭＳ 明朝"/>
                      <w:sz w:val="18"/>
                    </w:rPr>
                  </w:pPr>
                </w:p>
              </w:tc>
              <w:tc>
                <w:tcPr>
                  <w:tcW w:w="1355" w:type="dxa"/>
                  <w:vAlign w:val="top"/>
                </w:tcPr>
                <w:p>
                  <w:pPr>
                    <w:pStyle w:val="0"/>
                    <w:spacing w:line="24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w:t>
                  </w:r>
                  <w:r>
                    <w:rPr>
                      <w:rFonts w:hint="eastAsia" w:ascii="ＭＳ 明朝" w:hAnsi="ＭＳ 明朝"/>
                      <w:sz w:val="18"/>
                    </w:rPr>
                    <w:t>2.0</w:t>
                  </w:r>
                </w:p>
              </w:tc>
              <w:tc>
                <w:tcPr>
                  <w:tcW w:w="1632" w:type="dxa"/>
                  <w:vAlign w:val="top"/>
                </w:tcPr>
                <w:p>
                  <w:pPr>
                    <w:pStyle w:val="0"/>
                    <w:spacing w:line="24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2.0</w:t>
                  </w:r>
                  <w:r>
                    <w:rPr>
                      <w:rFonts w:hint="eastAsia" w:ascii="ＭＳ 明朝" w:hAnsi="ＭＳ 明朝"/>
                      <w:sz w:val="18"/>
                    </w:rPr>
                    <w:t>～</w:t>
                  </w:r>
                  <w:r>
                    <w:rPr>
                      <w:rFonts w:hint="eastAsia" w:ascii="ＭＳ 明朝" w:hAnsi="ＭＳ 明朝"/>
                      <w:sz w:val="18"/>
                    </w:rPr>
                    <w:t>3.0</w:t>
                  </w:r>
                </w:p>
              </w:tc>
              <w:tc>
                <w:tcPr>
                  <w:tcW w:w="1632" w:type="dxa"/>
                  <w:vAlign w:val="top"/>
                </w:tcPr>
                <w:p>
                  <w:pPr>
                    <w:pStyle w:val="0"/>
                    <w:spacing w:line="24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3.0</w:t>
                  </w:r>
                  <w:r>
                    <w:rPr>
                      <w:rFonts w:hint="eastAsia" w:ascii="ＭＳ 明朝" w:hAnsi="ＭＳ 明朝"/>
                      <w:sz w:val="18"/>
                    </w:rPr>
                    <w:t>＜</w:t>
                  </w:r>
                </w:p>
              </w:tc>
            </w:tr>
          </w:tbl>
          <w:p>
            <w:pPr>
              <w:pStyle w:val="0"/>
              <w:spacing w:line="240" w:lineRule="atLeast"/>
              <w:jc w:val="right"/>
              <w:rPr>
                <w:rFonts w:hint="default" w:ascii="ＭＳ 明朝" w:hAnsi="ＭＳ 明朝"/>
                <w:sz w:val="18"/>
              </w:rPr>
            </w:pPr>
            <w:r>
              <w:rPr>
                <w:rFonts w:hint="eastAsia" w:ascii="ＭＳ 明朝" w:hAnsi="ＭＳ 明朝"/>
                <w:sz w:val="18"/>
              </w:rPr>
              <w:t>合計：</w:t>
            </w:r>
            <w:r>
              <w:rPr>
                <w:rFonts w:hint="eastAsia" w:ascii="ＭＳ 明朝" w:hAnsi="ＭＳ 明朝"/>
                <w:sz w:val="18"/>
                <w:u w:val="single" w:color="auto"/>
              </w:rPr>
              <w:t>　　　　　　</w:t>
            </w:r>
            <w:r>
              <w:rPr>
                <w:rFonts w:hint="eastAsia" w:ascii="ＭＳ 明朝" w:hAnsi="ＭＳ 明朝"/>
                <w:sz w:val="18"/>
              </w:rPr>
              <w:t>点（</w:t>
            </w:r>
            <w:r>
              <w:rPr>
                <w:rFonts w:hint="eastAsia" w:ascii="ＭＳ 明朝" w:hAnsi="ＭＳ 明朝"/>
                <w:sz w:val="18"/>
              </w:rPr>
              <w:t xml:space="preserve">  A </w:t>
            </w:r>
            <w:r>
              <w:rPr>
                <w:rFonts w:hint="eastAsia" w:ascii="ＭＳ 明朝" w:hAnsi="ＭＳ 明朝"/>
                <w:sz w:val="18"/>
              </w:rPr>
              <w:t>・</w:t>
            </w:r>
            <w:r>
              <w:rPr>
                <w:rFonts w:hint="eastAsia" w:ascii="ＭＳ 明朝" w:hAnsi="ＭＳ 明朝"/>
                <w:sz w:val="18"/>
              </w:rPr>
              <w:t xml:space="preserve"> B </w:t>
            </w:r>
            <w:r>
              <w:rPr>
                <w:rFonts w:hint="eastAsia" w:ascii="ＭＳ 明朝" w:hAnsi="ＭＳ 明朝"/>
                <w:sz w:val="18"/>
              </w:rPr>
              <w:t>・</w:t>
            </w:r>
            <w:r>
              <w:rPr>
                <w:rFonts w:hint="eastAsia" w:ascii="ＭＳ 明朝" w:hAnsi="ＭＳ 明朝"/>
                <w:sz w:val="18"/>
              </w:rPr>
              <w:t xml:space="preserve"> C </w:t>
            </w:r>
            <w:r>
              <w:rPr>
                <w:rFonts w:hint="eastAsia" w:ascii="ＭＳ 明朝" w:hAnsi="ＭＳ 明朝"/>
                <w:sz w:val="18"/>
              </w:rPr>
              <w:t>）（該当する項目を○で囲む。）</w:t>
            </w:r>
          </w:p>
          <w:p>
            <w:pPr>
              <w:pStyle w:val="0"/>
              <w:spacing w:before="139" w:beforeLines="50" w:beforeAutospacing="0" w:line="240" w:lineRule="atLeast"/>
              <w:rPr>
                <w:rFonts w:hint="default" w:ascii="ＭＳ 明朝" w:hAnsi="ＭＳ 明朝"/>
                <w:sz w:val="18"/>
              </w:rPr>
            </w:pPr>
            <w:r>
              <w:rPr>
                <w:rFonts w:hint="eastAsia" w:ascii="ＭＳ 明朝" w:hAnsi="ＭＳ 明朝"/>
                <w:sz w:val="18"/>
              </w:rPr>
              <w:t xml:space="preserve">4 </w:t>
            </w:r>
            <w:r>
              <w:rPr>
                <w:rFonts w:hint="eastAsia" w:ascii="ＭＳ 明朝" w:hAnsi="ＭＳ 明朝"/>
                <w:sz w:val="18"/>
              </w:rPr>
              <w:t>画像診断及び肝生検などの所見（具体的に記載）（検査日：　　　　　年　　　月　　　日）</w:t>
            </w:r>
          </w:p>
          <w:p>
            <w:pPr>
              <w:pStyle w:val="0"/>
              <w:spacing w:line="240" w:lineRule="atLeast"/>
              <w:ind w:left="190" w:leftChars="100"/>
              <w:rPr>
                <w:rFonts w:hint="default" w:ascii="ＭＳ 明朝" w:hAnsi="ＭＳ 明朝"/>
                <w:sz w:val="18"/>
              </w:rPr>
            </w:pPr>
            <w:r>
              <w:rPr>
                <w:rFonts w:hint="eastAsia" w:ascii="ＭＳ 明朝" w:hAnsi="ＭＳ 明朝"/>
                <w:sz w:val="18"/>
              </w:rPr>
              <mc:AlternateContent>
                <mc:Choice Requires="wps">
                  <w:drawing>
                    <wp:anchor distT="0" distB="0" distL="114300" distR="114300" simplePos="0" relativeHeight="2" behindDoc="0" locked="0" layoutInCell="1" hidden="0" allowOverlap="1">
                      <wp:simplePos x="0" y="0"/>
                      <wp:positionH relativeFrom="column">
                        <wp:posOffset>52705</wp:posOffset>
                      </wp:positionH>
                      <wp:positionV relativeFrom="paragraph">
                        <wp:posOffset>12065</wp:posOffset>
                      </wp:positionV>
                      <wp:extent cx="5121275" cy="215265"/>
                      <wp:effectExtent l="635" t="635" r="29845" b="10795"/>
                      <wp:wrapNone/>
                      <wp:docPr id="1026" name="AutoShape 25"/>
                      <a:graphic xmlns:a="http://schemas.openxmlformats.org/drawingml/2006/main">
                        <a:graphicData uri="http://schemas.microsoft.com/office/word/2010/wordprocessingShape">
                          <wps:wsp>
                            <wps:cNvPr id="1026" name="AutoShape 25"/>
                            <wps:cNvSpPr>
                              <a:spLocks noChangeArrowheads="1"/>
                            </wps:cNvSpPr>
                            <wps:spPr>
                              <a:xfrm>
                                <a:off x="0" y="0"/>
                                <a:ext cx="5121275" cy="21526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 style="mso-position-vertical-relative:text;z-index:2;mso-wrap-distance-left:9pt;width:403.25pt;height:16.95pt;mso-position-horizontal-relative:text;position:absolute;margin-left:4.1500000000000004pt;margin-top:0.9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sz w:val="18"/>
              </w:rPr>
              <w:t>所見：</w:t>
            </w:r>
          </w:p>
        </w:tc>
      </w:tr>
      <w:tr>
        <w:trPr>
          <w:cantSplit/>
          <w:trHeight w:val="567" w:hRule="atLeast"/>
        </w:trPr>
        <w:tc>
          <w:tcPr>
            <w:tcW w:w="1464"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sz w:val="18"/>
              </w:rPr>
            </w:pPr>
            <w:r>
              <w:rPr>
                <w:rFonts w:hint="eastAsia" w:ascii="ＭＳ 明朝" w:hAnsi="ＭＳ 明朝"/>
                <w:sz w:val="18"/>
              </w:rPr>
              <w:t>診　　断</w:t>
            </w:r>
          </w:p>
        </w:tc>
        <w:tc>
          <w:tcPr>
            <w:tcW w:w="8372" w:type="dxa"/>
            <w:gridSpan w:val="5"/>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40" w:lineRule="atLeast"/>
              <w:rPr>
                <w:rFonts w:hint="default" w:ascii="ＭＳ 明朝" w:hAnsi="ＭＳ 明朝"/>
                <w:sz w:val="18"/>
              </w:rPr>
            </w:pPr>
            <w:r>
              <w:rPr>
                <w:rFonts w:hint="eastAsia" w:ascii="ＭＳ 明朝" w:hAnsi="ＭＳ 明朝"/>
                <w:sz w:val="18"/>
              </w:rPr>
              <w:t>（該当する番号を○で囲む。）</w:t>
            </w:r>
          </w:p>
          <w:p>
            <w:pPr>
              <w:pStyle w:val="0"/>
              <w:spacing w:line="240" w:lineRule="atLeast"/>
              <w:rPr>
                <w:rFonts w:hint="default" w:ascii="ＭＳ 明朝" w:hAnsi="ＭＳ 明朝"/>
                <w:sz w:val="18"/>
              </w:rPr>
            </w:pPr>
            <w:r>
              <w:rPr>
                <w:rFonts w:hint="eastAsia" w:ascii="ＭＳ 明朝" w:hAnsi="ＭＳ 明朝"/>
                <w:sz w:val="18"/>
              </w:rPr>
              <w:t xml:space="preserve">1 </w:t>
            </w:r>
            <w:r>
              <w:rPr>
                <w:rFonts w:hint="eastAsia" w:ascii="ＭＳ 明朝" w:hAnsi="ＭＳ 明朝"/>
                <w:sz w:val="18"/>
              </w:rPr>
              <w:t>非代償性肝硬変　（</w:t>
            </w:r>
            <w:r>
              <w:rPr>
                <w:rFonts w:hint="eastAsia" w:ascii="ＭＳ 明朝" w:hAnsi="ＭＳ 明朝"/>
                <w:sz w:val="18"/>
              </w:rPr>
              <w:t>C</w:t>
            </w:r>
            <w:r>
              <w:rPr>
                <w:rFonts w:hint="eastAsia" w:ascii="ＭＳ 明朝" w:hAnsi="ＭＳ 明朝"/>
                <w:sz w:val="18"/>
              </w:rPr>
              <w:t>型肝炎ウイルスによる）※</w:t>
            </w:r>
            <w:r>
              <w:rPr>
                <w:rFonts w:hint="eastAsia" w:ascii="ＭＳ 明朝" w:hAnsi="ＭＳ 明朝"/>
                <w:sz w:val="18"/>
              </w:rPr>
              <w:t>Child-Pugh</w:t>
            </w:r>
            <w:r>
              <w:rPr>
                <w:rFonts w:hint="eastAsia" w:ascii="ＭＳ 明朝" w:hAnsi="ＭＳ 明朝"/>
                <w:sz w:val="18"/>
              </w:rPr>
              <w:t>分類</w:t>
            </w:r>
            <w:r>
              <w:rPr>
                <w:rFonts w:hint="eastAsia" w:ascii="ＭＳ 明朝" w:hAnsi="ＭＳ 明朝"/>
                <w:sz w:val="18"/>
              </w:rPr>
              <w:t>B</w:t>
            </w:r>
            <w:r>
              <w:rPr>
                <w:rFonts w:hint="eastAsia" w:ascii="ＭＳ 明朝" w:hAnsi="ＭＳ 明朝"/>
                <w:sz w:val="18"/>
              </w:rPr>
              <w:t>及び</w:t>
            </w:r>
            <w:r>
              <w:rPr>
                <w:rFonts w:hint="eastAsia" w:ascii="ＭＳ 明朝" w:hAnsi="ＭＳ 明朝"/>
                <w:sz w:val="18"/>
              </w:rPr>
              <w:t>C</w:t>
            </w:r>
            <w:r>
              <w:rPr>
                <w:rFonts w:hint="eastAsia" w:ascii="ＭＳ 明朝" w:hAnsi="ＭＳ 明朝"/>
                <w:sz w:val="18"/>
              </w:rPr>
              <w:t>に限る。</w:t>
            </w:r>
          </w:p>
        </w:tc>
      </w:tr>
      <w:tr>
        <w:trPr>
          <w:cantSplit/>
          <w:trHeight w:val="340" w:hRule="atLeast"/>
        </w:trPr>
        <w:tc>
          <w:tcPr>
            <w:tcW w:w="3124"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40" w:lineRule="atLeast"/>
              <w:rPr>
                <w:rFonts w:hint="default" w:ascii="ＭＳ 明朝" w:hAnsi="ＭＳ 明朝"/>
                <w:sz w:val="18"/>
              </w:rPr>
            </w:pPr>
            <w:r>
              <w:rPr>
                <w:rFonts w:hint="eastAsia" w:ascii="ＭＳ 明朝" w:hAnsi="ＭＳ 明朝"/>
                <w:sz w:val="18"/>
              </w:rPr>
              <w:t>本診断書作成時における肝がんの有無</w:t>
            </w:r>
          </w:p>
        </w:tc>
        <w:tc>
          <w:tcPr>
            <w:tcW w:w="6712" w:type="dxa"/>
            <w:gridSpan w:val="4"/>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40" w:lineRule="atLeast"/>
              <w:rPr>
                <w:rFonts w:hint="default" w:ascii="ＭＳ 明朝" w:hAnsi="ＭＳ 明朝"/>
                <w:sz w:val="18"/>
              </w:rPr>
            </w:pPr>
            <w:r>
              <w:rPr>
                <w:rFonts w:hint="eastAsia" w:ascii="ＭＳ 明朝" w:hAnsi="ＭＳ 明朝"/>
                <w:sz w:val="18"/>
              </w:rPr>
              <w:t xml:space="preserve"> </w:t>
            </w:r>
            <w:r>
              <w:rPr>
                <w:rFonts w:hint="eastAsia" w:ascii="ＭＳ 明朝" w:hAnsi="ＭＳ 明朝"/>
                <w:sz w:val="18"/>
              </w:rPr>
              <w:t>１　有り　２　無し</w:t>
            </w:r>
          </w:p>
        </w:tc>
      </w:tr>
      <w:tr>
        <w:trPr>
          <w:trHeight w:val="680" w:hRule="atLeast"/>
        </w:trPr>
        <w:tc>
          <w:tcPr>
            <w:tcW w:w="1464"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sz w:val="18"/>
              </w:rPr>
            </w:pPr>
            <w:r>
              <w:rPr>
                <w:rFonts w:hint="eastAsia" w:ascii="ＭＳ 明朝" w:hAnsi="ＭＳ 明朝"/>
                <w:sz w:val="18"/>
              </w:rPr>
              <w:t>治療内容</w:t>
            </w:r>
          </w:p>
        </w:tc>
        <w:tc>
          <w:tcPr>
            <w:tcW w:w="8372" w:type="dxa"/>
            <w:gridSpan w:val="5"/>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40" w:lineRule="atLeast"/>
              <w:rPr>
                <w:rFonts w:hint="default" w:ascii="ＭＳ 明朝" w:hAnsi="ＭＳ 明朝"/>
                <w:sz w:val="18"/>
              </w:rPr>
            </w:pPr>
            <w:r>
              <w:rPr>
                <w:rFonts w:hint="eastAsia" w:ascii="ＭＳ 明朝" w:hAnsi="ＭＳ 明朝"/>
                <w:sz w:val="18"/>
              </w:rPr>
              <w:t>インターフェロンフリ－治療（薬剤名：　　　　　　　　　　　　　　　　　　　　　　　　　　　　　　　）</w:t>
            </w:r>
          </w:p>
          <w:p>
            <w:pPr>
              <w:pStyle w:val="0"/>
              <w:spacing w:line="240" w:lineRule="atLeast"/>
              <w:ind w:left="190" w:leftChars="100"/>
              <w:rPr>
                <w:rFonts w:hint="default" w:ascii="ＭＳ 明朝" w:hAnsi="ＭＳ 明朝"/>
                <w:sz w:val="18"/>
              </w:rPr>
            </w:pPr>
            <w:r>
              <w:rPr>
                <w:rFonts w:hint="eastAsia" w:ascii="ＭＳ 明朝" w:hAnsi="ＭＳ 明朝"/>
                <w:sz w:val="18"/>
              </w:rPr>
              <w:t>治療予定期間　　　　　週　（　　　　　　年　　　月　～　　　　　　年　　　月）</w:t>
            </w:r>
          </w:p>
        </w:tc>
      </w:tr>
      <w:tr>
        <w:trPr>
          <w:trHeight w:val="584" w:hRule="atLeast"/>
        </w:trPr>
        <w:tc>
          <w:tcPr>
            <w:tcW w:w="1464"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240" w:lineRule="atLeast"/>
              <w:jc w:val="center"/>
              <w:rPr>
                <w:rFonts w:hint="default" w:ascii="ＭＳ 明朝" w:hAnsi="ＭＳ 明朝"/>
                <w:sz w:val="18"/>
              </w:rPr>
            </w:pPr>
            <w:r>
              <w:rPr>
                <w:rFonts w:hint="eastAsia" w:ascii="ＭＳ 明朝" w:hAnsi="ＭＳ 明朝"/>
                <w:sz w:val="18"/>
              </w:rPr>
              <w:t>本診断書を</w:t>
            </w:r>
          </w:p>
          <w:p>
            <w:pPr>
              <w:pStyle w:val="0"/>
              <w:spacing w:line="240" w:lineRule="atLeast"/>
              <w:jc w:val="center"/>
              <w:rPr>
                <w:rFonts w:hint="default" w:ascii="ＭＳ 明朝" w:hAnsi="ＭＳ 明朝"/>
                <w:sz w:val="18"/>
              </w:rPr>
            </w:pPr>
            <w:r>
              <w:rPr>
                <w:rFonts w:hint="eastAsia" w:ascii="ＭＳ 明朝" w:hAnsi="ＭＳ 明朝"/>
                <w:sz w:val="18"/>
              </w:rPr>
              <w:t>作成する医師</w:t>
            </w:r>
          </w:p>
        </w:tc>
        <w:tc>
          <w:tcPr>
            <w:tcW w:w="8372"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atLeast"/>
              <w:rPr>
                <w:rFonts w:hint="default" w:ascii="ＭＳ 明朝" w:hAnsi="ＭＳ 明朝"/>
                <w:spacing w:val="-2"/>
                <w:sz w:val="18"/>
              </w:rPr>
            </w:pPr>
            <w:r>
              <w:rPr>
                <w:rFonts w:hint="eastAsia" w:ascii="ＭＳ 明朝" w:hAnsi="ＭＳ 明朝"/>
                <w:spacing w:val="-2"/>
                <w:sz w:val="18"/>
              </w:rPr>
              <w:t>インターフェロンフリー治療歴のある場合</w:t>
            </w:r>
            <w:r>
              <w:rPr>
                <w:rFonts w:hint="eastAsia" w:ascii="ＭＳ 明朝" w:hAnsi="ＭＳ 明朝" w:eastAsia="ＭＳ 明朝"/>
                <w:spacing w:val="-2"/>
                <w:sz w:val="18"/>
              </w:rPr>
              <w:t>、</w:t>
            </w:r>
            <w:r>
              <w:rPr>
                <w:rFonts w:hint="eastAsia" w:ascii="ＭＳ 明朝" w:hAnsi="ＭＳ 明朝"/>
                <w:spacing w:val="-2"/>
                <w:sz w:val="18"/>
              </w:rPr>
              <w:t>以下のいずれかの項目にチェックがない場合は助成対象となりません。</w:t>
            </w:r>
          </w:p>
          <w:p>
            <w:pPr>
              <w:pStyle w:val="0"/>
              <w:spacing w:line="240" w:lineRule="atLeast"/>
              <w:ind w:left="190" w:leftChars="100"/>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肝疾患診療連携拠点病院に常勤する日本肝臓学会肝臓専門医</w:t>
            </w:r>
          </w:p>
          <w:p>
            <w:pPr>
              <w:pStyle w:val="0"/>
              <w:spacing w:line="240" w:lineRule="atLeast"/>
              <w:ind w:left="190" w:leftChars="100"/>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他の日本肝臓学会肝臓専門医又は日本消化器病学会専門医で</w:t>
            </w:r>
            <w:r>
              <w:rPr>
                <w:rFonts w:hint="eastAsia" w:ascii="ＭＳ 明朝" w:hAnsi="ＭＳ 明朝" w:eastAsia="ＭＳ 明朝"/>
                <w:sz w:val="18"/>
              </w:rPr>
              <w:t>、</w:t>
            </w:r>
            <w:r>
              <w:rPr>
                <w:rFonts w:hint="eastAsia" w:ascii="ＭＳ 明朝" w:hAnsi="ＭＳ 明朝"/>
                <w:sz w:val="18"/>
              </w:rPr>
              <w:t>別紙意見書を添付している医師</w:t>
            </w:r>
          </w:p>
        </w:tc>
      </w:tr>
      <w:tr>
        <w:trPr>
          <w:trHeight w:val="584" w:hRule="atLeast"/>
        </w:trPr>
        <w:tc>
          <w:tcPr>
            <w:tcW w:w="1464"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240" w:lineRule="atLeast"/>
              <w:jc w:val="center"/>
              <w:rPr>
                <w:rFonts w:hint="default" w:ascii="ＭＳ 明朝" w:hAnsi="ＭＳ 明朝"/>
                <w:sz w:val="18"/>
              </w:rPr>
            </w:pPr>
            <w:r>
              <w:rPr>
                <w:rFonts w:hint="eastAsia" w:ascii="ＭＳ 明朝" w:hAnsi="ＭＳ 明朝"/>
                <w:sz w:val="18"/>
              </w:rPr>
              <w:t>治療上の</w:t>
            </w:r>
          </w:p>
          <w:p>
            <w:pPr>
              <w:pStyle w:val="0"/>
              <w:spacing w:line="240" w:lineRule="atLeast"/>
              <w:jc w:val="center"/>
              <w:rPr>
                <w:rFonts w:hint="default" w:ascii="ＭＳ 明朝" w:hAnsi="ＭＳ 明朝"/>
                <w:sz w:val="18"/>
              </w:rPr>
            </w:pPr>
            <w:r>
              <w:rPr>
                <w:rFonts w:hint="eastAsia" w:ascii="ＭＳ 明朝" w:hAnsi="ＭＳ 明朝"/>
                <w:sz w:val="18"/>
              </w:rPr>
              <w:t>問題点等</w:t>
            </w:r>
          </w:p>
        </w:tc>
        <w:tc>
          <w:tcPr>
            <w:tcW w:w="8372"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atLeast"/>
              <w:rPr>
                <w:rFonts w:hint="default" w:ascii="ＭＳ 明朝" w:hAnsi="ＭＳ 明朝"/>
                <w:sz w:val="18"/>
              </w:rPr>
            </w:pPr>
          </w:p>
        </w:tc>
      </w:tr>
      <w:tr>
        <w:trPr>
          <w:trHeight w:val="1228" w:hRule="atLeast"/>
        </w:trPr>
        <w:tc>
          <w:tcPr>
            <w:tcW w:w="9836" w:type="dxa"/>
            <w:gridSpan w:val="6"/>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40" w:lineRule="atLeast"/>
              <w:rPr>
                <w:rFonts w:hint="default" w:ascii="ＭＳ 明朝" w:hAnsi="ＭＳ 明朝"/>
                <w:sz w:val="18"/>
              </w:rPr>
            </w:pPr>
            <w:r>
              <w:rPr>
                <w:rFonts w:hint="eastAsia" w:ascii="ＭＳ 明朝" w:hAnsi="ＭＳ 明朝"/>
                <w:sz w:val="18"/>
              </w:rPr>
              <w:t>上記のとおり</w:t>
            </w:r>
            <w:r>
              <w:rPr>
                <w:rFonts w:hint="eastAsia" w:ascii="ＭＳ 明朝" w:hAnsi="ＭＳ 明朝" w:eastAsia="ＭＳ 明朝"/>
                <w:sz w:val="18"/>
              </w:rPr>
              <w:t>、</w:t>
            </w:r>
            <w:r>
              <w:rPr>
                <w:rFonts w:hint="eastAsia" w:ascii="ＭＳ 明朝" w:hAnsi="ＭＳ 明朝"/>
                <w:sz w:val="18"/>
              </w:rPr>
              <w:t>非代償性肝硬変に対するインターフェロンフリー治療を行う必要があると判断します。</w:t>
            </w:r>
          </w:p>
          <w:p>
            <w:pPr>
              <w:pStyle w:val="0"/>
              <w:spacing w:line="240" w:lineRule="atLeast"/>
              <w:rPr>
                <w:rFonts w:hint="default" w:ascii="ＭＳ 明朝" w:hAnsi="ＭＳ 明朝"/>
                <w:sz w:val="18"/>
              </w:rPr>
            </w:pPr>
            <w:r>
              <w:rPr>
                <w:rFonts w:hint="eastAsia" w:ascii="ＭＳ 明朝" w:hAnsi="ＭＳ 明朝"/>
                <w:sz w:val="18"/>
              </w:rPr>
              <w:t>医療機関名及び所在地　　　　　　　　　　　　　　　　　　　　　　　　　　　　　記載年月日　　　　　　年　　　月　　　日</w:t>
            </w:r>
          </w:p>
          <w:p>
            <w:pPr>
              <w:pStyle w:val="0"/>
              <w:spacing w:line="240" w:lineRule="atLeast"/>
              <w:rPr>
                <w:rFonts w:hint="default" w:ascii="ＭＳ 明朝" w:hAnsi="ＭＳ 明朝"/>
                <w:sz w:val="28"/>
              </w:rPr>
            </w:pPr>
          </w:p>
          <w:p>
            <w:pPr>
              <w:pStyle w:val="0"/>
              <w:spacing w:line="240" w:lineRule="atLeast"/>
              <w:rPr>
                <w:rFonts w:hint="default" w:ascii="ＭＳ 明朝" w:hAnsi="ＭＳ 明朝"/>
                <w:sz w:val="18"/>
              </w:rPr>
            </w:pPr>
          </w:p>
          <w:p>
            <w:pPr>
              <w:pStyle w:val="0"/>
              <w:spacing w:line="240" w:lineRule="atLeast"/>
              <w:ind w:firstLine="80" w:firstLineChars="50"/>
              <w:rPr>
                <w:rFonts w:hint="default" w:ascii="ＭＳ 明朝" w:hAnsi="ＭＳ 明朝"/>
                <w:sz w:val="18"/>
              </w:rPr>
            </w:pPr>
            <w:r>
              <w:rPr>
                <w:rFonts w:hint="eastAsia" w:ascii="ＭＳ 明朝" w:hAnsi="ＭＳ 明朝"/>
                <w:sz w:val="18"/>
              </w:rPr>
              <w:t>専門医　氏名</w:t>
            </w:r>
          </w:p>
        </w:tc>
      </w:tr>
    </w:tbl>
    <w:p>
      <w:pPr>
        <w:pStyle w:val="0"/>
        <w:snapToGrid w:val="0"/>
        <w:spacing w:line="200" w:lineRule="atLeast"/>
        <w:ind w:left="416" w:leftChars="50" w:right="95" w:rightChars="50" w:hanging="321" w:hangingChars="200"/>
        <w:rPr>
          <w:rFonts w:hint="default" w:ascii="ＭＳ 明朝" w:hAnsi="ＭＳ 明朝"/>
          <w:sz w:val="18"/>
        </w:rPr>
      </w:pPr>
      <w:r>
        <w:rPr>
          <w:rFonts w:hint="eastAsia" w:ascii="ＭＳ 明朝" w:hAnsi="ＭＳ 明朝"/>
          <w:sz w:val="18"/>
        </w:rPr>
        <w:t>※１　診断書は</w:t>
      </w:r>
      <w:r>
        <w:rPr>
          <w:rFonts w:hint="eastAsia" w:ascii="ＭＳ 明朝" w:hAnsi="ＭＳ 明朝" w:eastAsia="ＭＳ 明朝"/>
          <w:sz w:val="18"/>
        </w:rPr>
        <w:t>、</w:t>
      </w:r>
      <w:r>
        <w:rPr>
          <w:rFonts w:hint="eastAsia" w:ascii="ＭＳ 明朝" w:hAnsi="ＭＳ 明朝"/>
          <w:sz w:val="18"/>
        </w:rPr>
        <w:t>記載日から起算して３か月以内のものが有効となること。</w:t>
      </w:r>
    </w:p>
    <w:p>
      <w:pPr>
        <w:pStyle w:val="0"/>
        <w:snapToGrid w:val="0"/>
        <w:spacing w:line="200" w:lineRule="atLeast"/>
        <w:ind w:left="416" w:leftChars="50" w:right="95" w:rightChars="50" w:hanging="321" w:hangingChars="200"/>
        <w:rPr>
          <w:rFonts w:hint="default" w:ascii="ＭＳ 明朝" w:hAnsi="ＭＳ 明朝"/>
          <w:sz w:val="18"/>
        </w:rPr>
      </w:pPr>
      <w:r>
        <w:rPr>
          <w:rFonts w:hint="eastAsia" w:ascii="ＭＳ 明朝" w:hAnsi="ＭＳ 明朝"/>
          <w:sz w:val="18"/>
        </w:rPr>
        <w:t>　２　記載日前６か月以内（ただし</w:t>
      </w:r>
      <w:r>
        <w:rPr>
          <w:rFonts w:hint="eastAsia" w:ascii="ＭＳ 明朝" w:hAnsi="ＭＳ 明朝" w:eastAsia="ＭＳ 明朝"/>
          <w:sz w:val="18"/>
        </w:rPr>
        <w:t>、</w:t>
      </w:r>
      <w:r>
        <w:rPr>
          <w:rFonts w:hint="eastAsia" w:ascii="ＭＳ 明朝" w:hAnsi="ＭＳ 明朝"/>
          <w:sz w:val="18"/>
        </w:rPr>
        <w:t>インターフェロンフリー治療中の場合は治療開始時）の資料に基づいて記載すること。</w:t>
      </w:r>
    </w:p>
    <w:p>
      <w:pPr>
        <w:pStyle w:val="0"/>
        <w:snapToGrid w:val="0"/>
        <w:spacing w:line="200" w:lineRule="atLeast"/>
        <w:ind w:left="416" w:leftChars="50" w:right="95" w:rightChars="50" w:hanging="321" w:hangingChars="200"/>
        <w:rPr>
          <w:rFonts w:hint="default" w:ascii="ＭＳ 明朝" w:hAnsi="ＭＳ 明朝"/>
          <w:sz w:val="18"/>
        </w:rPr>
      </w:pPr>
      <w:r>
        <w:rPr>
          <w:rFonts w:hint="eastAsia" w:ascii="ＭＳ 明朝" w:hAnsi="ＭＳ 明朝"/>
          <w:sz w:val="18"/>
        </w:rPr>
        <w:t>　３　肝疾患診療支援ネットワーク体制以外の専門医療機関の肝臓専門医の診断書にあっては</w:t>
      </w:r>
      <w:r>
        <w:rPr>
          <w:rFonts w:hint="eastAsia" w:ascii="ＭＳ 明朝" w:hAnsi="ＭＳ 明朝" w:eastAsia="ＭＳ 明朝"/>
          <w:sz w:val="18"/>
        </w:rPr>
        <w:t>、</w:t>
      </w:r>
      <w:r>
        <w:rPr>
          <w:rFonts w:hint="eastAsia" w:ascii="ＭＳ 明朝" w:hAnsi="ＭＳ 明朝"/>
          <w:sz w:val="18"/>
        </w:rPr>
        <w:t>当該医療機関で治療する患者についてのみ作成すること。</w:t>
      </w:r>
    </w:p>
    <w:p>
      <w:pPr>
        <w:pStyle w:val="0"/>
        <w:snapToGrid w:val="0"/>
        <w:spacing w:line="200" w:lineRule="atLeast"/>
        <w:ind w:left="416" w:leftChars="50" w:right="95" w:rightChars="50" w:hanging="321" w:hangingChars="200"/>
        <w:rPr>
          <w:rFonts w:hint="default" w:ascii="ＭＳ 明朝" w:hAnsi="ＭＳ 明朝"/>
          <w:sz w:val="20"/>
        </w:rPr>
      </w:pPr>
      <w:r>
        <w:rPr>
          <w:rFonts w:hint="eastAsia" w:ascii="ＭＳ 明朝" w:hAnsi="ＭＳ 明朝"/>
          <w:sz w:val="18"/>
        </w:rPr>
        <w:t>　４　記入漏れのある場合は</w:t>
      </w:r>
      <w:r>
        <w:rPr>
          <w:rFonts w:hint="eastAsia" w:ascii="ＭＳ 明朝" w:hAnsi="ＭＳ 明朝" w:eastAsia="ＭＳ 明朝"/>
          <w:sz w:val="18"/>
        </w:rPr>
        <w:t>、</w:t>
      </w:r>
      <w:r>
        <w:rPr>
          <w:rFonts w:hint="eastAsia" w:ascii="ＭＳ 明朝" w:hAnsi="ＭＳ 明朝"/>
          <w:sz w:val="18"/>
        </w:rPr>
        <w:t>認定できないことがあるので</w:t>
      </w:r>
      <w:r>
        <w:rPr>
          <w:rFonts w:hint="eastAsia" w:ascii="ＭＳ 明朝" w:hAnsi="ＭＳ 明朝" w:eastAsia="ＭＳ 明朝"/>
          <w:sz w:val="18"/>
        </w:rPr>
        <w:t>、</w:t>
      </w:r>
      <w:r>
        <w:rPr>
          <w:rFonts w:hint="eastAsia" w:ascii="ＭＳ 明朝" w:hAnsi="ＭＳ 明朝"/>
          <w:sz w:val="18"/>
        </w:rPr>
        <w:t>注意すること。</w:t>
      </w:r>
    </w:p>
    <w:sectPr>
      <w:pgSz w:w="11906" w:h="16838"/>
      <w:pgMar w:top="170" w:right="851" w:bottom="170" w:left="851" w:header="851" w:footer="992" w:gutter="0"/>
      <w:cols w:space="720"/>
      <w:textDirection w:val="lrTb"/>
      <w:docGrid w:type="linesAndChars" w:linePitch="288" w:charSpace="-40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95"/>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71</Words>
  <Characters>1365</Characters>
  <Application>JUST Note</Application>
  <Lines>110</Lines>
  <Paragraphs>89</Paragraphs>
  <Company>広島県</Company>
  <CharactersWithSpaces>1734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（別紙様式例示２）</dc:title>
  <dc:creator>広島県</dc:creator>
  <cp:lastModifiedBy>乙重 直子</cp:lastModifiedBy>
  <cp:lastPrinted>2021-01-14T01:49:00Z</cp:lastPrinted>
  <dcterms:created xsi:type="dcterms:W3CDTF">2019-04-02T02:16:00Z</dcterms:created>
  <dcterms:modified xsi:type="dcterms:W3CDTF">2024-06-26T02:50:05Z</dcterms:modified>
  <cp:revision>7</cp:revision>
</cp:coreProperties>
</file>