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0FFCF" w14:textId="6A6130B6" w:rsidR="002A3E4B" w:rsidRDefault="00721FB7">
      <w:pPr>
        <w:jc w:val="center"/>
        <w:rPr>
          <w:lang w:eastAsia="zh-TW"/>
        </w:rPr>
      </w:pPr>
      <w:r>
        <w:rPr>
          <w:lang w:eastAsia="zh-TW"/>
        </w:rPr>
        <w:t xml:space="preserve">数学科　</w:t>
      </w:r>
      <w:r w:rsidR="007E3A82" w:rsidRPr="00BC0A01">
        <w:rPr>
          <w:rFonts w:hint="eastAsia"/>
          <w:lang w:eastAsia="zh-TW"/>
        </w:rPr>
        <w:t>学習</w:t>
      </w:r>
      <w:r>
        <w:rPr>
          <w:lang w:eastAsia="zh-TW"/>
        </w:rPr>
        <w:t>指導案</w:t>
      </w:r>
    </w:p>
    <w:p w14:paraId="2FC6BD49" w14:textId="77777777" w:rsidR="00815ADF" w:rsidRDefault="0088371F" w:rsidP="00815ADF">
      <w:pPr>
        <w:wordWrap w:val="0"/>
        <w:ind w:right="210"/>
        <w:jc w:val="right"/>
        <w:rPr>
          <w:lang w:eastAsia="zh-TW"/>
        </w:rPr>
      </w:pPr>
      <w:r>
        <w:rPr>
          <w:rFonts w:hint="eastAsia"/>
          <w:lang w:eastAsia="zh-TW"/>
        </w:rPr>
        <w:t>福山市立培遠中学校</w:t>
      </w:r>
      <w:r w:rsidR="00815ADF">
        <w:rPr>
          <w:rFonts w:hint="eastAsia"/>
          <w:lang w:eastAsia="zh-TW"/>
        </w:rPr>
        <w:t xml:space="preserve">　</w:t>
      </w:r>
      <w:r w:rsidR="00721FB7">
        <w:rPr>
          <w:lang w:eastAsia="zh-TW"/>
        </w:rPr>
        <w:t>吉中　僚</w:t>
      </w:r>
    </w:p>
    <w:p w14:paraId="478B075E" w14:textId="77777777" w:rsidR="00815ADF" w:rsidRDefault="00815ADF" w:rsidP="00815ADF">
      <w:pPr>
        <w:jc w:val="right"/>
        <w:rPr>
          <w:lang w:eastAsia="zh-TW"/>
        </w:rPr>
      </w:pPr>
      <w:r>
        <w:rPr>
          <w:rFonts w:hint="eastAsia"/>
          <w:lang w:eastAsia="zh-TW"/>
        </w:rPr>
        <w:t>三原市立第三中学校　倉橋　幸輝</w:t>
      </w:r>
    </w:p>
    <w:p w14:paraId="6A5A880C" w14:textId="77777777" w:rsidR="00815ADF" w:rsidRDefault="00815ADF" w:rsidP="00815ADF">
      <w:pPr>
        <w:jc w:val="right"/>
        <w:rPr>
          <w:lang w:eastAsia="zh-TW"/>
        </w:rPr>
      </w:pPr>
      <w:r>
        <w:rPr>
          <w:rFonts w:hint="eastAsia"/>
          <w:lang w:eastAsia="zh-TW"/>
        </w:rPr>
        <w:t>福山市立東朋中学校　田中　之陽</w:t>
      </w:r>
    </w:p>
    <w:p w14:paraId="47229140" w14:textId="1883D2F7" w:rsidR="002A3E4B" w:rsidRDefault="00815ADF" w:rsidP="00815ADF">
      <w:pPr>
        <w:jc w:val="right"/>
      </w:pPr>
      <w:r>
        <w:rPr>
          <w:rFonts w:hint="eastAsia"/>
        </w:rPr>
        <w:t>坂町立坂中学校　　　石川　乃々</w:t>
      </w:r>
      <w:r w:rsidR="00721FB7">
        <w:t xml:space="preserve"> </w:t>
      </w:r>
    </w:p>
    <w:p w14:paraId="142B110E" w14:textId="77777777" w:rsidR="002A3E4B" w:rsidRPr="00815ADF" w:rsidRDefault="002A3E4B"/>
    <w:p w14:paraId="533A0087" w14:textId="59292F02" w:rsidR="002A3E4B" w:rsidRDefault="00721FB7">
      <w:pPr>
        <w:spacing w:line="276" w:lineRule="auto"/>
        <w:rPr>
          <w:color w:val="000000"/>
          <w:lang w:eastAsia="zh-TW"/>
        </w:rPr>
      </w:pPr>
      <w:r>
        <w:rPr>
          <w:color w:val="000000"/>
          <w:lang w:eastAsia="zh-TW"/>
        </w:rPr>
        <w:t xml:space="preserve">１.　</w:t>
      </w:r>
      <w:r w:rsidRPr="00A1523B">
        <w:rPr>
          <w:color w:val="000000"/>
          <w:spacing w:val="420"/>
          <w:fitText w:val="840" w:id="-875830781"/>
          <w:lang w:eastAsia="zh-TW"/>
        </w:rPr>
        <w:t>日</w:t>
      </w:r>
      <w:r w:rsidRPr="00A1523B">
        <w:rPr>
          <w:color w:val="000000"/>
          <w:fitText w:val="840" w:id="-875830781"/>
          <w:lang w:eastAsia="zh-TW"/>
        </w:rPr>
        <w:t>時</w:t>
      </w:r>
      <w:r w:rsidR="00A1523B">
        <w:rPr>
          <w:rFonts w:hint="eastAsia"/>
          <w:color w:val="000000"/>
          <w:lang w:eastAsia="zh-TW"/>
        </w:rPr>
        <w:t xml:space="preserve">　</w:t>
      </w:r>
      <w:r>
        <w:rPr>
          <w:color w:val="000000"/>
          <w:lang w:eastAsia="zh-TW"/>
        </w:rPr>
        <w:t>令和６年１２月１０日（</w:t>
      </w:r>
      <w:r>
        <w:rPr>
          <w:lang w:eastAsia="zh-TW"/>
        </w:rPr>
        <w:t>火</w:t>
      </w:r>
      <w:r>
        <w:rPr>
          <w:color w:val="000000"/>
          <w:lang w:eastAsia="zh-TW"/>
        </w:rPr>
        <w:t>）</w:t>
      </w:r>
      <w:r w:rsidR="007E3A82" w:rsidRPr="00BC0A01">
        <w:rPr>
          <w:rFonts w:hint="eastAsia"/>
          <w:lang w:eastAsia="zh-TW"/>
        </w:rPr>
        <w:t>３</w:t>
      </w:r>
      <w:r>
        <w:rPr>
          <w:color w:val="000000"/>
          <w:lang w:eastAsia="zh-TW"/>
        </w:rPr>
        <w:t>校時</w:t>
      </w:r>
    </w:p>
    <w:p w14:paraId="73332EF4" w14:textId="77777777" w:rsidR="002A3E4B" w:rsidRDefault="00721FB7">
      <w:pPr>
        <w:spacing w:line="276" w:lineRule="auto"/>
        <w:rPr>
          <w:color w:val="000000"/>
        </w:rPr>
      </w:pPr>
      <w:r>
        <w:rPr>
          <w:color w:val="000000"/>
        </w:rPr>
        <w:t xml:space="preserve">２.　</w:t>
      </w:r>
      <w:r w:rsidRPr="00A1523B">
        <w:rPr>
          <w:color w:val="000000"/>
          <w:fitText w:val="840" w:id="-875830782"/>
        </w:rPr>
        <w:t>学年・組</w:t>
      </w:r>
      <w:r w:rsidR="00A1523B">
        <w:rPr>
          <w:rFonts w:hint="eastAsia"/>
          <w:color w:val="000000"/>
        </w:rPr>
        <w:t xml:space="preserve">　</w:t>
      </w:r>
      <w:r>
        <w:rPr>
          <w:color w:val="000000"/>
        </w:rPr>
        <w:t>３１R（</w:t>
      </w:r>
      <w:r w:rsidR="00963DD8">
        <w:rPr>
          <w:rFonts w:hint="eastAsia"/>
          <w:color w:val="000000"/>
        </w:rPr>
        <w:t>２７</w:t>
      </w:r>
      <w:r>
        <w:rPr>
          <w:color w:val="000000"/>
        </w:rPr>
        <w:t>名）</w:t>
      </w:r>
    </w:p>
    <w:p w14:paraId="0D9D46C5" w14:textId="77777777" w:rsidR="002A3E4B" w:rsidRDefault="00721FB7">
      <w:pPr>
        <w:spacing w:line="276" w:lineRule="auto"/>
        <w:rPr>
          <w:color w:val="000000"/>
        </w:rPr>
      </w:pPr>
      <w:r>
        <w:rPr>
          <w:color w:val="000000"/>
        </w:rPr>
        <w:t xml:space="preserve">３.　</w:t>
      </w:r>
      <w:r w:rsidRPr="00A1523B">
        <w:rPr>
          <w:color w:val="000000"/>
          <w:spacing w:val="105"/>
          <w:fitText w:val="840" w:id="-875830783"/>
        </w:rPr>
        <w:t>単元</w:t>
      </w:r>
      <w:r w:rsidRPr="00A1523B">
        <w:rPr>
          <w:color w:val="000000"/>
          <w:fitText w:val="840" w:id="-875830783"/>
        </w:rPr>
        <w:t>名</w:t>
      </w:r>
      <w:r w:rsidR="00A1523B">
        <w:rPr>
          <w:rFonts w:hint="eastAsia"/>
          <w:color w:val="000000"/>
        </w:rPr>
        <w:t xml:space="preserve">　</w:t>
      </w:r>
      <w:r>
        <w:rPr>
          <w:color w:val="000000"/>
        </w:rPr>
        <w:t>相似な図形</w:t>
      </w:r>
    </w:p>
    <w:p w14:paraId="65B0BE6B" w14:textId="77777777" w:rsidR="002A3E4B" w:rsidRDefault="00721FB7">
      <w:pPr>
        <w:spacing w:line="276" w:lineRule="auto"/>
        <w:rPr>
          <w:color w:val="000000"/>
        </w:rPr>
      </w:pPr>
      <w:r>
        <w:rPr>
          <w:color w:val="000000"/>
        </w:rPr>
        <w:t xml:space="preserve">４.　</w:t>
      </w:r>
      <w:r w:rsidRPr="009A4828">
        <w:rPr>
          <w:color w:val="000000"/>
          <w:spacing w:val="105"/>
          <w:fitText w:val="840" w:id="-875830784"/>
        </w:rPr>
        <w:t>単元</w:t>
      </w:r>
      <w:r w:rsidRPr="009A4828">
        <w:rPr>
          <w:color w:val="000000"/>
          <w:fitText w:val="840" w:id="-875830784"/>
        </w:rPr>
        <w:t>観</w:t>
      </w:r>
    </w:p>
    <w:p w14:paraId="4885FA51" w14:textId="77777777" w:rsidR="002A3E4B" w:rsidRDefault="00721FB7" w:rsidP="00EE2F28">
      <w:pPr>
        <w:spacing w:line="276" w:lineRule="auto"/>
        <w:ind w:firstLineChars="100" w:firstLine="210"/>
        <w:rPr>
          <w:color w:val="000000"/>
        </w:rPr>
      </w:pPr>
      <w:r>
        <w:rPr>
          <w:color w:val="000000"/>
        </w:rPr>
        <w:t>小学校では</w:t>
      </w:r>
      <w:r w:rsidR="00A1523B">
        <w:rPr>
          <w:color w:val="000000"/>
        </w:rPr>
        <w:t>、</w:t>
      </w:r>
      <w:r>
        <w:rPr>
          <w:color w:val="000000"/>
        </w:rPr>
        <w:t>第</w:t>
      </w:r>
      <w:r w:rsidR="00A1523B">
        <w:rPr>
          <w:rFonts w:hint="eastAsia"/>
          <w:color w:val="000000"/>
        </w:rPr>
        <w:t>５</w:t>
      </w:r>
      <w:r>
        <w:rPr>
          <w:color w:val="000000"/>
        </w:rPr>
        <w:t>学年で図形の合同</w:t>
      </w:r>
      <w:r w:rsidR="00A1523B">
        <w:rPr>
          <w:rFonts w:hint="eastAsia"/>
          <w:color w:val="000000"/>
        </w:rPr>
        <w:t>、</w:t>
      </w:r>
      <w:r>
        <w:rPr>
          <w:color w:val="000000"/>
        </w:rPr>
        <w:t>第</w:t>
      </w:r>
      <w:r w:rsidR="00A1523B">
        <w:rPr>
          <w:rFonts w:hint="eastAsia"/>
          <w:color w:val="000000"/>
        </w:rPr>
        <w:t>６</w:t>
      </w:r>
      <w:r>
        <w:rPr>
          <w:color w:val="000000"/>
        </w:rPr>
        <w:t>学年で縮図や拡大図及び図形の対称性について学習してき</w:t>
      </w:r>
    </w:p>
    <w:p w14:paraId="56E0E165" w14:textId="0B01C07A" w:rsidR="002A3E4B" w:rsidRPr="00BC0A01" w:rsidRDefault="00721FB7">
      <w:pPr>
        <w:spacing w:line="276" w:lineRule="auto"/>
      </w:pPr>
      <w:r>
        <w:rPr>
          <w:color w:val="000000"/>
        </w:rPr>
        <w:t>ている。このように</w:t>
      </w:r>
      <w:r w:rsidR="00A1523B">
        <w:rPr>
          <w:color w:val="000000"/>
        </w:rPr>
        <w:t>、</w:t>
      </w:r>
      <w:r>
        <w:rPr>
          <w:color w:val="000000"/>
        </w:rPr>
        <w:t>ものの形についての観察や構成などの活動を通して</w:t>
      </w:r>
      <w:r w:rsidR="00A1523B">
        <w:rPr>
          <w:color w:val="000000"/>
        </w:rPr>
        <w:t>、</w:t>
      </w:r>
      <w:r>
        <w:rPr>
          <w:color w:val="000000"/>
        </w:rPr>
        <w:t>図形</w:t>
      </w:r>
      <w:r w:rsidR="007E3A82" w:rsidRPr="00BC0A01">
        <w:rPr>
          <w:rFonts w:hint="eastAsia"/>
        </w:rPr>
        <w:t>を</w:t>
      </w:r>
      <w:r w:rsidRPr="00BC0A01">
        <w:t>構成する要素に着目できるようになり</w:t>
      </w:r>
      <w:r w:rsidR="00A1523B" w:rsidRPr="00BC0A01">
        <w:t>、</w:t>
      </w:r>
      <w:r w:rsidRPr="00BC0A01">
        <w:t>基本的な図形をかいたり</w:t>
      </w:r>
      <w:r w:rsidR="00A1523B" w:rsidRPr="00BC0A01">
        <w:t>、</w:t>
      </w:r>
      <w:r w:rsidRPr="00BC0A01">
        <w:t>作ったり</w:t>
      </w:r>
      <w:r w:rsidR="00A1523B" w:rsidRPr="00BC0A01">
        <w:t>、</w:t>
      </w:r>
      <w:r w:rsidRPr="00BC0A01">
        <w:t>それを用いて平面を敷き詰めたりすることの学習を通して</w:t>
      </w:r>
      <w:r w:rsidR="00A1523B" w:rsidRPr="00BC0A01">
        <w:t>、</w:t>
      </w:r>
      <w:r w:rsidRPr="00BC0A01">
        <w:t>図形に対する見方が次第に豊かになってきている。</w:t>
      </w:r>
    </w:p>
    <w:p w14:paraId="0C33D615" w14:textId="691F5589" w:rsidR="002A3E4B" w:rsidRDefault="00721FB7" w:rsidP="00EE2F28">
      <w:pPr>
        <w:spacing w:line="276" w:lineRule="auto"/>
        <w:ind w:firstLineChars="100" w:firstLine="210"/>
        <w:rPr>
          <w:color w:val="000000"/>
        </w:rPr>
      </w:pPr>
      <w:r w:rsidRPr="00BC0A01">
        <w:t>中学校の「図形」領域において</w:t>
      </w:r>
      <w:r w:rsidR="00A1523B" w:rsidRPr="00BC0A01">
        <w:t>、</w:t>
      </w:r>
      <w:r w:rsidRPr="00BC0A01">
        <w:t>第１学年では</w:t>
      </w:r>
      <w:r w:rsidR="00A1523B" w:rsidRPr="00BC0A01">
        <w:t>、</w:t>
      </w:r>
      <w:r w:rsidRPr="00BC0A01">
        <w:t>平面図形や空間図形について</w:t>
      </w:r>
      <w:r w:rsidR="00A1523B" w:rsidRPr="00BC0A01">
        <w:t>、</w:t>
      </w:r>
      <w:r w:rsidRPr="00BC0A01">
        <w:t>観察・操作や実験を通して</w:t>
      </w:r>
      <w:r w:rsidR="00A1523B" w:rsidRPr="00BC0A01">
        <w:t>、</w:t>
      </w:r>
      <w:r w:rsidRPr="00BC0A01">
        <w:t>図形に対</w:t>
      </w:r>
      <w:r w:rsidR="00F663EF" w:rsidRPr="00BC0A01">
        <w:t>して、直観的に捉え論理的に考察する能力を養ってきている。</w:t>
      </w:r>
      <w:r>
        <w:rPr>
          <w:color w:val="000000"/>
        </w:rPr>
        <w:t>第２学年では</w:t>
      </w:r>
      <w:r w:rsidR="00A1523B">
        <w:rPr>
          <w:color w:val="000000"/>
        </w:rPr>
        <w:t>、</w:t>
      </w:r>
      <w:r>
        <w:rPr>
          <w:color w:val="000000"/>
        </w:rPr>
        <w:t>平面図形の性質を基に</w:t>
      </w:r>
      <w:r w:rsidR="00A1523B">
        <w:rPr>
          <w:color w:val="000000"/>
        </w:rPr>
        <w:t>、</w:t>
      </w:r>
      <w:r>
        <w:rPr>
          <w:color w:val="000000"/>
        </w:rPr>
        <w:t>論理的に考察する能力を養ってきている。そして</w:t>
      </w:r>
      <w:r w:rsidR="00A1523B">
        <w:rPr>
          <w:color w:val="000000"/>
        </w:rPr>
        <w:t>、</w:t>
      </w:r>
      <w:r>
        <w:rPr>
          <w:color w:val="000000"/>
        </w:rPr>
        <w:t>第３学年において</w:t>
      </w:r>
      <w:r w:rsidR="00A1523B">
        <w:rPr>
          <w:color w:val="000000"/>
        </w:rPr>
        <w:t>、</w:t>
      </w:r>
      <w:r>
        <w:rPr>
          <w:color w:val="000000"/>
        </w:rPr>
        <w:t>図形の相似や三平方の定理について理解し</w:t>
      </w:r>
      <w:r w:rsidR="00A1523B">
        <w:rPr>
          <w:color w:val="000000"/>
        </w:rPr>
        <w:t>、</w:t>
      </w:r>
      <w:r>
        <w:rPr>
          <w:color w:val="000000"/>
        </w:rPr>
        <w:t>それらを図形の性質の考察や計量に用いる能力を伸ばすとともに</w:t>
      </w:r>
      <w:r w:rsidR="00A1523B">
        <w:rPr>
          <w:color w:val="000000"/>
        </w:rPr>
        <w:t>、</w:t>
      </w:r>
      <w:r>
        <w:rPr>
          <w:color w:val="000000"/>
        </w:rPr>
        <w:t>図形について見通しをもって論理的に考察し表現する能力を伸ばすことをねらいとしている。</w:t>
      </w:r>
    </w:p>
    <w:p w14:paraId="3BA896CE" w14:textId="77777777" w:rsidR="002A3E4B" w:rsidRDefault="002A3E4B">
      <w:pPr>
        <w:spacing w:line="276" w:lineRule="auto"/>
        <w:rPr>
          <w:color w:val="000000"/>
        </w:rPr>
      </w:pPr>
    </w:p>
    <w:p w14:paraId="4DAE38FF" w14:textId="77777777" w:rsidR="002A3E4B" w:rsidRDefault="00721FB7">
      <w:pPr>
        <w:spacing w:line="276" w:lineRule="auto"/>
        <w:rPr>
          <w:color w:val="000000"/>
        </w:rPr>
      </w:pPr>
      <w:r>
        <w:rPr>
          <w:color w:val="000000"/>
        </w:rPr>
        <w:t>５．生徒観</w:t>
      </w:r>
    </w:p>
    <w:p w14:paraId="118904A1" w14:textId="23E40C61" w:rsidR="00BC0A01" w:rsidRDefault="00BC0A01">
      <w:pPr>
        <w:spacing w:line="276" w:lineRule="auto"/>
        <w:rPr>
          <w:color w:val="000000"/>
        </w:rPr>
      </w:pPr>
      <w:r>
        <w:rPr>
          <w:rFonts w:hint="eastAsia"/>
          <w:color w:val="000000"/>
        </w:rPr>
        <w:t xml:space="preserve">　</w:t>
      </w:r>
      <w:r w:rsidRPr="00BC0A01">
        <w:rPr>
          <w:rFonts w:hint="eastAsia"/>
          <w:color w:val="000000"/>
        </w:rPr>
        <w:t>令和6年度全国学力</w:t>
      </w:r>
      <w:r w:rsidR="002357D5">
        <w:rPr>
          <w:rFonts w:hint="eastAsia"/>
          <w:color w:val="000000"/>
        </w:rPr>
        <w:t>・学習</w:t>
      </w:r>
      <w:r w:rsidRPr="00BC0A01">
        <w:rPr>
          <w:rFonts w:hint="eastAsia"/>
          <w:color w:val="000000"/>
        </w:rPr>
        <w:t>状況調査</w:t>
      </w:r>
      <w:r w:rsidR="00EB2A88">
        <w:rPr>
          <w:rFonts w:hint="eastAsia"/>
          <w:color w:val="000000"/>
        </w:rPr>
        <w:t>の</w:t>
      </w:r>
      <w:r w:rsidRPr="00BC0A01">
        <w:rPr>
          <w:rFonts w:hint="eastAsia"/>
          <w:color w:val="000000"/>
        </w:rPr>
        <w:t>領域B（図形）では</w:t>
      </w:r>
      <w:r>
        <w:rPr>
          <w:rFonts w:hint="eastAsia"/>
          <w:color w:val="000000"/>
        </w:rPr>
        <w:t>、</w:t>
      </w:r>
      <w:r w:rsidRPr="00BC0A01">
        <w:rPr>
          <w:rFonts w:hint="eastAsia"/>
          <w:color w:val="000000"/>
        </w:rPr>
        <w:t>全国平均正答率が４０</w:t>
      </w:r>
      <w:r>
        <w:rPr>
          <w:rFonts w:hint="eastAsia"/>
          <w:color w:val="000000"/>
        </w:rPr>
        <w:t>．</w:t>
      </w:r>
      <w:r w:rsidRPr="00BC0A01">
        <w:rPr>
          <w:rFonts w:hint="eastAsia"/>
          <w:color w:val="000000"/>
        </w:rPr>
        <w:t>３％に対し</w:t>
      </w:r>
      <w:r>
        <w:rPr>
          <w:rFonts w:hint="eastAsia"/>
          <w:color w:val="000000"/>
        </w:rPr>
        <w:t>、</w:t>
      </w:r>
      <w:r w:rsidR="00491958">
        <w:rPr>
          <w:rFonts w:hint="eastAsia"/>
          <w:color w:val="000000"/>
        </w:rPr>
        <w:t>本校の平均正答率は</w:t>
      </w:r>
      <w:r w:rsidRPr="00BC0A01">
        <w:rPr>
          <w:rFonts w:hint="eastAsia"/>
          <w:color w:val="000000"/>
        </w:rPr>
        <w:t>３０．５％であり</w:t>
      </w:r>
      <w:r>
        <w:rPr>
          <w:rFonts w:hint="eastAsia"/>
          <w:color w:val="000000"/>
        </w:rPr>
        <w:t>、</w:t>
      </w:r>
      <w:r w:rsidRPr="00BC0A01">
        <w:rPr>
          <w:rFonts w:hint="eastAsia"/>
          <w:color w:val="000000"/>
        </w:rPr>
        <w:t>全国平均正答率と比較すると</w:t>
      </w:r>
      <w:r>
        <w:rPr>
          <w:rFonts w:hint="eastAsia"/>
          <w:color w:val="000000"/>
        </w:rPr>
        <w:t>－</w:t>
      </w:r>
      <w:r w:rsidRPr="00BC0A01">
        <w:rPr>
          <w:rFonts w:hint="eastAsia"/>
          <w:color w:val="000000"/>
        </w:rPr>
        <w:t>９．８ポイントと課題が見られる。本学級の領域B（図形）の正答率は３６．５％と</w:t>
      </w:r>
      <w:r>
        <w:rPr>
          <w:rFonts w:hint="eastAsia"/>
          <w:color w:val="000000"/>
        </w:rPr>
        <w:t>、</w:t>
      </w:r>
      <w:r w:rsidRPr="00BC0A01">
        <w:rPr>
          <w:rFonts w:hint="eastAsia"/>
          <w:color w:val="000000"/>
        </w:rPr>
        <w:t>校内平均正答率よりも６．０ポイント高いが</w:t>
      </w:r>
      <w:r>
        <w:rPr>
          <w:rFonts w:hint="eastAsia"/>
          <w:color w:val="000000"/>
        </w:rPr>
        <w:t>、</w:t>
      </w:r>
      <w:r w:rsidRPr="00BC0A01">
        <w:rPr>
          <w:rFonts w:hint="eastAsia"/>
          <w:color w:val="000000"/>
        </w:rPr>
        <w:t>全国平均正答率と比較すると</w:t>
      </w:r>
      <w:r>
        <w:rPr>
          <w:rFonts w:hint="eastAsia"/>
          <w:color w:val="000000"/>
        </w:rPr>
        <w:t>－</w:t>
      </w:r>
      <w:r w:rsidRPr="00BC0A01">
        <w:rPr>
          <w:rFonts w:hint="eastAsia"/>
          <w:color w:val="000000"/>
        </w:rPr>
        <w:t>３．８ポイントとなっている。特に</w:t>
      </w:r>
      <w:r>
        <w:rPr>
          <w:rFonts w:hint="eastAsia"/>
          <w:color w:val="000000"/>
        </w:rPr>
        <w:t>、</w:t>
      </w:r>
      <w:r w:rsidRPr="00BC0A01">
        <w:rPr>
          <w:rFonts w:hint="eastAsia"/>
          <w:color w:val="000000"/>
        </w:rPr>
        <w:t>「筋道を立てて考え、証明することができるかどうかをみる」問題では</w:t>
      </w:r>
      <w:r>
        <w:rPr>
          <w:rFonts w:hint="eastAsia"/>
          <w:color w:val="000000"/>
        </w:rPr>
        <w:t>、</w:t>
      </w:r>
      <w:r w:rsidRPr="00BC0A01">
        <w:rPr>
          <w:rFonts w:hint="eastAsia"/>
          <w:color w:val="000000"/>
        </w:rPr>
        <w:t>無解答率が３８．１％とおよそ４割の生徒が問題に取り組むことができていない状況である。</w:t>
      </w:r>
    </w:p>
    <w:p w14:paraId="2FCD7883" w14:textId="445E552F" w:rsidR="002A3E4B" w:rsidRDefault="00721FB7">
      <w:pPr>
        <w:spacing w:line="276" w:lineRule="auto"/>
        <w:rPr>
          <w:color w:val="000000"/>
        </w:rPr>
      </w:pPr>
      <w:r>
        <w:rPr>
          <w:color w:val="000000"/>
        </w:rPr>
        <w:t xml:space="preserve">　</w:t>
      </w:r>
      <w:r w:rsidR="00BC0A01">
        <w:rPr>
          <w:rFonts w:hint="eastAsia"/>
          <w:color w:val="000000"/>
        </w:rPr>
        <w:t>また、</w:t>
      </w:r>
      <w:r w:rsidR="00A1523B">
        <w:rPr>
          <w:rFonts w:hint="eastAsia"/>
          <w:color w:val="000000"/>
        </w:rPr>
        <w:t>１</w:t>
      </w:r>
      <w:r>
        <w:rPr>
          <w:color w:val="000000"/>
        </w:rPr>
        <w:t>学期に行った生徒アンケートでは</w:t>
      </w:r>
      <w:r w:rsidR="00A1523B">
        <w:rPr>
          <w:color w:val="000000"/>
        </w:rPr>
        <w:t>、</w:t>
      </w:r>
      <w:r>
        <w:rPr>
          <w:color w:val="000000"/>
        </w:rPr>
        <w:t>「数学の授業は楽しいですか」という問いでは肯定的</w:t>
      </w:r>
      <w:r w:rsidR="00934599">
        <w:rPr>
          <w:rFonts w:hint="eastAsia"/>
          <w:color w:val="000000"/>
        </w:rPr>
        <w:t>回答</w:t>
      </w:r>
      <w:r>
        <w:rPr>
          <w:color w:val="000000"/>
        </w:rPr>
        <w:t>が</w:t>
      </w:r>
      <w:r w:rsidR="00A1523B">
        <w:rPr>
          <w:rFonts w:hint="eastAsia"/>
          <w:color w:val="000000"/>
        </w:rPr>
        <w:t>９０</w:t>
      </w:r>
      <w:r w:rsidR="00491958">
        <w:rPr>
          <w:rFonts w:hint="eastAsia"/>
          <w:color w:val="000000"/>
        </w:rPr>
        <w:t>．</w:t>
      </w:r>
      <w:r w:rsidR="00A1523B">
        <w:rPr>
          <w:rFonts w:hint="eastAsia"/>
          <w:color w:val="000000"/>
        </w:rPr>
        <w:t>０</w:t>
      </w:r>
      <w:r>
        <w:rPr>
          <w:color w:val="000000"/>
        </w:rPr>
        <w:t>%</w:t>
      </w:r>
      <w:r w:rsidR="00A1523B">
        <w:rPr>
          <w:color w:val="000000"/>
        </w:rPr>
        <w:t>、</w:t>
      </w:r>
      <w:r>
        <w:rPr>
          <w:color w:val="000000"/>
        </w:rPr>
        <w:t>「数学の授業は自分の生き方につながっていると思いますか」という問いでは肯定的</w:t>
      </w:r>
      <w:r w:rsidR="00934599">
        <w:rPr>
          <w:rFonts w:hint="eastAsia"/>
          <w:color w:val="000000"/>
        </w:rPr>
        <w:t>回答</w:t>
      </w:r>
      <w:r>
        <w:rPr>
          <w:color w:val="000000"/>
        </w:rPr>
        <w:t>が</w:t>
      </w:r>
      <w:r w:rsidR="00A1523B">
        <w:rPr>
          <w:rFonts w:hint="eastAsia"/>
          <w:color w:val="000000"/>
        </w:rPr>
        <w:t>８５．０</w:t>
      </w:r>
      <w:r>
        <w:rPr>
          <w:color w:val="000000"/>
        </w:rPr>
        <w:t>%であり</w:t>
      </w:r>
      <w:r w:rsidR="00A1523B">
        <w:rPr>
          <w:color w:val="000000"/>
        </w:rPr>
        <w:t>、</w:t>
      </w:r>
      <w:r>
        <w:rPr>
          <w:color w:val="000000"/>
        </w:rPr>
        <w:t>多くの生徒が</w:t>
      </w:r>
      <w:r w:rsidR="00A1523B">
        <w:rPr>
          <w:color w:val="000000"/>
        </w:rPr>
        <w:t>、</w:t>
      </w:r>
      <w:r>
        <w:rPr>
          <w:color w:val="000000"/>
        </w:rPr>
        <w:t>学びに向かう意義を感じ</w:t>
      </w:r>
      <w:r w:rsidR="00A1523B">
        <w:rPr>
          <w:color w:val="000000"/>
        </w:rPr>
        <w:t>、</w:t>
      </w:r>
      <w:r>
        <w:rPr>
          <w:color w:val="000000"/>
        </w:rPr>
        <w:t>授業に対する意欲はおおむね高いと考えられる。その一方で</w:t>
      </w:r>
      <w:r w:rsidR="00A1523B">
        <w:rPr>
          <w:color w:val="000000"/>
        </w:rPr>
        <w:t>、</w:t>
      </w:r>
      <w:r>
        <w:rPr>
          <w:color w:val="000000"/>
        </w:rPr>
        <w:t>「数学の授業はよくわかりますか」の問いでは</w:t>
      </w:r>
      <w:r w:rsidR="00A1523B">
        <w:rPr>
          <w:rFonts w:hint="eastAsia"/>
          <w:color w:val="000000"/>
        </w:rPr>
        <w:t>３５．０</w:t>
      </w:r>
      <w:r>
        <w:rPr>
          <w:color w:val="000000"/>
        </w:rPr>
        <w:t>％の生徒が否定的回答をしており</w:t>
      </w:r>
      <w:r w:rsidR="00A1523B">
        <w:rPr>
          <w:color w:val="000000"/>
        </w:rPr>
        <w:t>、</w:t>
      </w:r>
      <w:r>
        <w:rPr>
          <w:color w:val="000000"/>
        </w:rPr>
        <w:t>「数学の授業に不安がありますか」の問いでは</w:t>
      </w:r>
      <w:r w:rsidR="00A1523B">
        <w:rPr>
          <w:rFonts w:hint="eastAsia"/>
          <w:color w:val="000000"/>
        </w:rPr>
        <w:t>３５．０</w:t>
      </w:r>
      <w:r>
        <w:rPr>
          <w:color w:val="000000"/>
        </w:rPr>
        <w:t>%の生徒が不安を感じている現状である。</w:t>
      </w:r>
    </w:p>
    <w:p w14:paraId="2E6B673E" w14:textId="77777777" w:rsidR="00F663EF" w:rsidRPr="00BC0A01" w:rsidRDefault="00721FB7" w:rsidP="00F663EF">
      <w:pPr>
        <w:spacing w:line="276" w:lineRule="auto"/>
      </w:pPr>
      <w:r>
        <w:rPr>
          <w:color w:val="000000"/>
        </w:rPr>
        <w:t xml:space="preserve">　このことから</w:t>
      </w:r>
      <w:r w:rsidR="00A1523B">
        <w:rPr>
          <w:color w:val="000000"/>
        </w:rPr>
        <w:t>、</w:t>
      </w:r>
      <w:r>
        <w:rPr>
          <w:color w:val="000000"/>
        </w:rPr>
        <w:t>授業に対する意欲は高いものの</w:t>
      </w:r>
      <w:r w:rsidR="00A1523B">
        <w:rPr>
          <w:color w:val="000000"/>
        </w:rPr>
        <w:t>、</w:t>
      </w:r>
      <w:r>
        <w:rPr>
          <w:color w:val="000000"/>
        </w:rPr>
        <w:t>学習内容の理解に不安を抱えている生徒が多いことが推察される</w:t>
      </w:r>
      <w:r w:rsidR="007E3A82" w:rsidRPr="00C532EF">
        <w:rPr>
          <w:rFonts w:hint="eastAsia"/>
        </w:rPr>
        <w:t>。</w:t>
      </w:r>
      <w:r>
        <w:rPr>
          <w:color w:val="000000"/>
        </w:rPr>
        <w:t>また</w:t>
      </w:r>
      <w:r w:rsidR="00E63A53">
        <w:rPr>
          <w:rFonts w:hint="eastAsia"/>
          <w:color w:val="000000"/>
        </w:rPr>
        <w:t>2学期に実施した</w:t>
      </w:r>
      <w:r>
        <w:rPr>
          <w:color w:val="000000"/>
        </w:rPr>
        <w:t>「</w:t>
      </w:r>
      <w:r w:rsidR="00E63A53">
        <w:rPr>
          <w:rFonts w:hint="eastAsia"/>
          <w:color w:val="000000"/>
        </w:rPr>
        <w:t>数学に関するアンケート</w:t>
      </w:r>
      <w:r>
        <w:rPr>
          <w:color w:val="000000"/>
        </w:rPr>
        <w:t>」では「授業でその単元以外の内容が</w:t>
      </w:r>
      <w:r>
        <w:rPr>
          <w:color w:val="000000"/>
        </w:rPr>
        <w:lastRenderedPageBreak/>
        <w:t>分からないから問題に取り組めないことがある」といった悩みを持つ生徒が</w:t>
      </w:r>
      <w:r w:rsidR="007E3A82" w:rsidRPr="00BC0A01">
        <w:rPr>
          <w:rFonts w:hint="eastAsia"/>
        </w:rPr>
        <w:t>４６．７</w:t>
      </w:r>
      <w:r w:rsidRPr="00BC0A01">
        <w:t>%いること</w:t>
      </w:r>
      <w:r w:rsidR="00E63A53" w:rsidRPr="00BC0A01">
        <w:rPr>
          <w:rFonts w:hint="eastAsia"/>
        </w:rPr>
        <w:t>が</w:t>
      </w:r>
      <w:r w:rsidR="00586B70" w:rsidRPr="00BC0A01">
        <w:rPr>
          <w:rFonts w:hint="eastAsia"/>
        </w:rPr>
        <w:t>分かった</w:t>
      </w:r>
      <w:r w:rsidR="00E63A53" w:rsidRPr="00BC0A01">
        <w:rPr>
          <w:rFonts w:hint="eastAsia"/>
        </w:rPr>
        <w:t>。また</w:t>
      </w:r>
      <w:r w:rsidR="00A1523B" w:rsidRPr="00BC0A01">
        <w:rPr>
          <w:rFonts w:hint="eastAsia"/>
        </w:rPr>
        <w:t>、</w:t>
      </w:r>
      <w:r w:rsidR="00313089" w:rsidRPr="00BC0A01">
        <w:rPr>
          <w:rFonts w:hint="eastAsia"/>
        </w:rPr>
        <w:t>同アンケートから</w:t>
      </w:r>
      <w:r w:rsidR="00E63A53" w:rsidRPr="00BC0A01">
        <w:rPr>
          <w:rFonts w:hint="eastAsia"/>
        </w:rPr>
        <w:t>その</w:t>
      </w:r>
      <w:r w:rsidR="007E3A82" w:rsidRPr="00BC0A01">
        <w:rPr>
          <w:rFonts w:hint="eastAsia"/>
        </w:rPr>
        <w:t>理由</w:t>
      </w:r>
      <w:r w:rsidR="00E63A53" w:rsidRPr="00BC0A01">
        <w:rPr>
          <w:rFonts w:hint="eastAsia"/>
        </w:rPr>
        <w:t>とし</w:t>
      </w:r>
      <w:r w:rsidR="00313089" w:rsidRPr="00BC0A01">
        <w:rPr>
          <w:rFonts w:hint="eastAsia"/>
        </w:rPr>
        <w:t>て「</w:t>
      </w:r>
      <w:r w:rsidR="00E63A53" w:rsidRPr="00BC0A01">
        <w:rPr>
          <w:rFonts w:hint="eastAsia"/>
        </w:rPr>
        <w:t>欠席等をしたときに</w:t>
      </w:r>
      <w:r w:rsidR="00A1523B" w:rsidRPr="00BC0A01">
        <w:rPr>
          <w:rFonts w:hint="eastAsia"/>
        </w:rPr>
        <w:t>、</w:t>
      </w:r>
      <w:r w:rsidR="00E63A53" w:rsidRPr="00BC0A01">
        <w:rPr>
          <w:rFonts w:hint="eastAsia"/>
        </w:rPr>
        <w:t>前時の授業内容で重要なポイントがわから</w:t>
      </w:r>
      <w:r w:rsidR="00313089" w:rsidRPr="00BC0A01">
        <w:rPr>
          <w:rFonts w:hint="eastAsia"/>
        </w:rPr>
        <w:t>ない」「</w:t>
      </w:r>
      <w:r w:rsidR="00A1523B" w:rsidRPr="00BC0A01">
        <w:rPr>
          <w:rFonts w:hint="eastAsia"/>
        </w:rPr>
        <w:t>１、２</w:t>
      </w:r>
      <w:r w:rsidR="00313089" w:rsidRPr="00BC0A01">
        <w:rPr>
          <w:rFonts w:hint="eastAsia"/>
        </w:rPr>
        <w:t>年生の内容を忘れている」「小学校の算数から分からないところがある」といった</w:t>
      </w:r>
      <w:r w:rsidR="00F663EF" w:rsidRPr="00BC0A01">
        <w:t>回答があり、既習事項が十分に定着していないまま授業に臨んでいる生徒がいると分かった。</w:t>
      </w:r>
    </w:p>
    <w:p w14:paraId="78950650" w14:textId="7FCDDB7C" w:rsidR="002A3E4B" w:rsidRPr="00BC0A01" w:rsidRDefault="00313089" w:rsidP="00C532EF">
      <w:pPr>
        <w:spacing w:line="276" w:lineRule="auto"/>
        <w:ind w:firstLineChars="100" w:firstLine="210"/>
      </w:pPr>
      <w:r w:rsidRPr="00BC0A01">
        <w:rPr>
          <w:rFonts w:hint="eastAsia"/>
        </w:rPr>
        <w:t>したがって</w:t>
      </w:r>
      <w:r w:rsidR="00A1523B" w:rsidRPr="00BC0A01">
        <w:rPr>
          <w:rFonts w:hint="eastAsia"/>
        </w:rPr>
        <w:t>、</w:t>
      </w:r>
      <w:r w:rsidR="00721FB7" w:rsidRPr="00BC0A01">
        <w:t>授業の最初</w:t>
      </w:r>
      <w:r w:rsidR="007E3A82" w:rsidRPr="00BC0A01">
        <w:rPr>
          <w:rFonts w:hint="eastAsia"/>
        </w:rPr>
        <w:t>に</w:t>
      </w:r>
      <w:r w:rsidRPr="00BC0A01">
        <w:rPr>
          <w:rFonts w:hint="eastAsia"/>
        </w:rPr>
        <w:t>小学校で学習する基本的な内容から</w:t>
      </w:r>
      <w:r w:rsidR="00721FB7" w:rsidRPr="00BC0A01">
        <w:t>前時までの</w:t>
      </w:r>
      <w:r w:rsidRPr="00BC0A01">
        <w:rPr>
          <w:rFonts w:hint="eastAsia"/>
        </w:rPr>
        <w:t>要点</w:t>
      </w:r>
      <w:r w:rsidR="007E3A82" w:rsidRPr="00BC0A01">
        <w:rPr>
          <w:rFonts w:hint="eastAsia"/>
        </w:rPr>
        <w:t>を確認し、</w:t>
      </w:r>
      <w:r w:rsidR="00721FB7" w:rsidRPr="00BC0A01">
        <w:t>つまずきを解消することにより</w:t>
      </w:r>
      <w:r w:rsidR="00A1523B" w:rsidRPr="00BC0A01">
        <w:t>、</w:t>
      </w:r>
      <w:r w:rsidRPr="00BC0A01">
        <w:rPr>
          <w:rFonts w:hint="eastAsia"/>
        </w:rPr>
        <w:t>課題を抱えている生徒</w:t>
      </w:r>
      <w:r w:rsidR="00F663EF" w:rsidRPr="00BC0A01">
        <w:t>もスムーズに学習に向かうことができると考えられる。</w:t>
      </w:r>
    </w:p>
    <w:p w14:paraId="5528A173" w14:textId="5D6191E2" w:rsidR="00A1523B" w:rsidRDefault="00A1523B">
      <w:pPr>
        <w:spacing w:line="276" w:lineRule="auto"/>
        <w:rPr>
          <w:color w:val="000000"/>
        </w:rPr>
      </w:pPr>
      <w:r>
        <w:rPr>
          <w:rFonts w:hint="eastAsia"/>
          <w:color w:val="000000"/>
        </w:rPr>
        <w:t xml:space="preserve">　</w:t>
      </w:r>
    </w:p>
    <w:p w14:paraId="12C69923" w14:textId="77777777" w:rsidR="002A3E4B" w:rsidRPr="00FE040C" w:rsidRDefault="00721FB7">
      <w:pPr>
        <w:spacing w:line="276" w:lineRule="auto"/>
      </w:pPr>
      <w:r w:rsidRPr="00FE040C">
        <w:t>６．指導観</w:t>
      </w:r>
    </w:p>
    <w:p w14:paraId="67ED9DD1" w14:textId="77777777" w:rsidR="002A3E4B" w:rsidRDefault="00721FB7">
      <w:pPr>
        <w:spacing w:line="276" w:lineRule="auto"/>
        <w:rPr>
          <w:color w:val="000000"/>
        </w:rPr>
      </w:pPr>
      <w:r>
        <w:rPr>
          <w:color w:val="000000"/>
        </w:rPr>
        <w:t xml:space="preserve">　</w:t>
      </w:r>
      <w:r w:rsidR="006103F1">
        <w:rPr>
          <w:rFonts w:hint="eastAsia"/>
          <w:color w:val="000000"/>
        </w:rPr>
        <w:t>指導に当たっては</w:t>
      </w:r>
      <w:r>
        <w:rPr>
          <w:color w:val="000000"/>
        </w:rPr>
        <w:t>大きく次の２点に留意して指導</w:t>
      </w:r>
      <w:r w:rsidR="00A1523B">
        <w:rPr>
          <w:rFonts w:hint="eastAsia"/>
          <w:color w:val="000000"/>
        </w:rPr>
        <w:t>する。</w:t>
      </w:r>
    </w:p>
    <w:p w14:paraId="21CC4D6B" w14:textId="77777777" w:rsidR="002A3E4B" w:rsidRDefault="00721FB7" w:rsidP="00EC14E5">
      <w:pPr>
        <w:numPr>
          <w:ilvl w:val="1"/>
          <w:numId w:val="1"/>
        </w:numPr>
        <w:pBdr>
          <w:top w:val="nil"/>
          <w:left w:val="nil"/>
          <w:bottom w:val="nil"/>
          <w:right w:val="nil"/>
          <w:between w:val="nil"/>
        </w:pBdr>
        <w:spacing w:line="276" w:lineRule="auto"/>
        <w:ind w:left="426" w:hanging="426"/>
        <w:rPr>
          <w:color w:val="000000"/>
        </w:rPr>
      </w:pPr>
      <w:r>
        <w:rPr>
          <w:color w:val="000000"/>
        </w:rPr>
        <w:t>知識</w:t>
      </w:r>
      <w:r w:rsidR="006103F1">
        <w:rPr>
          <w:rFonts w:hint="eastAsia"/>
          <w:color w:val="000000"/>
        </w:rPr>
        <w:t>・</w:t>
      </w:r>
      <w:r>
        <w:rPr>
          <w:color w:val="000000"/>
        </w:rPr>
        <w:t>技能の定着を図るための視点</w:t>
      </w:r>
    </w:p>
    <w:p w14:paraId="26088C6D" w14:textId="77777777" w:rsidR="00F663EF" w:rsidRPr="00BC0A01" w:rsidRDefault="00721FB7" w:rsidP="00C532EF">
      <w:pPr>
        <w:spacing w:line="276" w:lineRule="auto"/>
      </w:pPr>
      <w:r>
        <w:rPr>
          <w:color w:val="000000"/>
        </w:rPr>
        <w:t xml:space="preserve">　相似な平面図形では</w:t>
      </w:r>
      <w:r w:rsidR="00313089">
        <w:rPr>
          <w:rFonts w:hint="eastAsia"/>
          <w:color w:val="000000"/>
        </w:rPr>
        <w:t>、</w:t>
      </w:r>
      <w:r>
        <w:rPr>
          <w:color w:val="000000"/>
        </w:rPr>
        <w:t>対応する線分の長さの比は相似比に等しいが</w:t>
      </w:r>
      <w:r w:rsidR="00A1523B">
        <w:rPr>
          <w:color w:val="000000"/>
        </w:rPr>
        <w:t>、</w:t>
      </w:r>
      <w:r>
        <w:rPr>
          <w:color w:val="000000"/>
        </w:rPr>
        <w:t>それらの 面積比は線分の長さの比に等しくならず</w:t>
      </w:r>
      <w:r w:rsidR="00313089">
        <w:rPr>
          <w:rFonts w:hint="eastAsia"/>
          <w:color w:val="000000"/>
        </w:rPr>
        <w:t>、</w:t>
      </w:r>
      <w:r w:rsidRPr="004C5738">
        <w:rPr>
          <w:color w:val="000000" w:themeColor="text1"/>
        </w:rPr>
        <w:t>相似比の２乗に等しくなっていることを</w:t>
      </w:r>
      <w:r w:rsidR="004C5738" w:rsidRPr="004C5738">
        <w:rPr>
          <w:rFonts w:hint="eastAsia"/>
          <w:color w:val="000000" w:themeColor="text1"/>
        </w:rPr>
        <w:t>模型等の操作を合わせて行うことで</w:t>
      </w:r>
      <w:r w:rsidR="004C5738" w:rsidRPr="00C532EF">
        <w:rPr>
          <w:rFonts w:hint="eastAsia"/>
        </w:rPr>
        <w:t>理</w:t>
      </w:r>
      <w:r w:rsidRPr="00C532EF">
        <w:t>解</w:t>
      </w:r>
      <w:r w:rsidRPr="004C5738">
        <w:rPr>
          <w:color w:val="000000" w:themeColor="text1"/>
        </w:rPr>
        <w:t>できるようにする。ま</w:t>
      </w:r>
      <w:r>
        <w:rPr>
          <w:color w:val="000000"/>
        </w:rPr>
        <w:t>た</w:t>
      </w:r>
      <w:r w:rsidR="00A1523B">
        <w:rPr>
          <w:color w:val="000000"/>
        </w:rPr>
        <w:t>、</w:t>
      </w:r>
      <w:r>
        <w:rPr>
          <w:color w:val="000000"/>
        </w:rPr>
        <w:t>相似な図形の相似比と面積比との関係を捉えることによって</w:t>
      </w:r>
      <w:r w:rsidR="00A1523B">
        <w:rPr>
          <w:color w:val="000000"/>
        </w:rPr>
        <w:t>、</w:t>
      </w:r>
      <w:r>
        <w:rPr>
          <w:color w:val="000000"/>
        </w:rPr>
        <w:t>ある図形の面積が分かっているとき</w:t>
      </w:r>
      <w:r w:rsidR="00A1523B">
        <w:rPr>
          <w:color w:val="000000"/>
        </w:rPr>
        <w:t>、</w:t>
      </w:r>
      <w:r>
        <w:rPr>
          <w:color w:val="000000"/>
        </w:rPr>
        <w:t>その図形と相似な図形の面積を</w:t>
      </w:r>
      <w:r w:rsidR="00A1523B">
        <w:rPr>
          <w:color w:val="000000"/>
        </w:rPr>
        <w:t>、</w:t>
      </w:r>
      <w:r>
        <w:rPr>
          <w:color w:val="000000"/>
        </w:rPr>
        <w:t>元の図形との相似比を基にして求めることができるようにしたい。</w:t>
      </w:r>
      <w:r w:rsidR="00F663EF" w:rsidRPr="00BC0A01">
        <w:t>そのような知識・技能の定着に向けて、日常生活の課題を解決する過程に、今までのどんな考えや方法が使えるのか予想を立て、他者に伝え合う活動を仕組み、解決に必要な知識・技能を明らかにして問題解決に取り組ませる。</w:t>
      </w:r>
    </w:p>
    <w:p w14:paraId="0CD8C4CC" w14:textId="30FFFC27" w:rsidR="002A3E4B" w:rsidRDefault="002A3E4B">
      <w:pPr>
        <w:pBdr>
          <w:top w:val="nil"/>
          <w:left w:val="nil"/>
          <w:bottom w:val="nil"/>
          <w:right w:val="nil"/>
          <w:between w:val="nil"/>
        </w:pBdr>
        <w:spacing w:line="276" w:lineRule="auto"/>
        <w:ind w:left="360"/>
        <w:rPr>
          <w:color w:val="000000"/>
        </w:rPr>
      </w:pPr>
    </w:p>
    <w:p w14:paraId="73027623" w14:textId="77777777" w:rsidR="002A3E4B" w:rsidRDefault="00721FB7" w:rsidP="00EC14E5">
      <w:pPr>
        <w:numPr>
          <w:ilvl w:val="1"/>
          <w:numId w:val="1"/>
        </w:numPr>
        <w:pBdr>
          <w:top w:val="nil"/>
          <w:left w:val="nil"/>
          <w:bottom w:val="nil"/>
          <w:right w:val="nil"/>
          <w:between w:val="nil"/>
        </w:pBdr>
        <w:spacing w:line="276" w:lineRule="auto"/>
        <w:ind w:left="426" w:hanging="426"/>
        <w:rPr>
          <w:color w:val="000000"/>
        </w:rPr>
      </w:pPr>
      <w:r>
        <w:rPr>
          <w:color w:val="000000"/>
        </w:rPr>
        <w:t>すべての生徒が</w:t>
      </w:r>
      <w:r w:rsidR="005E550D">
        <w:rPr>
          <w:rFonts w:hint="eastAsia"/>
          <w:color w:val="000000"/>
        </w:rPr>
        <w:t>「</w:t>
      </w:r>
      <w:r>
        <w:rPr>
          <w:color w:val="000000"/>
        </w:rPr>
        <w:t>今日</w:t>
      </w:r>
      <w:r w:rsidR="005E550D">
        <w:rPr>
          <w:rFonts w:hint="eastAsia"/>
          <w:color w:val="000000"/>
        </w:rPr>
        <w:t>の</w:t>
      </w:r>
      <w:r>
        <w:rPr>
          <w:color w:val="000000"/>
        </w:rPr>
        <w:t>学び</w:t>
      </w:r>
      <w:r w:rsidR="005E550D">
        <w:rPr>
          <w:rFonts w:hint="eastAsia"/>
          <w:color w:val="000000"/>
        </w:rPr>
        <w:t>」</w:t>
      </w:r>
      <w:r>
        <w:rPr>
          <w:color w:val="000000"/>
        </w:rPr>
        <w:t>に向かえる仕組み</w:t>
      </w:r>
    </w:p>
    <w:p w14:paraId="407B071D" w14:textId="5BAAD807" w:rsidR="002A3E4B" w:rsidRPr="00BC0A01" w:rsidRDefault="00721FB7">
      <w:pPr>
        <w:spacing w:line="276" w:lineRule="auto"/>
      </w:pPr>
      <w:r w:rsidRPr="00963DD8">
        <w:rPr>
          <w:color w:val="FF0000"/>
        </w:rPr>
        <w:t xml:space="preserve">　</w:t>
      </w:r>
      <w:r w:rsidRPr="00BC0A01">
        <w:t>当該</w:t>
      </w:r>
      <w:r w:rsidR="00E63A53" w:rsidRPr="00BC0A01">
        <w:rPr>
          <w:rFonts w:hint="eastAsia"/>
        </w:rPr>
        <w:t>学級</w:t>
      </w:r>
      <w:r w:rsidRPr="00BC0A01">
        <w:t>では「授業でその単元以外の内容が分からないから問題に取り組めないことがある」といった悩みを持つ生徒</w:t>
      </w:r>
      <w:r w:rsidR="00D14C7C" w:rsidRPr="00BC0A01">
        <w:rPr>
          <w:rFonts w:hint="eastAsia"/>
        </w:rPr>
        <w:t>が</w:t>
      </w:r>
      <w:r w:rsidR="00790A65" w:rsidRPr="00BC0A01">
        <w:rPr>
          <w:rFonts w:hint="eastAsia"/>
        </w:rPr>
        <w:t>４６．７</w:t>
      </w:r>
      <w:r w:rsidRPr="00BC0A01">
        <w:t>%いることから</w:t>
      </w:r>
      <w:r w:rsidR="00A1523B" w:rsidRPr="00BC0A01">
        <w:t>、</w:t>
      </w:r>
      <w:r w:rsidRPr="00BC0A01">
        <w:t>授業の最初</w:t>
      </w:r>
      <w:r w:rsidR="00D14C7C" w:rsidRPr="00BC0A01">
        <w:rPr>
          <w:rFonts w:hint="eastAsia"/>
        </w:rPr>
        <w:t>に</w:t>
      </w:r>
      <w:r w:rsidRPr="00BC0A01">
        <w:t>前時までの</w:t>
      </w:r>
      <w:r w:rsidR="00D14C7C" w:rsidRPr="00BC0A01">
        <w:rPr>
          <w:rFonts w:hint="eastAsia"/>
        </w:rPr>
        <w:t>内容を確認し、</w:t>
      </w:r>
      <w:r w:rsidRPr="00BC0A01">
        <w:t>つまずきを解消することにより</w:t>
      </w:r>
      <w:r w:rsidR="00A1523B" w:rsidRPr="00BC0A01">
        <w:t>、</w:t>
      </w:r>
      <w:r w:rsidRPr="00BC0A01">
        <w:t>本時での学習にスムーズに</w:t>
      </w:r>
      <w:r w:rsidR="00D14C7C" w:rsidRPr="00BC0A01">
        <w:rPr>
          <w:rFonts w:hint="eastAsia"/>
        </w:rPr>
        <w:t>取り組む</w:t>
      </w:r>
      <w:r w:rsidRPr="00BC0A01">
        <w:t>ことができると考える。そのために以下の</w:t>
      </w:r>
      <w:r w:rsidR="00F663EF" w:rsidRPr="00BC0A01">
        <w:t>内容のどれかを授業の最初に取り組ませる。</w:t>
      </w:r>
    </w:p>
    <w:p w14:paraId="4ACCBAAD" w14:textId="77777777" w:rsidR="002A3E4B" w:rsidRDefault="002A3E4B">
      <w:pPr>
        <w:spacing w:line="276" w:lineRule="auto"/>
        <w:rPr>
          <w:color w:val="000000"/>
        </w:rPr>
      </w:pPr>
    </w:p>
    <w:p w14:paraId="2B226234" w14:textId="0510F745" w:rsidR="002A3E4B" w:rsidRDefault="00313089">
      <w:pPr>
        <w:spacing w:line="276" w:lineRule="auto"/>
        <w:rPr>
          <w:color w:val="000000"/>
        </w:rPr>
      </w:pPr>
      <w:r>
        <w:rPr>
          <w:rFonts w:hint="eastAsia"/>
          <w:color w:val="000000"/>
        </w:rPr>
        <w:t>①</w:t>
      </w:r>
      <w:r w:rsidR="00721FB7">
        <w:rPr>
          <w:color w:val="000000"/>
        </w:rPr>
        <w:t>前時に学習した内容について復習テストを行</w:t>
      </w:r>
      <w:r w:rsidR="00963DD8">
        <w:rPr>
          <w:rFonts w:hint="eastAsia"/>
          <w:color w:val="000000"/>
        </w:rPr>
        <w:t>ったり</w:t>
      </w:r>
      <w:r w:rsidR="00A1523B">
        <w:rPr>
          <w:rFonts w:hint="eastAsia"/>
          <w:color w:val="000000"/>
        </w:rPr>
        <w:t>、</w:t>
      </w:r>
      <w:r w:rsidR="00721FB7">
        <w:rPr>
          <w:color w:val="000000"/>
        </w:rPr>
        <w:t>要点を伝え合</w:t>
      </w:r>
      <w:r w:rsidR="00586B70" w:rsidRPr="00BC0A01">
        <w:rPr>
          <w:rFonts w:hint="eastAsia"/>
        </w:rPr>
        <w:t>ったりする</w:t>
      </w:r>
      <w:r w:rsidR="00721FB7" w:rsidRPr="00BC0A01">
        <w:t>活動</w:t>
      </w:r>
    </w:p>
    <w:p w14:paraId="611E392F" w14:textId="77777777" w:rsidR="002A3E4B" w:rsidRDefault="00721FB7" w:rsidP="00D14C7C">
      <w:pPr>
        <w:spacing w:line="276" w:lineRule="auto"/>
        <w:ind w:firstLineChars="100" w:firstLine="210"/>
        <w:rPr>
          <w:color w:val="000000"/>
        </w:rPr>
      </w:pPr>
      <w:r>
        <w:rPr>
          <w:color w:val="000000"/>
        </w:rPr>
        <w:t>前時で学習した内容</w:t>
      </w:r>
      <w:r w:rsidR="005E550D">
        <w:rPr>
          <w:rFonts w:hint="eastAsia"/>
          <w:color w:val="000000"/>
        </w:rPr>
        <w:t>の</w:t>
      </w:r>
      <w:r>
        <w:rPr>
          <w:color w:val="000000"/>
        </w:rPr>
        <w:t>復習テスト</w:t>
      </w:r>
      <w:r w:rsidR="00963DD8">
        <w:rPr>
          <w:rFonts w:hint="eastAsia"/>
          <w:color w:val="000000"/>
        </w:rPr>
        <w:t>を行ったり</w:t>
      </w:r>
      <w:r w:rsidR="00A1523B">
        <w:rPr>
          <w:rFonts w:hint="eastAsia"/>
          <w:color w:val="000000"/>
        </w:rPr>
        <w:t>、</w:t>
      </w:r>
      <w:r>
        <w:rPr>
          <w:color w:val="000000"/>
        </w:rPr>
        <w:t>問題や前時の要点をまとめ伝え</w:t>
      </w:r>
      <w:r w:rsidR="00AF36DF">
        <w:rPr>
          <w:rFonts w:hint="eastAsia"/>
          <w:color w:val="000000"/>
        </w:rPr>
        <w:t>合ったりすること</w:t>
      </w:r>
      <w:r>
        <w:rPr>
          <w:color w:val="000000"/>
        </w:rPr>
        <w:t>により授業で活用したい内容について確認を行う。</w:t>
      </w:r>
    </w:p>
    <w:p w14:paraId="5F84A72D" w14:textId="77777777" w:rsidR="002A3E4B" w:rsidRDefault="002A3E4B">
      <w:pPr>
        <w:spacing w:line="276" w:lineRule="auto"/>
        <w:rPr>
          <w:color w:val="000000"/>
        </w:rPr>
      </w:pPr>
    </w:p>
    <w:p w14:paraId="7F0E40C9" w14:textId="77777777" w:rsidR="002A3E4B" w:rsidRDefault="00313089">
      <w:pPr>
        <w:spacing w:line="276" w:lineRule="auto"/>
        <w:rPr>
          <w:color w:val="000000"/>
        </w:rPr>
      </w:pPr>
      <w:r>
        <w:rPr>
          <w:rFonts w:hint="eastAsia"/>
          <w:color w:val="000000"/>
        </w:rPr>
        <w:t>②</w:t>
      </w:r>
      <w:r w:rsidR="00721FB7">
        <w:rPr>
          <w:color w:val="000000"/>
        </w:rPr>
        <w:t>例題等を解説した動画での復習及び予習</w:t>
      </w:r>
    </w:p>
    <w:p w14:paraId="60D85E3F" w14:textId="7EBBAFB7" w:rsidR="002A3E4B" w:rsidRDefault="00313089" w:rsidP="00D14C7C">
      <w:pPr>
        <w:spacing w:line="276" w:lineRule="auto"/>
        <w:ind w:firstLineChars="100" w:firstLine="210"/>
        <w:rPr>
          <w:color w:val="000000"/>
        </w:rPr>
      </w:pPr>
      <w:r>
        <w:rPr>
          <w:rFonts w:hint="eastAsia"/>
          <w:color w:val="000000"/>
        </w:rPr>
        <w:t>You</w:t>
      </w:r>
      <w:r w:rsidR="009A4828">
        <w:rPr>
          <w:rFonts w:hint="eastAsia"/>
          <w:color w:val="000000"/>
        </w:rPr>
        <w:t>T</w:t>
      </w:r>
      <w:r>
        <w:rPr>
          <w:rFonts w:hint="eastAsia"/>
          <w:color w:val="000000"/>
        </w:rPr>
        <w:t>ubeやドライブ内</w:t>
      </w:r>
      <w:r w:rsidR="00721FB7">
        <w:rPr>
          <w:color w:val="000000"/>
        </w:rPr>
        <w:t>に解説動画をアップすることにより、どの生徒でも予習・復習をすることができる環境を整備し基礎知識のギャップを解消する。</w:t>
      </w:r>
    </w:p>
    <w:p w14:paraId="67A48135" w14:textId="77777777" w:rsidR="002A3E4B" w:rsidRDefault="002A3E4B">
      <w:pPr>
        <w:spacing w:line="276" w:lineRule="auto"/>
        <w:rPr>
          <w:color w:val="000000"/>
        </w:rPr>
      </w:pPr>
    </w:p>
    <w:p w14:paraId="2CFDC4CB" w14:textId="5C79BF0C" w:rsidR="002A3E4B" w:rsidRPr="00BC0A01" w:rsidRDefault="00313089">
      <w:pPr>
        <w:spacing w:line="276" w:lineRule="auto"/>
      </w:pPr>
      <w:r>
        <w:rPr>
          <w:rFonts w:hint="eastAsia"/>
          <w:color w:val="000000"/>
        </w:rPr>
        <w:t>③</w:t>
      </w:r>
      <w:r w:rsidR="00721FB7">
        <w:rPr>
          <w:color w:val="000000"/>
        </w:rPr>
        <w:t>ペアによる音声</w:t>
      </w:r>
      <w:r w:rsidR="00D14C7C" w:rsidRPr="00BC0A01">
        <w:rPr>
          <w:rFonts w:hint="eastAsia"/>
        </w:rPr>
        <w:t>計算</w:t>
      </w:r>
      <w:r w:rsidR="00721FB7" w:rsidRPr="00BC0A01">
        <w:t>トレーニングの実施</w:t>
      </w:r>
    </w:p>
    <w:p w14:paraId="1E7360DC" w14:textId="6A000E63" w:rsidR="002A3E4B" w:rsidRDefault="00721FB7" w:rsidP="00D14C7C">
      <w:pPr>
        <w:spacing w:line="276" w:lineRule="auto"/>
        <w:ind w:firstLineChars="100" w:firstLine="210"/>
        <w:rPr>
          <w:color w:val="000000"/>
        </w:rPr>
      </w:pPr>
      <w:r w:rsidRPr="00BC0A01">
        <w:t>授業のはじめに「志水式音声</w:t>
      </w:r>
      <w:r w:rsidR="00D14C7C" w:rsidRPr="00BC0A01">
        <w:rPr>
          <w:rFonts w:hint="eastAsia"/>
        </w:rPr>
        <w:t>計算</w:t>
      </w:r>
      <w:r w:rsidRPr="00BC0A01">
        <w:t>トレーニング法」を行うことにより、前時や前学年等でつま</w:t>
      </w:r>
      <w:r w:rsidR="00313089" w:rsidRPr="00BC0A01">
        <w:rPr>
          <w:rFonts w:hint="eastAsia"/>
        </w:rPr>
        <w:t>ず</w:t>
      </w:r>
      <w:r w:rsidRPr="00BC0A01">
        <w:t>いて</w:t>
      </w:r>
      <w:r w:rsidRPr="00BC0A01">
        <w:lastRenderedPageBreak/>
        <w:t>いるポイントを生徒自身が把握して、繰り返し問題に取り組む</w:t>
      </w:r>
      <w:r w:rsidR="00D14C7C" w:rsidRPr="00BC0A01">
        <w:rPr>
          <w:rFonts w:hint="eastAsia"/>
        </w:rPr>
        <w:t>といった学び直しの機会を確保し、</w:t>
      </w:r>
      <w:r w:rsidR="00123C3F">
        <w:rPr>
          <w:rFonts w:hint="eastAsia"/>
        </w:rPr>
        <w:t>既習</w:t>
      </w:r>
      <w:r w:rsidR="004938C3">
        <w:rPr>
          <w:rFonts w:hint="eastAsia"/>
        </w:rPr>
        <w:t>内容</w:t>
      </w:r>
      <w:r w:rsidR="00123C3F">
        <w:rPr>
          <w:rFonts w:hint="eastAsia"/>
        </w:rPr>
        <w:t>の定着</w:t>
      </w:r>
      <w:r>
        <w:rPr>
          <w:color w:val="000000"/>
        </w:rPr>
        <w:t>を</w:t>
      </w:r>
      <w:r w:rsidR="00AF36DF">
        <w:rPr>
          <w:rFonts w:hint="eastAsia"/>
          <w:color w:val="000000"/>
        </w:rPr>
        <w:t>図る</w:t>
      </w:r>
      <w:r w:rsidR="00815ADF">
        <w:rPr>
          <w:rFonts w:hint="eastAsia"/>
          <w:color w:val="000000"/>
        </w:rPr>
        <w:t>。</w:t>
      </w:r>
    </w:p>
    <w:p w14:paraId="15F277AD" w14:textId="77777777" w:rsidR="00815ADF" w:rsidRDefault="00815ADF" w:rsidP="00D14C7C">
      <w:pPr>
        <w:spacing w:line="276" w:lineRule="auto"/>
        <w:ind w:firstLineChars="100" w:firstLine="210"/>
        <w:rPr>
          <w:color w:val="000000"/>
        </w:rPr>
      </w:pPr>
    </w:p>
    <w:p w14:paraId="1157E83D" w14:textId="77777777" w:rsidR="002A3E4B" w:rsidRDefault="00721FB7">
      <w:pPr>
        <w:spacing w:line="276" w:lineRule="auto"/>
        <w:rPr>
          <w:color w:val="000000"/>
        </w:rPr>
      </w:pPr>
      <w:r>
        <w:rPr>
          <w:color w:val="000000"/>
        </w:rPr>
        <w:t>７．単元の評価規準</w:t>
      </w:r>
    </w:p>
    <w:tbl>
      <w:tblPr>
        <w:tblStyle w:val="ad"/>
        <w:tblpPr w:leftFromText="142" w:rightFromText="142" w:vertAnchor="text" w:tblpY="158"/>
        <w:tblW w:w="96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6"/>
        <w:gridCol w:w="3330"/>
        <w:gridCol w:w="3097"/>
      </w:tblGrid>
      <w:tr w:rsidR="002A3E4B" w14:paraId="0032B4FF" w14:textId="77777777">
        <w:trPr>
          <w:trHeight w:val="367"/>
        </w:trPr>
        <w:tc>
          <w:tcPr>
            <w:tcW w:w="3186" w:type="dxa"/>
          </w:tcPr>
          <w:p w14:paraId="747514FE" w14:textId="77777777" w:rsidR="002A3E4B" w:rsidRDefault="00721FB7">
            <w:pPr>
              <w:spacing w:line="276" w:lineRule="auto"/>
              <w:ind w:firstLine="210"/>
              <w:jc w:val="center"/>
            </w:pPr>
            <w:r>
              <w:t>知識</w:t>
            </w:r>
            <w:r w:rsidR="00A1523B">
              <w:rPr>
                <w:rFonts w:hint="eastAsia"/>
              </w:rPr>
              <w:t>・</w:t>
            </w:r>
            <w:r>
              <w:t>技能</w:t>
            </w:r>
          </w:p>
        </w:tc>
        <w:tc>
          <w:tcPr>
            <w:tcW w:w="3330" w:type="dxa"/>
          </w:tcPr>
          <w:p w14:paraId="4AB35440" w14:textId="77777777" w:rsidR="002A3E4B" w:rsidRDefault="00721FB7">
            <w:pPr>
              <w:spacing w:line="276" w:lineRule="auto"/>
              <w:jc w:val="center"/>
            </w:pPr>
            <w:r>
              <w:t>思考・判断・表現</w:t>
            </w:r>
          </w:p>
        </w:tc>
        <w:tc>
          <w:tcPr>
            <w:tcW w:w="3097" w:type="dxa"/>
          </w:tcPr>
          <w:p w14:paraId="5CB3FE61" w14:textId="77777777" w:rsidR="002A3E4B" w:rsidRDefault="00721FB7">
            <w:pPr>
              <w:spacing w:line="276" w:lineRule="auto"/>
              <w:jc w:val="center"/>
            </w:pPr>
            <w:r>
              <w:t>主体的に学習に取り組む態度</w:t>
            </w:r>
          </w:p>
        </w:tc>
      </w:tr>
      <w:tr w:rsidR="002A3E4B" w14:paraId="2DDE6D5B" w14:textId="77777777">
        <w:trPr>
          <w:trHeight w:val="2023"/>
        </w:trPr>
        <w:tc>
          <w:tcPr>
            <w:tcW w:w="3186" w:type="dxa"/>
          </w:tcPr>
          <w:p w14:paraId="34564160" w14:textId="77777777" w:rsidR="002A3E4B" w:rsidRPr="00207659" w:rsidRDefault="00A64B11" w:rsidP="00207659">
            <w:pPr>
              <w:spacing w:line="276" w:lineRule="auto"/>
              <w:ind w:left="188" w:hangingChars="93" w:hanging="188"/>
              <w:rPr>
                <w:spacing w:val="-8"/>
              </w:rPr>
            </w:pPr>
            <w:r w:rsidRPr="00207659">
              <w:rPr>
                <w:rFonts w:hint="eastAsia"/>
                <w:spacing w:val="-8"/>
              </w:rPr>
              <w:t>①</w:t>
            </w:r>
            <w:r w:rsidR="00721FB7" w:rsidRPr="00207659">
              <w:rPr>
                <w:spacing w:val="-8"/>
              </w:rPr>
              <w:t>平面図形の相似の意味及び三角形の相似条件に付いて理解している。</w:t>
            </w:r>
          </w:p>
          <w:p w14:paraId="2C421CD7" w14:textId="77777777" w:rsidR="002A3E4B" w:rsidRPr="00207659" w:rsidRDefault="00A64B11" w:rsidP="00207659">
            <w:pPr>
              <w:spacing w:line="276" w:lineRule="auto"/>
              <w:ind w:left="188" w:hangingChars="93" w:hanging="188"/>
              <w:rPr>
                <w:spacing w:val="-8"/>
              </w:rPr>
            </w:pPr>
            <w:r w:rsidRPr="00207659">
              <w:rPr>
                <w:rFonts w:hint="eastAsia"/>
                <w:spacing w:val="-8"/>
              </w:rPr>
              <w:t>②</w:t>
            </w:r>
            <w:r w:rsidR="00721FB7" w:rsidRPr="00207659">
              <w:rPr>
                <w:spacing w:val="-8"/>
              </w:rPr>
              <w:t>基本的な立体の相似の意味及び相似な図形の相似比と面積比や体積比との関係について理解している。</w:t>
            </w:r>
          </w:p>
          <w:p w14:paraId="6C16D631" w14:textId="5DF45FF0" w:rsidR="00D14C7C" w:rsidRPr="00207659" w:rsidRDefault="00D14C7C" w:rsidP="00207659">
            <w:pPr>
              <w:spacing w:line="276" w:lineRule="auto"/>
              <w:ind w:left="188" w:hangingChars="93" w:hanging="188"/>
              <w:rPr>
                <w:spacing w:val="-8"/>
              </w:rPr>
            </w:pPr>
            <w:r w:rsidRPr="00207659">
              <w:rPr>
                <w:rFonts w:hint="eastAsia"/>
                <w:spacing w:val="-8"/>
              </w:rPr>
              <w:t>③誤差、有効数字の意味を理解し、近似値を</w:t>
            </w:r>
            <w:r w:rsidRPr="00207659">
              <w:rPr>
                <w:spacing w:val="-8"/>
              </w:rPr>
              <w:t>a×10</w:t>
            </w:r>
            <w:r w:rsidRPr="00EC14E5">
              <w:rPr>
                <w:i/>
                <w:iCs/>
                <w:spacing w:val="-8"/>
                <w:vertAlign w:val="superscript"/>
              </w:rPr>
              <w:t>n</w:t>
            </w:r>
            <w:r w:rsidRPr="00207659">
              <w:rPr>
                <w:rFonts w:hint="eastAsia"/>
                <w:spacing w:val="-8"/>
              </w:rPr>
              <w:t>の形に表現することができる。</w:t>
            </w:r>
          </w:p>
        </w:tc>
        <w:tc>
          <w:tcPr>
            <w:tcW w:w="3330" w:type="dxa"/>
          </w:tcPr>
          <w:p w14:paraId="4324079E" w14:textId="77777777" w:rsidR="002A3E4B" w:rsidRPr="00207659" w:rsidRDefault="00A64B11" w:rsidP="00207659">
            <w:pPr>
              <w:spacing w:line="276" w:lineRule="auto"/>
              <w:ind w:left="188" w:hangingChars="93" w:hanging="188"/>
              <w:rPr>
                <w:spacing w:val="-8"/>
              </w:rPr>
            </w:pPr>
            <w:r w:rsidRPr="00207659">
              <w:rPr>
                <w:rFonts w:hint="eastAsia"/>
                <w:spacing w:val="-8"/>
              </w:rPr>
              <w:t>①</w:t>
            </w:r>
            <w:r w:rsidR="00721FB7" w:rsidRPr="00207659">
              <w:rPr>
                <w:spacing w:val="-8"/>
              </w:rPr>
              <w:t>三角形の相似条件</w:t>
            </w:r>
            <w:r w:rsidR="00AB38AE" w:rsidRPr="00207659">
              <w:rPr>
                <w:rFonts w:hint="eastAsia"/>
                <w:spacing w:val="-8"/>
              </w:rPr>
              <w:t>など</w:t>
            </w:r>
            <w:r w:rsidR="00721FB7" w:rsidRPr="00207659">
              <w:rPr>
                <w:spacing w:val="-8"/>
              </w:rPr>
              <w:t>を基にして図形の基本的な性質を論理的に確かめることができる。</w:t>
            </w:r>
          </w:p>
          <w:p w14:paraId="58450EF1" w14:textId="77777777" w:rsidR="002A3E4B" w:rsidRPr="00207659" w:rsidRDefault="00A64B11" w:rsidP="00207659">
            <w:pPr>
              <w:spacing w:line="276" w:lineRule="auto"/>
              <w:ind w:left="188" w:hangingChars="93" w:hanging="188"/>
              <w:rPr>
                <w:spacing w:val="-8"/>
              </w:rPr>
            </w:pPr>
            <w:r w:rsidRPr="00207659">
              <w:rPr>
                <w:rFonts w:hint="eastAsia"/>
                <w:spacing w:val="-8"/>
              </w:rPr>
              <w:t>②</w:t>
            </w:r>
            <w:r w:rsidR="00721FB7" w:rsidRPr="00207659">
              <w:rPr>
                <w:spacing w:val="-8"/>
              </w:rPr>
              <w:t>平行線と線分の比について性質を見いだし</w:t>
            </w:r>
            <w:r w:rsidR="00A1523B" w:rsidRPr="00207659">
              <w:rPr>
                <w:spacing w:val="-8"/>
              </w:rPr>
              <w:t>、</w:t>
            </w:r>
            <w:r w:rsidR="00721FB7" w:rsidRPr="00207659">
              <w:rPr>
                <w:spacing w:val="-8"/>
              </w:rPr>
              <w:t>それらを確かめることができる。</w:t>
            </w:r>
          </w:p>
          <w:p w14:paraId="6C5B0585" w14:textId="77777777" w:rsidR="002A3E4B" w:rsidRPr="00207659" w:rsidRDefault="00A64B11" w:rsidP="00207659">
            <w:pPr>
              <w:spacing w:line="276" w:lineRule="auto"/>
              <w:ind w:left="188" w:hangingChars="93" w:hanging="188"/>
              <w:rPr>
                <w:spacing w:val="-8"/>
              </w:rPr>
            </w:pPr>
            <w:r w:rsidRPr="00207659">
              <w:rPr>
                <w:rFonts w:hint="eastAsia"/>
                <w:spacing w:val="-8"/>
              </w:rPr>
              <w:t>③</w:t>
            </w:r>
            <w:r w:rsidR="00721FB7" w:rsidRPr="00207659">
              <w:rPr>
                <w:spacing w:val="-8"/>
              </w:rPr>
              <w:t>相似な図形の性質を具体的な場面で活用することができる。</w:t>
            </w:r>
          </w:p>
          <w:p w14:paraId="7AEFB493" w14:textId="77777777" w:rsidR="002A3E4B" w:rsidRPr="00207659" w:rsidRDefault="002A3E4B" w:rsidP="00207659">
            <w:pPr>
              <w:spacing w:line="276" w:lineRule="auto"/>
              <w:ind w:left="188" w:hangingChars="93" w:hanging="188"/>
              <w:rPr>
                <w:spacing w:val="-8"/>
              </w:rPr>
            </w:pPr>
          </w:p>
        </w:tc>
        <w:tc>
          <w:tcPr>
            <w:tcW w:w="3097" w:type="dxa"/>
          </w:tcPr>
          <w:p w14:paraId="48613673" w14:textId="77777777" w:rsidR="00C1187D" w:rsidRPr="00207659" w:rsidRDefault="00A64B11" w:rsidP="00207659">
            <w:pPr>
              <w:spacing w:line="276" w:lineRule="auto"/>
              <w:ind w:left="188" w:hangingChars="93" w:hanging="188"/>
              <w:rPr>
                <w:spacing w:val="-8"/>
              </w:rPr>
            </w:pPr>
            <w:r w:rsidRPr="00207659">
              <w:rPr>
                <w:rFonts w:hint="eastAsia"/>
                <w:spacing w:val="-8"/>
              </w:rPr>
              <w:t>①</w:t>
            </w:r>
            <w:r w:rsidR="00721FB7" w:rsidRPr="00207659">
              <w:rPr>
                <w:spacing w:val="-8"/>
              </w:rPr>
              <w:t>相似な図形の性質のよさを実感して粘り強く考え</w:t>
            </w:r>
            <w:r w:rsidRPr="00207659">
              <w:rPr>
                <w:rFonts w:hint="eastAsia"/>
                <w:spacing w:val="-8"/>
              </w:rPr>
              <w:t>ている</w:t>
            </w:r>
            <w:r w:rsidR="00C1187D" w:rsidRPr="00207659">
              <w:rPr>
                <w:rFonts w:hint="eastAsia"/>
                <w:spacing w:val="-8"/>
              </w:rPr>
              <w:t>。</w:t>
            </w:r>
          </w:p>
          <w:p w14:paraId="58EF75F2" w14:textId="5472B4AA" w:rsidR="00A64B11" w:rsidRPr="00207659" w:rsidRDefault="00A64B11" w:rsidP="00207659">
            <w:pPr>
              <w:spacing w:line="276" w:lineRule="auto"/>
              <w:ind w:left="188" w:hangingChars="93" w:hanging="188"/>
              <w:rPr>
                <w:spacing w:val="-8"/>
              </w:rPr>
            </w:pPr>
            <w:r w:rsidRPr="00207659">
              <w:rPr>
                <w:rFonts w:hint="eastAsia"/>
                <w:spacing w:val="-8"/>
              </w:rPr>
              <w:t>②</w:t>
            </w:r>
            <w:r w:rsidR="00721FB7" w:rsidRPr="00207659">
              <w:rPr>
                <w:spacing w:val="-8"/>
              </w:rPr>
              <w:t>図形の相似について学んだことを生活や学習に生かそうとし</w:t>
            </w:r>
            <w:r w:rsidRPr="00207659">
              <w:rPr>
                <w:rFonts w:hint="eastAsia"/>
                <w:spacing w:val="-8"/>
              </w:rPr>
              <w:t>ている</w:t>
            </w:r>
            <w:r w:rsidR="00C1187D" w:rsidRPr="00207659">
              <w:rPr>
                <w:rFonts w:hint="eastAsia"/>
                <w:spacing w:val="-8"/>
              </w:rPr>
              <w:t>。</w:t>
            </w:r>
          </w:p>
          <w:p w14:paraId="758C9935" w14:textId="77777777" w:rsidR="002A3E4B" w:rsidRPr="00207659" w:rsidRDefault="00A64B11" w:rsidP="00207659">
            <w:pPr>
              <w:spacing w:line="276" w:lineRule="auto"/>
              <w:ind w:left="188" w:hangingChars="93" w:hanging="188"/>
              <w:rPr>
                <w:spacing w:val="-8"/>
              </w:rPr>
            </w:pPr>
            <w:r w:rsidRPr="00207659">
              <w:rPr>
                <w:rFonts w:hint="eastAsia"/>
                <w:spacing w:val="-8"/>
              </w:rPr>
              <w:t>③</w:t>
            </w:r>
            <w:r w:rsidR="00721FB7" w:rsidRPr="00207659">
              <w:rPr>
                <w:spacing w:val="-8"/>
              </w:rPr>
              <w:t>相似な図形の性質を利用した問題解決の過程を振り返ったり評価・改善しようとしたりしている。</w:t>
            </w:r>
          </w:p>
        </w:tc>
      </w:tr>
    </w:tbl>
    <w:p w14:paraId="49161380" w14:textId="77777777" w:rsidR="002A3E4B" w:rsidRDefault="002A3E4B">
      <w:pPr>
        <w:spacing w:line="276" w:lineRule="auto"/>
        <w:rPr>
          <w:color w:val="000000"/>
        </w:rPr>
      </w:pPr>
    </w:p>
    <w:p w14:paraId="6EF6EE5D" w14:textId="77777777" w:rsidR="002A3E4B" w:rsidRDefault="00721FB7">
      <w:pPr>
        <w:spacing w:line="276" w:lineRule="auto"/>
      </w:pPr>
      <w:r>
        <w:t>８．単元の目標</w:t>
      </w:r>
    </w:p>
    <w:p w14:paraId="6FBF52AD" w14:textId="14FE6A23" w:rsidR="002A3E4B" w:rsidRDefault="00721FB7" w:rsidP="009F0EDB">
      <w:pPr>
        <w:spacing w:line="276" w:lineRule="auto"/>
        <w:ind w:left="279" w:hangingChars="133" w:hanging="279"/>
      </w:pPr>
      <w:r>
        <w:t>① 図形の相似についての基礎的な概念や原理・法則などを理解するとともに</w:t>
      </w:r>
      <w:r w:rsidR="00A1523B">
        <w:rPr>
          <w:rFonts w:hint="eastAsia"/>
        </w:rPr>
        <w:t>、</w:t>
      </w:r>
      <w:r>
        <w:t>事象を数学化したり</w:t>
      </w:r>
      <w:r w:rsidR="00A1523B">
        <w:t>、</w:t>
      </w:r>
      <w:r>
        <w:t>数学的に解釈したり</w:t>
      </w:r>
      <w:r w:rsidR="00A1523B">
        <w:t>、</w:t>
      </w:r>
      <w:r>
        <w:t>数学的に表現・処理したりする技能を身に付ける。</w:t>
      </w:r>
    </w:p>
    <w:p w14:paraId="68B52FD1" w14:textId="7F3A7D07" w:rsidR="002A3E4B" w:rsidRDefault="00721FB7" w:rsidP="009F0EDB">
      <w:pPr>
        <w:spacing w:line="276" w:lineRule="auto"/>
        <w:ind w:left="279" w:hangingChars="133" w:hanging="279"/>
      </w:pPr>
      <w:r>
        <w:t>② 図形の構成要素の関係に着目し</w:t>
      </w:r>
      <w:r w:rsidR="00A1523B">
        <w:t>、</w:t>
      </w:r>
      <w:r>
        <w:t>図形の性質や計量について論理的に考察し表現することができる。</w:t>
      </w:r>
    </w:p>
    <w:p w14:paraId="3B282373" w14:textId="5C85C371" w:rsidR="002A3E4B" w:rsidRDefault="00721FB7" w:rsidP="009F0EDB">
      <w:pPr>
        <w:spacing w:line="276" w:lineRule="auto"/>
        <w:ind w:left="279" w:hangingChars="133" w:hanging="279"/>
      </w:pPr>
      <w:r>
        <w:t>③ 図形の相似について</w:t>
      </w:r>
      <w:r w:rsidR="00A1523B">
        <w:t>、</w:t>
      </w:r>
      <w:r>
        <w:t>数学的活動の楽しさや数学のよさを実感して粘り強く考え</w:t>
      </w:r>
      <w:r w:rsidR="00A1523B">
        <w:t>、</w:t>
      </w:r>
      <w:r>
        <w:t>数学を生活や学習に生かそうとする態度</w:t>
      </w:r>
      <w:r w:rsidR="00A1523B">
        <w:t>、</w:t>
      </w:r>
      <w:r>
        <w:t>問題解決の過程を振り返って評価・改善しようとする態度</w:t>
      </w:r>
      <w:r w:rsidR="00A1523B">
        <w:t>、</w:t>
      </w:r>
      <w:r>
        <w:t>多様な考えを認め</w:t>
      </w:r>
      <w:r w:rsidR="00A1523B">
        <w:t>、</w:t>
      </w:r>
      <w:r>
        <w:t>よりよく問題解決しようとする態度を身に付ける。</w:t>
      </w:r>
    </w:p>
    <w:p w14:paraId="0DE4C6ED" w14:textId="77777777" w:rsidR="002A3E4B" w:rsidRDefault="002A3E4B">
      <w:pPr>
        <w:spacing w:line="276" w:lineRule="auto"/>
      </w:pPr>
    </w:p>
    <w:p w14:paraId="460C0E74" w14:textId="77777777" w:rsidR="00815ADF" w:rsidRDefault="00815ADF">
      <w:pPr>
        <w:spacing w:line="276" w:lineRule="auto"/>
      </w:pPr>
    </w:p>
    <w:p w14:paraId="480ACF62" w14:textId="77777777" w:rsidR="00815ADF" w:rsidRDefault="00815ADF">
      <w:pPr>
        <w:spacing w:line="276" w:lineRule="auto"/>
      </w:pPr>
    </w:p>
    <w:p w14:paraId="07F79EE3" w14:textId="77777777" w:rsidR="00815ADF" w:rsidRDefault="00815ADF">
      <w:pPr>
        <w:spacing w:line="276" w:lineRule="auto"/>
      </w:pPr>
    </w:p>
    <w:p w14:paraId="603BB780" w14:textId="77777777" w:rsidR="00815ADF" w:rsidRDefault="00815ADF">
      <w:pPr>
        <w:spacing w:line="276" w:lineRule="auto"/>
      </w:pPr>
    </w:p>
    <w:p w14:paraId="69935C9B" w14:textId="77777777" w:rsidR="00815ADF" w:rsidRDefault="00815ADF">
      <w:pPr>
        <w:spacing w:line="276" w:lineRule="auto"/>
      </w:pPr>
    </w:p>
    <w:p w14:paraId="2820A852" w14:textId="77777777" w:rsidR="00815ADF" w:rsidRDefault="00815ADF">
      <w:pPr>
        <w:spacing w:line="276" w:lineRule="auto"/>
      </w:pPr>
    </w:p>
    <w:p w14:paraId="20DD36ED" w14:textId="77777777" w:rsidR="00815ADF" w:rsidRDefault="00815ADF">
      <w:pPr>
        <w:spacing w:line="276" w:lineRule="auto"/>
      </w:pPr>
    </w:p>
    <w:p w14:paraId="0E69628A" w14:textId="77777777" w:rsidR="00815ADF" w:rsidRDefault="00815ADF">
      <w:pPr>
        <w:spacing w:line="276" w:lineRule="auto"/>
      </w:pPr>
    </w:p>
    <w:p w14:paraId="29464460" w14:textId="77777777" w:rsidR="00815ADF" w:rsidRDefault="00815ADF">
      <w:pPr>
        <w:spacing w:line="276" w:lineRule="auto"/>
      </w:pPr>
    </w:p>
    <w:p w14:paraId="02ECF2D0" w14:textId="44F79FE1" w:rsidR="00815ADF" w:rsidRDefault="00815ADF">
      <w:pPr>
        <w:spacing w:line="276" w:lineRule="auto"/>
      </w:pPr>
    </w:p>
    <w:p w14:paraId="58C7F050" w14:textId="4C46E4CD" w:rsidR="00815ADF" w:rsidRDefault="00721FB7">
      <w:pPr>
        <w:spacing w:line="276" w:lineRule="auto"/>
      </w:pPr>
      <w:r>
        <w:lastRenderedPageBreak/>
        <w:t>９．単元計画（全２３時間）</w:t>
      </w:r>
    </w:p>
    <w:tbl>
      <w:tblPr>
        <w:tblStyle w:val="ae"/>
        <w:tblpPr w:leftFromText="142" w:rightFromText="142" w:vertAnchor="text" w:tblpX="-294" w:tblpY="200"/>
        <w:tblW w:w="103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822"/>
        <w:gridCol w:w="3266"/>
        <w:gridCol w:w="425"/>
        <w:gridCol w:w="425"/>
        <w:gridCol w:w="1701"/>
      </w:tblGrid>
      <w:tr w:rsidR="00BC0A01" w:rsidRPr="00BC0A01" w14:paraId="44409B1A" w14:textId="77777777" w:rsidTr="00815ADF">
        <w:trPr>
          <w:trHeight w:val="510"/>
        </w:trPr>
        <w:tc>
          <w:tcPr>
            <w:tcW w:w="709" w:type="dxa"/>
            <w:tcBorders>
              <w:right w:val="single" w:sz="4" w:space="0" w:color="auto"/>
            </w:tcBorders>
          </w:tcPr>
          <w:p w14:paraId="2C846B3D" w14:textId="77777777" w:rsidR="00A1523B" w:rsidRPr="00BC0A01" w:rsidRDefault="00A1523B" w:rsidP="00815ADF">
            <w:pPr>
              <w:spacing w:line="276" w:lineRule="auto"/>
              <w:ind w:right="113"/>
              <w:jc w:val="center"/>
            </w:pPr>
          </w:p>
        </w:tc>
        <w:tc>
          <w:tcPr>
            <w:tcW w:w="3822" w:type="dxa"/>
            <w:tcBorders>
              <w:right w:val="single" w:sz="4" w:space="0" w:color="auto"/>
            </w:tcBorders>
          </w:tcPr>
          <w:p w14:paraId="6F12DB46" w14:textId="77777777" w:rsidR="00A1523B" w:rsidRPr="00BC0A01" w:rsidRDefault="00A1523B" w:rsidP="00815ADF">
            <w:pPr>
              <w:spacing w:line="276" w:lineRule="auto"/>
              <w:ind w:right="113"/>
              <w:jc w:val="center"/>
            </w:pPr>
            <w:r w:rsidRPr="00BC0A01">
              <w:rPr>
                <w:rFonts w:hint="eastAsia"/>
              </w:rPr>
              <w:t>学習内容</w:t>
            </w:r>
          </w:p>
        </w:tc>
        <w:tc>
          <w:tcPr>
            <w:tcW w:w="3266" w:type="dxa"/>
            <w:tcBorders>
              <w:left w:val="single" w:sz="4" w:space="0" w:color="auto"/>
              <w:right w:val="single" w:sz="4" w:space="0" w:color="auto"/>
            </w:tcBorders>
          </w:tcPr>
          <w:p w14:paraId="4172FDA6" w14:textId="77777777" w:rsidR="00A1523B" w:rsidRPr="00BC0A01" w:rsidRDefault="00A1523B" w:rsidP="00815ADF">
            <w:pPr>
              <w:spacing w:line="276" w:lineRule="auto"/>
              <w:ind w:right="113"/>
              <w:jc w:val="center"/>
            </w:pPr>
            <w:r w:rsidRPr="00BC0A01">
              <w:t>評価規準</w:t>
            </w:r>
          </w:p>
        </w:tc>
        <w:tc>
          <w:tcPr>
            <w:tcW w:w="425" w:type="dxa"/>
            <w:tcBorders>
              <w:left w:val="single" w:sz="4" w:space="0" w:color="auto"/>
            </w:tcBorders>
          </w:tcPr>
          <w:p w14:paraId="06268342" w14:textId="77777777" w:rsidR="00815ADF" w:rsidRDefault="00A1523B" w:rsidP="00815ADF">
            <w:pPr>
              <w:ind w:right="113"/>
              <w:jc w:val="center"/>
            </w:pPr>
            <w:r w:rsidRPr="00BC0A01">
              <w:rPr>
                <w:rFonts w:hint="eastAsia"/>
              </w:rPr>
              <w:t>重</w:t>
            </w:r>
          </w:p>
          <w:p w14:paraId="73798E76" w14:textId="504F1D5E" w:rsidR="00A1523B" w:rsidRPr="00BC0A01" w:rsidRDefault="00A1523B" w:rsidP="00815ADF">
            <w:pPr>
              <w:ind w:right="113"/>
              <w:jc w:val="center"/>
            </w:pPr>
            <w:r w:rsidRPr="00BC0A01">
              <w:rPr>
                <w:rFonts w:hint="eastAsia"/>
              </w:rPr>
              <w:t>点</w:t>
            </w:r>
          </w:p>
        </w:tc>
        <w:tc>
          <w:tcPr>
            <w:tcW w:w="425" w:type="dxa"/>
          </w:tcPr>
          <w:p w14:paraId="4ACDFF8A" w14:textId="77777777" w:rsidR="00815ADF" w:rsidRDefault="00A1523B" w:rsidP="00815ADF">
            <w:pPr>
              <w:ind w:right="113"/>
              <w:jc w:val="center"/>
            </w:pPr>
            <w:r w:rsidRPr="00BC0A01">
              <w:rPr>
                <w:rFonts w:hint="eastAsia"/>
              </w:rPr>
              <w:t>記</w:t>
            </w:r>
          </w:p>
          <w:p w14:paraId="195B37CF" w14:textId="0E8621DE" w:rsidR="00A1523B" w:rsidRPr="00BC0A01" w:rsidRDefault="00A1523B" w:rsidP="00815ADF">
            <w:pPr>
              <w:ind w:right="113"/>
              <w:jc w:val="center"/>
            </w:pPr>
            <w:r w:rsidRPr="00BC0A01">
              <w:rPr>
                <w:rFonts w:hint="eastAsia"/>
              </w:rPr>
              <w:t>録</w:t>
            </w:r>
          </w:p>
        </w:tc>
        <w:tc>
          <w:tcPr>
            <w:tcW w:w="1701" w:type="dxa"/>
          </w:tcPr>
          <w:p w14:paraId="5B78CC40" w14:textId="77777777" w:rsidR="00A1523B" w:rsidRPr="00BC0A01" w:rsidRDefault="00A1523B" w:rsidP="00815ADF">
            <w:pPr>
              <w:spacing w:line="276" w:lineRule="auto"/>
              <w:ind w:right="113"/>
              <w:jc w:val="center"/>
            </w:pPr>
            <w:r w:rsidRPr="00BC0A01">
              <w:rPr>
                <w:rFonts w:hint="eastAsia"/>
              </w:rPr>
              <w:t>備考</w:t>
            </w:r>
          </w:p>
        </w:tc>
      </w:tr>
      <w:tr w:rsidR="00BC0A01" w:rsidRPr="00BC0A01" w14:paraId="61D02DF9" w14:textId="77777777" w:rsidTr="00815ADF">
        <w:trPr>
          <w:cantSplit/>
          <w:trHeight w:val="3232"/>
        </w:trPr>
        <w:tc>
          <w:tcPr>
            <w:tcW w:w="709" w:type="dxa"/>
            <w:tcBorders>
              <w:right w:val="single" w:sz="4" w:space="0" w:color="auto"/>
            </w:tcBorders>
            <w:tcMar>
              <w:left w:w="108" w:type="dxa"/>
              <w:right w:w="108" w:type="dxa"/>
            </w:tcMar>
          </w:tcPr>
          <w:p w14:paraId="7D8B04D7" w14:textId="21C41CA3" w:rsidR="00BC0A01" w:rsidRPr="00BC0A01" w:rsidRDefault="00BC0A01" w:rsidP="00815ADF">
            <w:pPr>
              <w:spacing w:line="276" w:lineRule="auto"/>
              <w:ind w:left="113" w:right="113"/>
              <w:jc w:val="center"/>
            </w:pPr>
            <w:r w:rsidRPr="00BC0A01">
              <w:t>１</w:t>
            </w:r>
          </w:p>
        </w:tc>
        <w:tc>
          <w:tcPr>
            <w:tcW w:w="3822" w:type="dxa"/>
            <w:tcBorders>
              <w:left w:val="single" w:sz="4" w:space="0" w:color="auto"/>
            </w:tcBorders>
            <w:tcMar>
              <w:left w:w="108" w:type="dxa"/>
              <w:right w:w="108" w:type="dxa"/>
            </w:tcMar>
          </w:tcPr>
          <w:p w14:paraId="5945A87C" w14:textId="77777777" w:rsidR="00BC0A01" w:rsidRPr="00BC0A01" w:rsidRDefault="00BC0A01" w:rsidP="00815ADF">
            <w:pPr>
              <w:spacing w:line="276" w:lineRule="auto"/>
              <w:jc w:val="left"/>
            </w:pPr>
            <w:r w:rsidRPr="00BC0A01">
              <w:t>【章のとびら】</w:t>
            </w:r>
          </w:p>
          <w:p w14:paraId="7C8FA740" w14:textId="2460E4AE" w:rsidR="00BC0A01" w:rsidRPr="00BC0A01" w:rsidRDefault="00BC0A01" w:rsidP="00815ADF">
            <w:pPr>
              <w:spacing w:line="276" w:lineRule="auto"/>
              <w:jc w:val="left"/>
            </w:pPr>
            <w:r w:rsidRPr="00BC0A01">
              <w:t>相似の位置にある図形が拡大図、縮図の関係になっているかを考える。</w:t>
            </w:r>
          </w:p>
          <w:p w14:paraId="2E1044ED" w14:textId="77777777" w:rsidR="00BC0A01" w:rsidRPr="00BC0A01" w:rsidRDefault="00BC0A01" w:rsidP="00815ADF">
            <w:pPr>
              <w:spacing w:line="276" w:lineRule="auto"/>
              <w:ind w:leftChars="-4" w:left="200" w:hangingChars="99" w:hanging="208"/>
            </w:pPr>
            <w:r w:rsidRPr="00BC0A01">
              <w:t xml:space="preserve">●相似の位置にある図形が拡大図、縮図の関係になっているかを調べる。 </w:t>
            </w:r>
          </w:p>
          <w:p w14:paraId="4131098C" w14:textId="77777777" w:rsidR="00BC0A01" w:rsidRPr="00BC0A01" w:rsidRDefault="00BC0A01" w:rsidP="00815ADF">
            <w:pPr>
              <w:spacing w:line="276" w:lineRule="auto"/>
              <w:ind w:leftChars="-4" w:left="200" w:hangingChars="99" w:hanging="208"/>
            </w:pPr>
            <w:r w:rsidRPr="00BC0A01">
              <w:t>●図形の相似の意味を理解</w:t>
            </w:r>
            <w:r w:rsidRPr="00BC0A01">
              <w:rPr>
                <w:rFonts w:hint="eastAsia"/>
              </w:rPr>
              <w:t>す</w:t>
            </w:r>
            <w:r w:rsidRPr="00BC0A01">
              <w:t>る。</w:t>
            </w:r>
          </w:p>
          <w:p w14:paraId="605D8AF7" w14:textId="741B7352" w:rsidR="00BC0A01" w:rsidRPr="00BC0A01" w:rsidRDefault="00BC0A01" w:rsidP="00815ADF">
            <w:pPr>
              <w:spacing w:line="276" w:lineRule="auto"/>
              <w:ind w:leftChars="-4" w:left="200" w:hangingChars="99" w:hanging="208"/>
            </w:pPr>
            <w:r w:rsidRPr="00BC0A01">
              <w:t>●相似の中心及び相似の位置の意味を理解し、拡大図や縮図をかく。</w:t>
            </w:r>
            <w:r w:rsidR="00451574" w:rsidRPr="00BC0A01">
              <w:t>(2)</w:t>
            </w:r>
          </w:p>
        </w:tc>
        <w:tc>
          <w:tcPr>
            <w:tcW w:w="3266" w:type="dxa"/>
            <w:tcBorders>
              <w:right w:val="single" w:sz="4" w:space="0" w:color="auto"/>
            </w:tcBorders>
            <w:tcMar>
              <w:left w:w="108" w:type="dxa"/>
              <w:right w:w="108" w:type="dxa"/>
            </w:tcMar>
          </w:tcPr>
          <w:p w14:paraId="7FA91179" w14:textId="63F41315" w:rsidR="00BC0A01" w:rsidRPr="00BC0A01" w:rsidRDefault="00BC0A01" w:rsidP="00815ADF">
            <w:pPr>
              <w:spacing w:line="276" w:lineRule="auto"/>
              <w:ind w:leftChars="-4" w:left="200" w:hangingChars="99" w:hanging="208"/>
            </w:pPr>
            <w:r w:rsidRPr="00BC0A01">
              <w:t>〇</w:t>
            </w:r>
            <w:r w:rsidRPr="00BC0A01">
              <w:rPr>
                <w:rFonts w:hint="eastAsia"/>
              </w:rPr>
              <w:t>平面図形の相似</w:t>
            </w:r>
            <w:r w:rsidRPr="00BC0A01">
              <w:t xml:space="preserve">の意味を理解している。 </w:t>
            </w:r>
          </w:p>
        </w:tc>
        <w:tc>
          <w:tcPr>
            <w:tcW w:w="425" w:type="dxa"/>
            <w:tcBorders>
              <w:left w:val="single" w:sz="4" w:space="0" w:color="auto"/>
            </w:tcBorders>
          </w:tcPr>
          <w:p w14:paraId="141056CE" w14:textId="22E5DEE2" w:rsidR="00BC0A01" w:rsidRPr="00BC0A01" w:rsidRDefault="00BC0A01" w:rsidP="00815ADF">
            <w:pPr>
              <w:spacing w:line="276" w:lineRule="auto"/>
            </w:pPr>
            <w:r w:rsidRPr="00BC0A01">
              <w:rPr>
                <w:rFonts w:hint="eastAsia"/>
              </w:rPr>
              <w:t>知</w:t>
            </w:r>
          </w:p>
        </w:tc>
        <w:tc>
          <w:tcPr>
            <w:tcW w:w="425" w:type="dxa"/>
            <w:tcMar>
              <w:left w:w="108" w:type="dxa"/>
              <w:right w:w="108" w:type="dxa"/>
            </w:tcMar>
          </w:tcPr>
          <w:p w14:paraId="51DEDC73" w14:textId="77777777" w:rsidR="00BC0A01" w:rsidRPr="00BC0A01" w:rsidRDefault="00BC0A01" w:rsidP="00815ADF">
            <w:pPr>
              <w:spacing w:line="276" w:lineRule="auto"/>
            </w:pPr>
          </w:p>
        </w:tc>
        <w:tc>
          <w:tcPr>
            <w:tcW w:w="1701" w:type="dxa"/>
            <w:tcMar>
              <w:left w:w="108" w:type="dxa"/>
              <w:right w:w="108" w:type="dxa"/>
            </w:tcMar>
          </w:tcPr>
          <w:p w14:paraId="6DBC09C8" w14:textId="56EE4E01" w:rsidR="00BC0A01" w:rsidRPr="00BC0A01" w:rsidRDefault="00BC0A01" w:rsidP="00815ADF">
            <w:pPr>
              <w:spacing w:line="276" w:lineRule="auto"/>
            </w:pPr>
            <w:r w:rsidRPr="00BC0A01">
              <w:rPr>
                <w:rFonts w:hint="eastAsia"/>
              </w:rPr>
              <w:t>知①</w:t>
            </w:r>
            <w:r w:rsidR="00451574">
              <w:rPr>
                <w:rFonts w:hint="eastAsia"/>
              </w:rPr>
              <w:t>行動観察</w:t>
            </w:r>
          </w:p>
        </w:tc>
      </w:tr>
      <w:tr w:rsidR="00BC0A01" w:rsidRPr="00BC0A01" w14:paraId="727B2D3D" w14:textId="77777777" w:rsidTr="00815ADF">
        <w:trPr>
          <w:cantSplit/>
          <w:trHeight w:val="1620"/>
        </w:trPr>
        <w:tc>
          <w:tcPr>
            <w:tcW w:w="709" w:type="dxa"/>
            <w:tcMar>
              <w:left w:w="108" w:type="dxa"/>
              <w:right w:w="108" w:type="dxa"/>
            </w:tcMar>
          </w:tcPr>
          <w:p w14:paraId="25092E3D" w14:textId="5F315B65" w:rsidR="00621A6F" w:rsidRPr="00BC0A01" w:rsidRDefault="00D14C7C" w:rsidP="00815ADF">
            <w:pPr>
              <w:spacing w:line="276" w:lineRule="auto"/>
              <w:ind w:left="113" w:right="113"/>
              <w:jc w:val="center"/>
            </w:pPr>
            <w:r w:rsidRPr="00BC0A01">
              <w:rPr>
                <w:rFonts w:hint="eastAsia"/>
              </w:rPr>
              <w:t>２</w:t>
            </w:r>
          </w:p>
        </w:tc>
        <w:tc>
          <w:tcPr>
            <w:tcW w:w="3822" w:type="dxa"/>
            <w:tcMar>
              <w:left w:w="108" w:type="dxa"/>
              <w:right w:w="108" w:type="dxa"/>
            </w:tcMar>
          </w:tcPr>
          <w:p w14:paraId="6C3F97C0" w14:textId="77777777" w:rsidR="00621A6F" w:rsidRPr="00BC0A01" w:rsidRDefault="00621A6F" w:rsidP="00815ADF">
            <w:pPr>
              <w:spacing w:line="276" w:lineRule="auto"/>
              <w:ind w:leftChars="-4" w:left="200" w:hangingChars="99" w:hanging="208"/>
            </w:pPr>
            <w:r w:rsidRPr="00BC0A01">
              <w:t xml:space="preserve">●相似な図形の性質や相似比について 理解する。 </w:t>
            </w:r>
          </w:p>
          <w:p w14:paraId="5EAD866D" w14:textId="77777777" w:rsidR="00621A6F" w:rsidRPr="00BC0A01" w:rsidRDefault="00621A6F" w:rsidP="00815ADF">
            <w:pPr>
              <w:spacing w:line="276" w:lineRule="auto"/>
              <w:ind w:leftChars="-4" w:left="200" w:hangingChars="99" w:hanging="208"/>
            </w:pPr>
            <w:r w:rsidRPr="00BC0A01">
              <w:t>●線分の長さを求めるために</w:t>
            </w:r>
            <w:r w:rsidR="00A1523B" w:rsidRPr="00BC0A01">
              <w:t>、</w:t>
            </w:r>
            <w:r w:rsidRPr="00BC0A01">
              <w:t>相似な図形を見いだし</w:t>
            </w:r>
            <w:r w:rsidR="00A1523B" w:rsidRPr="00BC0A01">
              <w:t>、</w:t>
            </w:r>
            <w:r w:rsidRPr="00BC0A01">
              <w:t>相似な図形の性質を活用する。(2)</w:t>
            </w:r>
          </w:p>
        </w:tc>
        <w:tc>
          <w:tcPr>
            <w:tcW w:w="3266" w:type="dxa"/>
            <w:tcBorders>
              <w:right w:val="single" w:sz="4" w:space="0" w:color="auto"/>
            </w:tcBorders>
            <w:tcMar>
              <w:left w:w="108" w:type="dxa"/>
              <w:right w:w="108" w:type="dxa"/>
            </w:tcMar>
          </w:tcPr>
          <w:p w14:paraId="420AF02B" w14:textId="77777777" w:rsidR="00621A6F" w:rsidRPr="00BC0A01" w:rsidRDefault="00621A6F" w:rsidP="00815ADF">
            <w:pPr>
              <w:spacing w:line="276" w:lineRule="auto"/>
              <w:ind w:leftChars="-4" w:left="200" w:hangingChars="99" w:hanging="208"/>
            </w:pPr>
            <w:r w:rsidRPr="00BC0A01">
              <w:t>○基本的な図形の相似の意味を理解している。</w:t>
            </w:r>
          </w:p>
          <w:p w14:paraId="38AC8307" w14:textId="77777777" w:rsidR="00621A6F" w:rsidRPr="00BC0A01" w:rsidRDefault="00621A6F" w:rsidP="00815ADF">
            <w:pPr>
              <w:spacing w:line="276" w:lineRule="auto"/>
              <w:ind w:leftChars="-4" w:left="200" w:hangingChars="99" w:hanging="208"/>
            </w:pPr>
            <w:r w:rsidRPr="00BC0A01">
              <w:t>〇相似の位置及び相似の中心の意味を理解し</w:t>
            </w:r>
            <w:r w:rsidR="00A1523B" w:rsidRPr="00BC0A01">
              <w:t>、</w:t>
            </w:r>
            <w:r w:rsidRPr="00BC0A01">
              <w:t>1 点を中心として図形を拡大または縮小し</w:t>
            </w:r>
            <w:r w:rsidR="00A1523B" w:rsidRPr="00BC0A01">
              <w:t>、</w:t>
            </w:r>
            <w:r w:rsidRPr="00BC0A01">
              <w:t>相似な図形をかくことができる。</w:t>
            </w:r>
          </w:p>
        </w:tc>
        <w:tc>
          <w:tcPr>
            <w:tcW w:w="425" w:type="dxa"/>
            <w:tcBorders>
              <w:left w:val="single" w:sz="4" w:space="0" w:color="auto"/>
            </w:tcBorders>
          </w:tcPr>
          <w:p w14:paraId="4D2B827A" w14:textId="67BDDBA5" w:rsidR="00621A6F" w:rsidRPr="00BC0A01" w:rsidRDefault="00621A6F" w:rsidP="00815ADF">
            <w:pPr>
              <w:spacing w:line="276" w:lineRule="auto"/>
            </w:pPr>
            <w:r w:rsidRPr="00BC0A01">
              <w:rPr>
                <w:rFonts w:hint="eastAsia"/>
              </w:rPr>
              <w:t>知</w:t>
            </w:r>
          </w:p>
          <w:p w14:paraId="1939617B" w14:textId="77777777" w:rsidR="00621A6F" w:rsidRPr="00BC0A01" w:rsidRDefault="00621A6F" w:rsidP="00815ADF">
            <w:pPr>
              <w:spacing w:line="276" w:lineRule="auto"/>
            </w:pPr>
          </w:p>
          <w:p w14:paraId="495D7962" w14:textId="77777777" w:rsidR="00621A6F" w:rsidRPr="00BC0A01" w:rsidRDefault="00621A6F" w:rsidP="00815ADF">
            <w:pPr>
              <w:spacing w:line="276" w:lineRule="auto"/>
            </w:pPr>
          </w:p>
          <w:p w14:paraId="22068C4E" w14:textId="7B8B6BEF" w:rsidR="00621A6F" w:rsidRPr="00BC0A01" w:rsidRDefault="00621A6F" w:rsidP="00815ADF">
            <w:pPr>
              <w:spacing w:line="276" w:lineRule="auto"/>
              <w:rPr>
                <w:strike/>
              </w:rPr>
            </w:pPr>
          </w:p>
        </w:tc>
        <w:tc>
          <w:tcPr>
            <w:tcW w:w="425" w:type="dxa"/>
            <w:tcMar>
              <w:left w:w="108" w:type="dxa"/>
              <w:right w:w="108" w:type="dxa"/>
            </w:tcMar>
          </w:tcPr>
          <w:p w14:paraId="70414ECB" w14:textId="2EB89E0C" w:rsidR="00A54AB8" w:rsidRPr="00BC0A01" w:rsidRDefault="00A54AB8" w:rsidP="00815ADF">
            <w:pPr>
              <w:spacing w:line="276" w:lineRule="auto"/>
              <w:rPr>
                <w:strike/>
              </w:rPr>
            </w:pPr>
          </w:p>
        </w:tc>
        <w:tc>
          <w:tcPr>
            <w:tcW w:w="1701" w:type="dxa"/>
            <w:tcMar>
              <w:left w:w="108" w:type="dxa"/>
              <w:right w:w="108" w:type="dxa"/>
            </w:tcMar>
          </w:tcPr>
          <w:p w14:paraId="1478C65F" w14:textId="4FF0E63F" w:rsidR="00621A6F" w:rsidRPr="00BC0A01" w:rsidRDefault="00A34BE9" w:rsidP="00815ADF">
            <w:pPr>
              <w:spacing w:line="276" w:lineRule="auto"/>
            </w:pPr>
            <w:r w:rsidRPr="00BC0A01">
              <w:rPr>
                <w:rFonts w:hint="eastAsia"/>
              </w:rPr>
              <w:t>知①</w:t>
            </w:r>
            <w:r w:rsidR="00A54AB8" w:rsidRPr="00BC0A01">
              <w:rPr>
                <w:rFonts w:hint="eastAsia"/>
              </w:rPr>
              <w:t>ワークシート</w:t>
            </w:r>
          </w:p>
          <w:p w14:paraId="785EF177" w14:textId="77777777" w:rsidR="00621A6F" w:rsidRPr="00BC0A01" w:rsidRDefault="00621A6F" w:rsidP="00815ADF">
            <w:pPr>
              <w:spacing w:line="276" w:lineRule="auto"/>
            </w:pPr>
          </w:p>
          <w:p w14:paraId="6D6262F4" w14:textId="77777777" w:rsidR="00621A6F" w:rsidRPr="00BC0A01" w:rsidRDefault="00621A6F" w:rsidP="00815ADF">
            <w:pPr>
              <w:spacing w:line="276" w:lineRule="auto"/>
            </w:pPr>
          </w:p>
        </w:tc>
      </w:tr>
      <w:tr w:rsidR="00BC0A01" w:rsidRPr="00BC0A01" w14:paraId="04BCC520" w14:textId="77777777" w:rsidTr="00815ADF">
        <w:trPr>
          <w:cantSplit/>
          <w:trHeight w:val="1872"/>
        </w:trPr>
        <w:tc>
          <w:tcPr>
            <w:tcW w:w="709" w:type="dxa"/>
            <w:tcMar>
              <w:left w:w="108" w:type="dxa"/>
              <w:right w:w="108" w:type="dxa"/>
            </w:tcMar>
          </w:tcPr>
          <w:p w14:paraId="7A836E13" w14:textId="47830589" w:rsidR="00621A6F" w:rsidRPr="00BC0A01" w:rsidRDefault="00D14C7C" w:rsidP="00815ADF">
            <w:pPr>
              <w:spacing w:line="276" w:lineRule="auto"/>
              <w:ind w:left="113" w:right="113"/>
              <w:jc w:val="center"/>
            </w:pPr>
            <w:r w:rsidRPr="00BC0A01">
              <w:rPr>
                <w:rFonts w:hint="eastAsia"/>
              </w:rPr>
              <w:t>３</w:t>
            </w:r>
          </w:p>
        </w:tc>
        <w:tc>
          <w:tcPr>
            <w:tcW w:w="3822" w:type="dxa"/>
            <w:tcMar>
              <w:left w:w="108" w:type="dxa"/>
              <w:right w:w="108" w:type="dxa"/>
            </w:tcMar>
          </w:tcPr>
          <w:p w14:paraId="1F22C4EB" w14:textId="77777777" w:rsidR="00621A6F" w:rsidRPr="00BC0A01" w:rsidRDefault="00621A6F" w:rsidP="00815ADF">
            <w:pPr>
              <w:spacing w:line="276" w:lineRule="auto"/>
              <w:ind w:leftChars="-4" w:left="200" w:hangingChars="99" w:hanging="208"/>
            </w:pPr>
            <w:r w:rsidRPr="00BC0A01">
              <w:t xml:space="preserve">●三角形の相似条件を見いだす。 </w:t>
            </w:r>
          </w:p>
          <w:p w14:paraId="13E92226" w14:textId="77777777" w:rsidR="00621A6F" w:rsidRPr="00BC0A01" w:rsidRDefault="00621A6F" w:rsidP="00815ADF">
            <w:pPr>
              <w:spacing w:line="276" w:lineRule="auto"/>
              <w:ind w:leftChars="-4" w:left="200" w:hangingChars="99" w:hanging="208"/>
            </w:pPr>
            <w:r w:rsidRPr="00BC0A01">
              <w:t>●三角形の相似条件を用いて</w:t>
            </w:r>
            <w:r w:rsidR="00A1523B" w:rsidRPr="00BC0A01">
              <w:t>、</w:t>
            </w:r>
            <w:r w:rsidRPr="00BC0A01">
              <w:t>2つの三角形が相似であるかどうかを判定したり図形の性質を証明したりする。(3)</w:t>
            </w:r>
          </w:p>
        </w:tc>
        <w:tc>
          <w:tcPr>
            <w:tcW w:w="3266" w:type="dxa"/>
            <w:tcBorders>
              <w:right w:val="single" w:sz="4" w:space="0" w:color="auto"/>
            </w:tcBorders>
            <w:tcMar>
              <w:left w:w="108" w:type="dxa"/>
              <w:right w:w="108" w:type="dxa"/>
            </w:tcMar>
          </w:tcPr>
          <w:p w14:paraId="71CFB6D0" w14:textId="77777777" w:rsidR="00621A6F" w:rsidRPr="00BC0A01" w:rsidRDefault="00621A6F" w:rsidP="00815ADF">
            <w:pPr>
              <w:spacing w:line="276" w:lineRule="auto"/>
              <w:ind w:leftChars="-4" w:left="200" w:hangingChars="99" w:hanging="208"/>
            </w:pPr>
            <w:r w:rsidRPr="00BC0A01">
              <w:t>○三角形の相似条件を理解している。</w:t>
            </w:r>
          </w:p>
          <w:p w14:paraId="48A52D71" w14:textId="749177A3" w:rsidR="00621A6F" w:rsidRPr="00BC0A01" w:rsidRDefault="00621A6F" w:rsidP="00815ADF">
            <w:pPr>
              <w:spacing w:line="276" w:lineRule="auto"/>
              <w:ind w:leftChars="-4" w:left="200" w:hangingChars="99" w:hanging="208"/>
            </w:pPr>
            <w:r w:rsidRPr="00BC0A01">
              <w:t>○三角形の相似条件を</w:t>
            </w:r>
            <w:r w:rsidR="00A1523B" w:rsidRPr="00BC0A01">
              <w:t>、</w:t>
            </w:r>
            <w:r w:rsidRPr="00BC0A01">
              <w:t>三角形の合同条件をもとにして考え</w:t>
            </w:r>
            <w:r w:rsidR="00A1523B" w:rsidRPr="00BC0A01">
              <w:t>、</w:t>
            </w:r>
            <w:r w:rsidRPr="00BC0A01">
              <w:t>説明することができる。</w:t>
            </w:r>
          </w:p>
          <w:p w14:paraId="36B78ACB" w14:textId="4FCF5CED" w:rsidR="006D7A30" w:rsidRPr="00BC0A01" w:rsidRDefault="006D7A30" w:rsidP="00815ADF">
            <w:pPr>
              <w:spacing w:line="276" w:lineRule="auto"/>
              <w:ind w:leftChars="-4" w:left="200" w:hangingChars="99" w:hanging="208"/>
            </w:pPr>
            <w:r w:rsidRPr="00BC0A01">
              <w:t>○三角形の相似条件を利用して、図形の性質を証明することができる。</w:t>
            </w:r>
          </w:p>
          <w:p w14:paraId="03CD26D7" w14:textId="77777777" w:rsidR="00621A6F" w:rsidRPr="00BC0A01" w:rsidRDefault="00621A6F" w:rsidP="00815ADF">
            <w:pPr>
              <w:spacing w:line="276" w:lineRule="auto"/>
              <w:ind w:leftChars="-4" w:left="200" w:hangingChars="99" w:hanging="208"/>
            </w:pPr>
            <w:r w:rsidRPr="00BC0A01">
              <w:t>○三角形の相似条件の意味を考えようとしている。</w:t>
            </w:r>
          </w:p>
        </w:tc>
        <w:tc>
          <w:tcPr>
            <w:tcW w:w="425" w:type="dxa"/>
            <w:tcBorders>
              <w:left w:val="single" w:sz="4" w:space="0" w:color="auto"/>
            </w:tcBorders>
          </w:tcPr>
          <w:p w14:paraId="7057B0F6" w14:textId="00BC8F6C" w:rsidR="00621A6F" w:rsidRPr="00BC0A01" w:rsidRDefault="00621A6F" w:rsidP="00815ADF">
            <w:pPr>
              <w:spacing w:line="276" w:lineRule="auto"/>
            </w:pPr>
            <w:r w:rsidRPr="00BC0A01">
              <w:rPr>
                <w:rFonts w:hint="eastAsia"/>
              </w:rPr>
              <w:t>知</w:t>
            </w:r>
          </w:p>
          <w:p w14:paraId="6F2CC9AC" w14:textId="77777777" w:rsidR="00621A6F" w:rsidRPr="00BC0A01" w:rsidRDefault="00621A6F" w:rsidP="00815ADF">
            <w:pPr>
              <w:spacing w:line="276" w:lineRule="auto"/>
            </w:pPr>
          </w:p>
          <w:p w14:paraId="7C5AFC73" w14:textId="77777777" w:rsidR="00724960" w:rsidRPr="00BC0A01" w:rsidRDefault="00724960" w:rsidP="00815ADF">
            <w:pPr>
              <w:spacing w:line="276" w:lineRule="auto"/>
            </w:pPr>
          </w:p>
          <w:p w14:paraId="44F2FF5D" w14:textId="77777777" w:rsidR="00724960" w:rsidRPr="00BC0A01" w:rsidRDefault="00724960" w:rsidP="00815ADF">
            <w:pPr>
              <w:spacing w:line="276" w:lineRule="auto"/>
            </w:pPr>
          </w:p>
          <w:p w14:paraId="4F7C49AC" w14:textId="77777777" w:rsidR="00724960" w:rsidRPr="00BC0A01" w:rsidRDefault="00724960" w:rsidP="00815ADF">
            <w:pPr>
              <w:spacing w:line="276" w:lineRule="auto"/>
            </w:pPr>
          </w:p>
          <w:p w14:paraId="2441B283" w14:textId="5CD6C6B9" w:rsidR="00621A6F" w:rsidRPr="00BC0A01" w:rsidRDefault="00621A6F" w:rsidP="00815ADF">
            <w:pPr>
              <w:spacing w:line="276" w:lineRule="auto"/>
            </w:pPr>
            <w:r w:rsidRPr="00BC0A01">
              <w:rPr>
                <w:rFonts w:hint="eastAsia"/>
              </w:rPr>
              <w:t>思</w:t>
            </w:r>
          </w:p>
          <w:p w14:paraId="076A1C24" w14:textId="77777777" w:rsidR="00621A6F" w:rsidRPr="00BC0A01" w:rsidRDefault="00621A6F" w:rsidP="00815ADF">
            <w:pPr>
              <w:spacing w:line="276" w:lineRule="auto"/>
            </w:pPr>
          </w:p>
          <w:p w14:paraId="0CC64EAC" w14:textId="77777777" w:rsidR="00621A6F" w:rsidRPr="00BC0A01" w:rsidRDefault="00621A6F" w:rsidP="00815ADF">
            <w:pPr>
              <w:spacing w:line="276" w:lineRule="auto"/>
            </w:pPr>
          </w:p>
          <w:p w14:paraId="51310D9B" w14:textId="248F2889" w:rsidR="00621A6F" w:rsidRPr="00BC0A01" w:rsidRDefault="000C09A3" w:rsidP="00815ADF">
            <w:pPr>
              <w:spacing w:line="276" w:lineRule="auto"/>
            </w:pPr>
            <w:r w:rsidRPr="00BC0A01">
              <w:rPr>
                <w:rFonts w:hint="eastAsia"/>
              </w:rPr>
              <w:t>態</w:t>
            </w:r>
          </w:p>
        </w:tc>
        <w:tc>
          <w:tcPr>
            <w:tcW w:w="425" w:type="dxa"/>
            <w:tcMar>
              <w:left w:w="108" w:type="dxa"/>
              <w:right w:w="108" w:type="dxa"/>
            </w:tcMar>
          </w:tcPr>
          <w:p w14:paraId="61E3CDBF" w14:textId="2276B01B" w:rsidR="00621A6F" w:rsidRPr="00BC0A01" w:rsidRDefault="00A34BE9" w:rsidP="00815ADF">
            <w:pPr>
              <w:spacing w:line="276" w:lineRule="auto"/>
            </w:pPr>
            <w:r w:rsidRPr="00BC0A01">
              <w:rPr>
                <w:rFonts w:hint="eastAsia"/>
              </w:rPr>
              <w:t>○</w:t>
            </w:r>
          </w:p>
          <w:p w14:paraId="7B58FB70" w14:textId="77777777" w:rsidR="00A54AB8" w:rsidRPr="00BC0A01" w:rsidRDefault="00A54AB8" w:rsidP="00815ADF">
            <w:pPr>
              <w:spacing w:line="276" w:lineRule="auto"/>
            </w:pPr>
          </w:p>
          <w:p w14:paraId="1FB2FCD6" w14:textId="2A88A0F2" w:rsidR="00A54AB8" w:rsidRPr="00BC0A01" w:rsidRDefault="00A54AB8" w:rsidP="00815ADF">
            <w:pPr>
              <w:spacing w:line="276" w:lineRule="auto"/>
            </w:pPr>
          </w:p>
          <w:p w14:paraId="309A6F0A" w14:textId="77777777" w:rsidR="00025BB4" w:rsidRPr="00BC0A01" w:rsidRDefault="00025BB4" w:rsidP="00815ADF">
            <w:pPr>
              <w:spacing w:line="276" w:lineRule="auto"/>
            </w:pPr>
          </w:p>
          <w:p w14:paraId="0F354A54" w14:textId="77777777" w:rsidR="00025BB4" w:rsidRPr="00BC0A01" w:rsidRDefault="00025BB4" w:rsidP="00815ADF">
            <w:pPr>
              <w:spacing w:line="276" w:lineRule="auto"/>
            </w:pPr>
          </w:p>
          <w:p w14:paraId="1778C1A3" w14:textId="77777777" w:rsidR="00025BB4" w:rsidRPr="00BC0A01" w:rsidRDefault="00025BB4" w:rsidP="00815ADF">
            <w:pPr>
              <w:spacing w:line="276" w:lineRule="auto"/>
            </w:pPr>
            <w:r w:rsidRPr="00BC0A01">
              <w:rPr>
                <w:rFonts w:hint="eastAsia"/>
              </w:rPr>
              <w:t>〇</w:t>
            </w:r>
          </w:p>
          <w:p w14:paraId="119E93B6" w14:textId="77777777" w:rsidR="000C09A3" w:rsidRPr="00BC0A01" w:rsidRDefault="000C09A3" w:rsidP="00815ADF">
            <w:pPr>
              <w:spacing w:line="276" w:lineRule="auto"/>
            </w:pPr>
          </w:p>
          <w:p w14:paraId="7EE65F06" w14:textId="77777777" w:rsidR="000C09A3" w:rsidRPr="00BC0A01" w:rsidRDefault="000C09A3" w:rsidP="00815ADF">
            <w:pPr>
              <w:spacing w:line="276" w:lineRule="auto"/>
            </w:pPr>
          </w:p>
          <w:p w14:paraId="0A714266" w14:textId="519FA6F9" w:rsidR="000C09A3" w:rsidRPr="00BC0A01" w:rsidRDefault="000C09A3" w:rsidP="00815ADF">
            <w:pPr>
              <w:spacing w:line="276" w:lineRule="auto"/>
            </w:pPr>
            <w:r w:rsidRPr="00BC0A01">
              <w:rPr>
                <w:rFonts w:hint="eastAsia"/>
              </w:rPr>
              <w:t>○</w:t>
            </w:r>
          </w:p>
        </w:tc>
        <w:tc>
          <w:tcPr>
            <w:tcW w:w="1701" w:type="dxa"/>
            <w:tcMar>
              <w:left w:w="108" w:type="dxa"/>
              <w:right w:w="108" w:type="dxa"/>
            </w:tcMar>
          </w:tcPr>
          <w:p w14:paraId="360CFA47" w14:textId="038E433E" w:rsidR="00621A6F" w:rsidRPr="00BC0A01" w:rsidRDefault="00A34BE9" w:rsidP="00815ADF">
            <w:pPr>
              <w:spacing w:line="276" w:lineRule="auto"/>
            </w:pPr>
            <w:r w:rsidRPr="00BC0A01">
              <w:rPr>
                <w:rFonts w:hint="eastAsia"/>
              </w:rPr>
              <w:t>知①小テスト</w:t>
            </w:r>
          </w:p>
          <w:p w14:paraId="2AEA4A9D" w14:textId="77777777" w:rsidR="00621A6F" w:rsidRPr="00BC0A01" w:rsidRDefault="00621A6F" w:rsidP="00815ADF">
            <w:pPr>
              <w:spacing w:line="276" w:lineRule="auto"/>
            </w:pPr>
          </w:p>
          <w:p w14:paraId="793D342F" w14:textId="19FDAEC9" w:rsidR="00621A6F" w:rsidRPr="00BC0A01" w:rsidRDefault="00621A6F" w:rsidP="00815ADF">
            <w:pPr>
              <w:spacing w:line="276" w:lineRule="auto"/>
            </w:pPr>
          </w:p>
          <w:p w14:paraId="3C07F665" w14:textId="77777777" w:rsidR="00A54AB8" w:rsidRPr="00BC0A01" w:rsidRDefault="00A54AB8" w:rsidP="00815ADF">
            <w:pPr>
              <w:spacing w:line="276" w:lineRule="auto"/>
            </w:pPr>
          </w:p>
          <w:p w14:paraId="28D6E1FA" w14:textId="77777777" w:rsidR="00A54AB8" w:rsidRPr="00BC0A01" w:rsidRDefault="00A54AB8" w:rsidP="00815ADF">
            <w:pPr>
              <w:spacing w:line="276" w:lineRule="auto"/>
            </w:pPr>
          </w:p>
          <w:p w14:paraId="3C1311AE" w14:textId="77777777" w:rsidR="00025BB4" w:rsidRPr="00BC0A01" w:rsidRDefault="00A34BE9" w:rsidP="00815ADF">
            <w:pPr>
              <w:spacing w:line="276" w:lineRule="auto"/>
            </w:pPr>
            <w:r w:rsidRPr="00BC0A01">
              <w:rPr>
                <w:rFonts w:hint="eastAsia"/>
              </w:rPr>
              <w:t>思①</w:t>
            </w:r>
            <w:r w:rsidR="00025BB4" w:rsidRPr="00BC0A01">
              <w:rPr>
                <w:rFonts w:hint="eastAsia"/>
              </w:rPr>
              <w:t>ワークシート</w:t>
            </w:r>
          </w:p>
          <w:p w14:paraId="2AD54E31" w14:textId="77777777" w:rsidR="000C09A3" w:rsidRPr="00BC0A01" w:rsidRDefault="000C09A3" w:rsidP="00815ADF">
            <w:pPr>
              <w:spacing w:line="276" w:lineRule="auto"/>
            </w:pPr>
          </w:p>
          <w:p w14:paraId="56A7F708" w14:textId="40AB8EED" w:rsidR="000C09A3" w:rsidRPr="00BC0A01" w:rsidRDefault="000C09A3" w:rsidP="00815ADF">
            <w:pPr>
              <w:spacing w:line="276" w:lineRule="auto"/>
            </w:pPr>
            <w:r w:rsidRPr="00BC0A01">
              <w:rPr>
                <w:rFonts w:hint="eastAsia"/>
              </w:rPr>
              <w:t>態①ワークシート</w:t>
            </w:r>
          </w:p>
        </w:tc>
      </w:tr>
      <w:tr w:rsidR="00BC0A01" w:rsidRPr="00BC0A01" w14:paraId="4C3FC0CC" w14:textId="77777777" w:rsidTr="00815ADF">
        <w:trPr>
          <w:cantSplit/>
          <w:trHeight w:val="274"/>
        </w:trPr>
        <w:tc>
          <w:tcPr>
            <w:tcW w:w="709" w:type="dxa"/>
            <w:tcMar>
              <w:left w:w="108" w:type="dxa"/>
              <w:right w:w="108" w:type="dxa"/>
            </w:tcMar>
          </w:tcPr>
          <w:p w14:paraId="58E32095" w14:textId="5A65382F" w:rsidR="00621A6F" w:rsidRPr="00BC0A01" w:rsidRDefault="00D14C7C" w:rsidP="00815ADF">
            <w:pPr>
              <w:spacing w:line="276" w:lineRule="auto"/>
              <w:ind w:left="113" w:right="113"/>
              <w:jc w:val="center"/>
            </w:pPr>
            <w:r w:rsidRPr="00BC0A01">
              <w:rPr>
                <w:rFonts w:hint="eastAsia"/>
              </w:rPr>
              <w:t>４</w:t>
            </w:r>
          </w:p>
        </w:tc>
        <w:tc>
          <w:tcPr>
            <w:tcW w:w="3822" w:type="dxa"/>
            <w:tcMar>
              <w:left w:w="108" w:type="dxa"/>
              <w:right w:w="108" w:type="dxa"/>
            </w:tcMar>
          </w:tcPr>
          <w:p w14:paraId="1C65EAAB" w14:textId="77777777" w:rsidR="00621A6F" w:rsidRPr="00BC0A01" w:rsidRDefault="00621A6F" w:rsidP="00815ADF">
            <w:pPr>
              <w:spacing w:line="276" w:lineRule="auto"/>
              <w:ind w:leftChars="-4" w:left="200" w:hangingChars="99" w:hanging="208"/>
            </w:pPr>
            <w:r w:rsidRPr="00BC0A01">
              <w:t>●具体的な問題を解 決するために</w:t>
            </w:r>
            <w:r w:rsidR="00A1523B" w:rsidRPr="00BC0A01">
              <w:t>、</w:t>
            </w:r>
            <w:r w:rsidRPr="00BC0A01">
              <w:t>図形の相似に着目して</w:t>
            </w:r>
            <w:r w:rsidR="00A1523B" w:rsidRPr="00BC0A01">
              <w:t>、</w:t>
            </w:r>
            <w:r w:rsidRPr="00BC0A01">
              <w:t>相似な図形の性質を活用する。(2)</w:t>
            </w:r>
          </w:p>
        </w:tc>
        <w:tc>
          <w:tcPr>
            <w:tcW w:w="3266" w:type="dxa"/>
            <w:tcBorders>
              <w:right w:val="single" w:sz="4" w:space="0" w:color="auto"/>
            </w:tcBorders>
            <w:tcMar>
              <w:left w:w="108" w:type="dxa"/>
              <w:right w:w="108" w:type="dxa"/>
            </w:tcMar>
          </w:tcPr>
          <w:p w14:paraId="218B1FAB" w14:textId="77777777" w:rsidR="00621A6F" w:rsidRPr="00BC0A01" w:rsidRDefault="00621A6F" w:rsidP="00815ADF">
            <w:pPr>
              <w:spacing w:line="276" w:lineRule="auto"/>
              <w:ind w:leftChars="-4" w:left="200" w:hangingChars="99" w:hanging="208"/>
            </w:pPr>
            <w:r w:rsidRPr="00BC0A01">
              <w:t>○相似な図形の性質を具体的な場面で活用することができる。</w:t>
            </w:r>
          </w:p>
          <w:p w14:paraId="4A33C8B7" w14:textId="3C69B12F" w:rsidR="00724960" w:rsidRPr="00BC0A01" w:rsidRDefault="00724960" w:rsidP="00815ADF">
            <w:pPr>
              <w:spacing w:line="276" w:lineRule="auto"/>
              <w:ind w:leftChars="-4" w:left="200" w:hangingChars="99" w:hanging="208"/>
            </w:pPr>
            <w:r w:rsidRPr="00BC0A01">
              <w:t>○</w:t>
            </w:r>
            <w:r w:rsidR="000C09A3" w:rsidRPr="00BC0A01">
              <w:rPr>
                <w:rFonts w:hint="eastAsia"/>
              </w:rPr>
              <w:t>相似な図形の性質を利用した問題解決の価値を振り返ったり評価・改善しようとしたり</w:t>
            </w:r>
            <w:r w:rsidR="000C09A3" w:rsidRPr="00BC0A01">
              <w:rPr>
                <w:rFonts w:hint="eastAsia"/>
              </w:rPr>
              <w:lastRenderedPageBreak/>
              <w:t>している</w:t>
            </w:r>
            <w:r w:rsidRPr="00BC0A01">
              <w:t>。</w:t>
            </w:r>
          </w:p>
        </w:tc>
        <w:tc>
          <w:tcPr>
            <w:tcW w:w="425" w:type="dxa"/>
            <w:tcBorders>
              <w:left w:val="single" w:sz="4" w:space="0" w:color="auto"/>
            </w:tcBorders>
          </w:tcPr>
          <w:p w14:paraId="3FA7FF1B" w14:textId="5C913919" w:rsidR="00621A6F" w:rsidRPr="00BC0A01" w:rsidRDefault="006D7A30" w:rsidP="00815ADF">
            <w:pPr>
              <w:spacing w:line="276" w:lineRule="auto"/>
            </w:pPr>
            <w:r w:rsidRPr="00BC0A01">
              <w:rPr>
                <w:rFonts w:hint="eastAsia"/>
              </w:rPr>
              <w:lastRenderedPageBreak/>
              <w:t>思</w:t>
            </w:r>
          </w:p>
          <w:p w14:paraId="2AF2747E" w14:textId="77777777" w:rsidR="00621A6F" w:rsidRPr="00BC0A01" w:rsidRDefault="00621A6F" w:rsidP="00815ADF">
            <w:pPr>
              <w:spacing w:line="276" w:lineRule="auto"/>
            </w:pPr>
          </w:p>
          <w:p w14:paraId="738781D2" w14:textId="77777777" w:rsidR="00621A6F" w:rsidRPr="00BC0A01" w:rsidRDefault="00621A6F" w:rsidP="00815ADF">
            <w:pPr>
              <w:spacing w:line="276" w:lineRule="auto"/>
            </w:pPr>
          </w:p>
          <w:p w14:paraId="326BDCC4" w14:textId="452692EB" w:rsidR="00724960" w:rsidRPr="00BC0A01" w:rsidRDefault="000C09A3" w:rsidP="00815ADF">
            <w:pPr>
              <w:spacing w:line="276" w:lineRule="auto"/>
            </w:pPr>
            <w:r w:rsidRPr="00BC0A01">
              <w:rPr>
                <w:rFonts w:hint="eastAsia"/>
              </w:rPr>
              <w:t>態</w:t>
            </w:r>
          </w:p>
        </w:tc>
        <w:tc>
          <w:tcPr>
            <w:tcW w:w="425" w:type="dxa"/>
            <w:tcMar>
              <w:left w:w="108" w:type="dxa"/>
              <w:right w:w="108" w:type="dxa"/>
            </w:tcMar>
          </w:tcPr>
          <w:p w14:paraId="6C9F9C05" w14:textId="77777777" w:rsidR="00621A6F" w:rsidRPr="00BC0A01" w:rsidRDefault="00621A6F" w:rsidP="00815ADF">
            <w:pPr>
              <w:spacing w:line="276" w:lineRule="auto"/>
            </w:pPr>
          </w:p>
          <w:p w14:paraId="7B15A410" w14:textId="77777777" w:rsidR="000C09A3" w:rsidRPr="00BC0A01" w:rsidRDefault="000C09A3" w:rsidP="00815ADF">
            <w:pPr>
              <w:spacing w:line="276" w:lineRule="auto"/>
            </w:pPr>
          </w:p>
          <w:p w14:paraId="320F264F" w14:textId="77777777" w:rsidR="000C09A3" w:rsidRPr="00BC0A01" w:rsidRDefault="000C09A3" w:rsidP="00815ADF">
            <w:pPr>
              <w:spacing w:line="276" w:lineRule="auto"/>
            </w:pPr>
          </w:p>
          <w:p w14:paraId="6F01209E" w14:textId="0C65B13B" w:rsidR="000C09A3" w:rsidRPr="00BC0A01" w:rsidRDefault="000C09A3" w:rsidP="00815ADF">
            <w:pPr>
              <w:spacing w:line="276" w:lineRule="auto"/>
            </w:pPr>
            <w:r w:rsidRPr="00BC0A01">
              <w:rPr>
                <w:rFonts w:hint="eastAsia"/>
              </w:rPr>
              <w:t>○</w:t>
            </w:r>
          </w:p>
        </w:tc>
        <w:tc>
          <w:tcPr>
            <w:tcW w:w="1701" w:type="dxa"/>
            <w:tcMar>
              <w:left w:w="108" w:type="dxa"/>
              <w:right w:w="108" w:type="dxa"/>
            </w:tcMar>
          </w:tcPr>
          <w:p w14:paraId="194D504D" w14:textId="0D782B58" w:rsidR="00621A6F" w:rsidRPr="00BC0A01" w:rsidRDefault="00A34BE9" w:rsidP="00815ADF">
            <w:pPr>
              <w:spacing w:line="276" w:lineRule="auto"/>
            </w:pPr>
            <w:r w:rsidRPr="00BC0A01">
              <w:rPr>
                <w:rFonts w:hint="eastAsia"/>
              </w:rPr>
              <w:t>思③</w:t>
            </w:r>
            <w:r w:rsidR="000C09A3" w:rsidRPr="00BC0A01">
              <w:rPr>
                <w:rFonts w:hint="eastAsia"/>
              </w:rPr>
              <w:t>ワークシート</w:t>
            </w:r>
          </w:p>
          <w:p w14:paraId="646A17D7" w14:textId="77777777" w:rsidR="00621A6F" w:rsidRPr="00BC0A01" w:rsidRDefault="00621A6F" w:rsidP="00815ADF">
            <w:pPr>
              <w:spacing w:line="276" w:lineRule="auto"/>
            </w:pPr>
          </w:p>
          <w:p w14:paraId="2FA0F0B9" w14:textId="564EA970" w:rsidR="00A34BE9" w:rsidRPr="00BC0A01" w:rsidRDefault="000C09A3" w:rsidP="00815ADF">
            <w:pPr>
              <w:spacing w:line="276" w:lineRule="auto"/>
            </w:pPr>
            <w:r w:rsidRPr="00BC0A01">
              <w:rPr>
                <w:rFonts w:hint="eastAsia"/>
              </w:rPr>
              <w:t>態③振り返り</w:t>
            </w:r>
          </w:p>
        </w:tc>
      </w:tr>
      <w:tr w:rsidR="00BC0A01" w:rsidRPr="00BC0A01" w14:paraId="6FE84B94" w14:textId="77777777" w:rsidTr="00815ADF">
        <w:trPr>
          <w:cantSplit/>
          <w:trHeight w:val="1056"/>
        </w:trPr>
        <w:tc>
          <w:tcPr>
            <w:tcW w:w="709" w:type="dxa"/>
            <w:tcMar>
              <w:left w:w="108" w:type="dxa"/>
              <w:right w:w="108" w:type="dxa"/>
            </w:tcMar>
          </w:tcPr>
          <w:p w14:paraId="44D438E9" w14:textId="59CAE773" w:rsidR="00621A6F" w:rsidRPr="00BC0A01" w:rsidRDefault="00D14C7C" w:rsidP="00815ADF">
            <w:pPr>
              <w:spacing w:line="276" w:lineRule="auto"/>
              <w:ind w:left="113" w:right="113"/>
              <w:jc w:val="center"/>
            </w:pPr>
            <w:r w:rsidRPr="00BC0A01">
              <w:rPr>
                <w:rFonts w:hint="eastAsia"/>
              </w:rPr>
              <w:t>５</w:t>
            </w:r>
          </w:p>
        </w:tc>
        <w:tc>
          <w:tcPr>
            <w:tcW w:w="3822" w:type="dxa"/>
            <w:tcMar>
              <w:left w:w="108" w:type="dxa"/>
              <w:right w:w="108" w:type="dxa"/>
            </w:tcMar>
          </w:tcPr>
          <w:p w14:paraId="1C982494" w14:textId="77777777" w:rsidR="00621A6F" w:rsidRPr="00BC0A01" w:rsidRDefault="00621A6F" w:rsidP="00815ADF">
            <w:pPr>
              <w:spacing w:line="276" w:lineRule="auto"/>
              <w:ind w:leftChars="-4" w:left="200" w:hangingChars="99" w:hanging="208"/>
            </w:pPr>
            <w:r w:rsidRPr="00BC0A01">
              <w:t>●相似な図形の性質 を用いて問題解決する過程で</w:t>
            </w:r>
            <w:r w:rsidR="00A1523B" w:rsidRPr="00BC0A01">
              <w:t>、</w:t>
            </w:r>
            <w:r w:rsidRPr="00BC0A01">
              <w:t>近似値や誤差</w:t>
            </w:r>
            <w:r w:rsidR="00A1523B" w:rsidRPr="00BC0A01">
              <w:t>、</w:t>
            </w:r>
            <w:r w:rsidRPr="00BC0A01">
              <w:t>有効数字の意味</w:t>
            </w:r>
            <w:r w:rsidR="00A1523B" w:rsidRPr="00BC0A01">
              <w:t>、</w:t>
            </w:r>
            <w:r w:rsidRPr="00BC0A01">
              <w:t>a×10</w:t>
            </w:r>
            <w:r w:rsidRPr="00EC14E5">
              <w:rPr>
                <w:i/>
                <w:iCs/>
                <w:vertAlign w:val="superscript"/>
              </w:rPr>
              <w:t>n</w:t>
            </w:r>
            <w:r w:rsidRPr="00BC0A01">
              <w:t xml:space="preserve"> の表現方法について理解する。</w:t>
            </w:r>
          </w:p>
          <w:p w14:paraId="13C004C1" w14:textId="77777777" w:rsidR="00621A6F" w:rsidRPr="00BC0A01" w:rsidRDefault="00621A6F" w:rsidP="00815ADF">
            <w:pPr>
              <w:spacing w:line="276" w:lineRule="auto"/>
              <w:ind w:leftChars="-4" w:left="200" w:hangingChars="99" w:hanging="208"/>
            </w:pPr>
            <w:r w:rsidRPr="00BC0A01">
              <w:t xml:space="preserve"> ●確かめよう(2)</w:t>
            </w:r>
          </w:p>
        </w:tc>
        <w:tc>
          <w:tcPr>
            <w:tcW w:w="3266" w:type="dxa"/>
            <w:tcBorders>
              <w:right w:val="single" w:sz="4" w:space="0" w:color="auto"/>
            </w:tcBorders>
            <w:tcMar>
              <w:left w:w="108" w:type="dxa"/>
              <w:right w:w="108" w:type="dxa"/>
            </w:tcMar>
          </w:tcPr>
          <w:p w14:paraId="69CC7FEB" w14:textId="77777777" w:rsidR="00621A6F" w:rsidRPr="00BC0A01" w:rsidRDefault="00621A6F" w:rsidP="00815ADF">
            <w:pPr>
              <w:spacing w:line="276" w:lineRule="auto"/>
              <w:ind w:leftChars="-4" w:left="200" w:hangingChars="99" w:hanging="208"/>
            </w:pPr>
            <w:r w:rsidRPr="00BC0A01">
              <w:t>○誤差の意味を理解し</w:t>
            </w:r>
            <w:r w:rsidR="00A1523B" w:rsidRPr="00BC0A01">
              <w:t>、</w:t>
            </w:r>
            <w:r w:rsidRPr="00BC0A01">
              <w:t>真の値の範囲を不等号を使って表すことができる。</w:t>
            </w:r>
          </w:p>
          <w:p w14:paraId="65544FC8" w14:textId="5C23F843" w:rsidR="00621A6F" w:rsidRPr="00BC0A01" w:rsidRDefault="00621A6F" w:rsidP="00815ADF">
            <w:pPr>
              <w:spacing w:line="276" w:lineRule="auto"/>
              <w:ind w:leftChars="-4" w:left="200" w:hangingChars="99" w:hanging="208"/>
            </w:pPr>
            <w:r w:rsidRPr="00BC0A01">
              <w:t>○有効数字の意味を理解し</w:t>
            </w:r>
            <w:r w:rsidR="00A1523B" w:rsidRPr="00BC0A01">
              <w:t>、</w:t>
            </w:r>
            <w:r w:rsidRPr="00BC0A01">
              <w:t>測定値をa×10</w:t>
            </w:r>
            <w:r w:rsidRPr="00EC14E5">
              <w:rPr>
                <w:i/>
                <w:iCs/>
                <w:vertAlign w:val="superscript"/>
              </w:rPr>
              <w:t>n</w:t>
            </w:r>
            <w:r w:rsidRPr="00BC0A01">
              <w:t>の形に表すことができる。</w:t>
            </w:r>
          </w:p>
        </w:tc>
        <w:tc>
          <w:tcPr>
            <w:tcW w:w="425" w:type="dxa"/>
            <w:tcBorders>
              <w:left w:val="single" w:sz="4" w:space="0" w:color="auto"/>
            </w:tcBorders>
          </w:tcPr>
          <w:p w14:paraId="16FFA10A" w14:textId="521BD154" w:rsidR="00621A6F" w:rsidRPr="00BC0A01" w:rsidRDefault="00621A6F" w:rsidP="00815ADF">
            <w:pPr>
              <w:spacing w:line="276" w:lineRule="auto"/>
            </w:pPr>
            <w:r w:rsidRPr="00BC0A01">
              <w:rPr>
                <w:rFonts w:hint="eastAsia"/>
              </w:rPr>
              <w:t>知</w:t>
            </w:r>
          </w:p>
          <w:p w14:paraId="67D1BB58" w14:textId="77777777" w:rsidR="00621A6F" w:rsidRPr="00BC0A01" w:rsidRDefault="00621A6F" w:rsidP="00815ADF">
            <w:pPr>
              <w:spacing w:line="276" w:lineRule="auto"/>
            </w:pPr>
          </w:p>
          <w:p w14:paraId="740D2071" w14:textId="278EEB10" w:rsidR="00621A6F" w:rsidRPr="00BC0A01" w:rsidRDefault="00621A6F" w:rsidP="00815ADF">
            <w:pPr>
              <w:spacing w:line="276" w:lineRule="auto"/>
            </w:pPr>
          </w:p>
          <w:p w14:paraId="36A28A75" w14:textId="77777777" w:rsidR="00621A6F" w:rsidRPr="00BC0A01" w:rsidRDefault="00621A6F" w:rsidP="00815ADF">
            <w:pPr>
              <w:spacing w:line="276" w:lineRule="auto"/>
            </w:pPr>
          </w:p>
          <w:p w14:paraId="14A68AA4" w14:textId="77777777" w:rsidR="00621A6F" w:rsidRPr="00BC0A01" w:rsidRDefault="00621A6F" w:rsidP="00815ADF">
            <w:pPr>
              <w:spacing w:line="276" w:lineRule="auto"/>
            </w:pPr>
          </w:p>
          <w:p w14:paraId="54216AC7" w14:textId="77777777" w:rsidR="00621A6F" w:rsidRPr="00BC0A01" w:rsidRDefault="00621A6F" w:rsidP="00815ADF">
            <w:pPr>
              <w:spacing w:line="276" w:lineRule="auto"/>
            </w:pPr>
          </w:p>
        </w:tc>
        <w:tc>
          <w:tcPr>
            <w:tcW w:w="425" w:type="dxa"/>
            <w:tcMar>
              <w:left w:w="108" w:type="dxa"/>
              <w:right w:w="108" w:type="dxa"/>
            </w:tcMar>
          </w:tcPr>
          <w:p w14:paraId="210A2CC9" w14:textId="77777777" w:rsidR="00621A6F" w:rsidRPr="00BC0A01" w:rsidRDefault="00621A6F" w:rsidP="00815ADF">
            <w:pPr>
              <w:spacing w:line="276" w:lineRule="auto"/>
            </w:pPr>
          </w:p>
          <w:p w14:paraId="1E64E25B" w14:textId="77777777" w:rsidR="00621A6F" w:rsidRPr="00BC0A01" w:rsidRDefault="00621A6F" w:rsidP="00815ADF">
            <w:pPr>
              <w:spacing w:line="276" w:lineRule="auto"/>
            </w:pPr>
          </w:p>
          <w:p w14:paraId="1F4C6D8A" w14:textId="77777777" w:rsidR="00621A6F" w:rsidRPr="00BC0A01" w:rsidRDefault="00621A6F" w:rsidP="00815ADF">
            <w:pPr>
              <w:spacing w:line="276" w:lineRule="auto"/>
            </w:pPr>
          </w:p>
          <w:p w14:paraId="52130E9D" w14:textId="77777777" w:rsidR="00621A6F" w:rsidRPr="00BC0A01" w:rsidRDefault="00621A6F" w:rsidP="00815ADF">
            <w:pPr>
              <w:spacing w:line="276" w:lineRule="auto"/>
            </w:pPr>
          </w:p>
          <w:p w14:paraId="402481D0" w14:textId="77777777" w:rsidR="00621A6F" w:rsidRPr="00BC0A01" w:rsidRDefault="00621A6F" w:rsidP="00815ADF">
            <w:pPr>
              <w:spacing w:line="276" w:lineRule="auto"/>
            </w:pPr>
          </w:p>
          <w:p w14:paraId="5394EE2A" w14:textId="77777777" w:rsidR="00621A6F" w:rsidRPr="00BC0A01" w:rsidRDefault="00621A6F" w:rsidP="00815ADF">
            <w:pPr>
              <w:spacing w:line="276" w:lineRule="auto"/>
            </w:pPr>
          </w:p>
        </w:tc>
        <w:tc>
          <w:tcPr>
            <w:tcW w:w="1701" w:type="dxa"/>
            <w:tcMar>
              <w:left w:w="108" w:type="dxa"/>
              <w:right w:w="108" w:type="dxa"/>
            </w:tcMar>
          </w:tcPr>
          <w:p w14:paraId="1381A6CA" w14:textId="2BAEEC2F" w:rsidR="00621A6F" w:rsidRPr="00BC0A01" w:rsidRDefault="00A34BE9" w:rsidP="00815ADF">
            <w:pPr>
              <w:spacing w:line="276" w:lineRule="auto"/>
            </w:pPr>
            <w:r w:rsidRPr="00BC0A01">
              <w:rPr>
                <w:rFonts w:hint="eastAsia"/>
              </w:rPr>
              <w:t>知③</w:t>
            </w:r>
            <w:r w:rsidR="000C09A3" w:rsidRPr="00BC0A01">
              <w:rPr>
                <w:rFonts w:hint="eastAsia"/>
              </w:rPr>
              <w:t>ワークシート</w:t>
            </w:r>
          </w:p>
        </w:tc>
      </w:tr>
      <w:tr w:rsidR="00BC0A01" w:rsidRPr="00BC0A01" w14:paraId="4C1BEE0C" w14:textId="77777777" w:rsidTr="00815ADF">
        <w:trPr>
          <w:cantSplit/>
          <w:trHeight w:val="1124"/>
        </w:trPr>
        <w:tc>
          <w:tcPr>
            <w:tcW w:w="709" w:type="dxa"/>
            <w:tcMar>
              <w:left w:w="108" w:type="dxa"/>
              <w:right w:w="108" w:type="dxa"/>
            </w:tcMar>
          </w:tcPr>
          <w:p w14:paraId="3DA84F72" w14:textId="0F758FFB" w:rsidR="00621A6F" w:rsidRPr="00BC0A01" w:rsidRDefault="00D14C7C" w:rsidP="00815ADF">
            <w:pPr>
              <w:spacing w:line="276" w:lineRule="auto"/>
              <w:ind w:left="113" w:right="113"/>
              <w:jc w:val="center"/>
            </w:pPr>
            <w:r w:rsidRPr="00BC0A01">
              <w:rPr>
                <w:rFonts w:hint="eastAsia"/>
              </w:rPr>
              <w:t>６</w:t>
            </w:r>
          </w:p>
        </w:tc>
        <w:tc>
          <w:tcPr>
            <w:tcW w:w="3822" w:type="dxa"/>
            <w:tcMar>
              <w:left w:w="108" w:type="dxa"/>
              <w:right w:w="108" w:type="dxa"/>
            </w:tcMar>
          </w:tcPr>
          <w:p w14:paraId="7CFCAACB" w14:textId="77777777" w:rsidR="00621A6F" w:rsidRPr="00BC0A01" w:rsidRDefault="00621A6F" w:rsidP="00815ADF">
            <w:pPr>
              <w:spacing w:line="276" w:lineRule="auto"/>
              <w:ind w:leftChars="-4" w:left="200" w:hangingChars="99" w:hanging="208"/>
            </w:pPr>
            <w:r w:rsidRPr="00BC0A01">
              <w:t>●平行線と線分の比の関係を理解する。</w:t>
            </w:r>
          </w:p>
          <w:p w14:paraId="04311A8C" w14:textId="77777777" w:rsidR="00621A6F" w:rsidRPr="00BC0A01" w:rsidRDefault="00621A6F" w:rsidP="00815ADF">
            <w:pPr>
              <w:spacing w:line="276" w:lineRule="auto"/>
              <w:ind w:leftChars="-4" w:left="200" w:hangingChars="99" w:hanging="208"/>
            </w:pPr>
            <w:r w:rsidRPr="00BC0A01">
              <w:t>●平行線と線分の比の関係を用いて線分の長さを求めたり</w:t>
            </w:r>
            <w:r w:rsidR="00A1523B" w:rsidRPr="00BC0A01">
              <w:t>、</w:t>
            </w:r>
            <w:r w:rsidRPr="00BC0A01">
              <w:t>線分を等分したりする。(3)</w:t>
            </w:r>
          </w:p>
        </w:tc>
        <w:tc>
          <w:tcPr>
            <w:tcW w:w="3266" w:type="dxa"/>
            <w:tcBorders>
              <w:right w:val="single" w:sz="4" w:space="0" w:color="auto"/>
            </w:tcBorders>
            <w:tcMar>
              <w:left w:w="108" w:type="dxa"/>
              <w:right w:w="108" w:type="dxa"/>
            </w:tcMar>
          </w:tcPr>
          <w:p w14:paraId="6AD41671" w14:textId="77777777" w:rsidR="00621A6F" w:rsidRPr="00BC0A01" w:rsidRDefault="00621A6F" w:rsidP="00815ADF">
            <w:pPr>
              <w:spacing w:line="276" w:lineRule="auto"/>
              <w:ind w:leftChars="-4" w:left="200" w:hangingChars="99" w:hanging="208"/>
            </w:pPr>
            <w:r w:rsidRPr="00BC0A01">
              <w:t>〇平行線と線分の比の関係を理解し</w:t>
            </w:r>
            <w:r w:rsidR="00A1523B" w:rsidRPr="00BC0A01">
              <w:t>、</w:t>
            </w:r>
            <w:r w:rsidRPr="00BC0A01">
              <w:t>平行線と線分の比の関係を用いて</w:t>
            </w:r>
            <w:r w:rsidR="00A1523B" w:rsidRPr="00BC0A01">
              <w:t>、</w:t>
            </w:r>
            <w:r w:rsidRPr="00BC0A01">
              <w:t>線分の長さを求めたり</w:t>
            </w:r>
            <w:r w:rsidR="00A1523B" w:rsidRPr="00BC0A01">
              <w:t>、</w:t>
            </w:r>
            <w:r w:rsidRPr="00BC0A01">
              <w:t>線分を等分したりすることができる。</w:t>
            </w:r>
          </w:p>
          <w:p w14:paraId="656DE5FC" w14:textId="77777777" w:rsidR="00621A6F" w:rsidRPr="00BC0A01" w:rsidRDefault="00621A6F" w:rsidP="00815ADF">
            <w:pPr>
              <w:spacing w:line="276" w:lineRule="auto"/>
              <w:ind w:leftChars="-4" w:left="200" w:hangingChars="99" w:hanging="208"/>
            </w:pPr>
            <w:r w:rsidRPr="00BC0A01">
              <w:t>〇平行線と線分の比の関係を平行線の性質や三角形の相似条件を用いて証明することができる。</w:t>
            </w:r>
          </w:p>
        </w:tc>
        <w:tc>
          <w:tcPr>
            <w:tcW w:w="425" w:type="dxa"/>
            <w:tcBorders>
              <w:left w:val="single" w:sz="4" w:space="0" w:color="auto"/>
            </w:tcBorders>
          </w:tcPr>
          <w:p w14:paraId="441CD4FB" w14:textId="34271250" w:rsidR="00621A6F" w:rsidRPr="00BC0A01" w:rsidRDefault="00A34BE9" w:rsidP="00815ADF">
            <w:pPr>
              <w:spacing w:line="276" w:lineRule="auto"/>
            </w:pPr>
            <w:r w:rsidRPr="00BC0A01">
              <w:rPr>
                <w:rFonts w:hint="eastAsia"/>
              </w:rPr>
              <w:t>思</w:t>
            </w:r>
          </w:p>
          <w:p w14:paraId="21237242" w14:textId="77777777" w:rsidR="00621A6F" w:rsidRPr="00BC0A01" w:rsidRDefault="00621A6F" w:rsidP="00815ADF">
            <w:pPr>
              <w:spacing w:line="276" w:lineRule="auto"/>
            </w:pPr>
          </w:p>
          <w:p w14:paraId="67E315FB" w14:textId="77777777" w:rsidR="00621A6F" w:rsidRPr="00BC0A01" w:rsidRDefault="00621A6F" w:rsidP="00815ADF">
            <w:pPr>
              <w:spacing w:line="276" w:lineRule="auto"/>
            </w:pPr>
          </w:p>
          <w:p w14:paraId="0DCF2D61" w14:textId="77777777" w:rsidR="00621A6F" w:rsidRPr="00BC0A01" w:rsidRDefault="00621A6F" w:rsidP="00815ADF">
            <w:pPr>
              <w:spacing w:line="276" w:lineRule="auto"/>
            </w:pPr>
          </w:p>
          <w:p w14:paraId="600CAAFE" w14:textId="77777777" w:rsidR="00621A6F" w:rsidRPr="00BC0A01" w:rsidRDefault="00621A6F" w:rsidP="00815ADF">
            <w:pPr>
              <w:spacing w:line="276" w:lineRule="auto"/>
            </w:pPr>
          </w:p>
          <w:p w14:paraId="26E4AD82" w14:textId="48E2BEF0" w:rsidR="00621A6F" w:rsidRPr="00BC0A01" w:rsidRDefault="00621A6F" w:rsidP="00815ADF">
            <w:pPr>
              <w:spacing w:line="276" w:lineRule="auto"/>
            </w:pPr>
            <w:r w:rsidRPr="00BC0A01">
              <w:rPr>
                <w:rFonts w:hint="eastAsia"/>
              </w:rPr>
              <w:t>思</w:t>
            </w:r>
          </w:p>
        </w:tc>
        <w:tc>
          <w:tcPr>
            <w:tcW w:w="425" w:type="dxa"/>
            <w:tcMar>
              <w:left w:w="108" w:type="dxa"/>
              <w:right w:w="108" w:type="dxa"/>
            </w:tcMar>
          </w:tcPr>
          <w:p w14:paraId="2DE119C3" w14:textId="77777777" w:rsidR="00621A6F" w:rsidRPr="00BC0A01" w:rsidRDefault="00621A6F" w:rsidP="00815ADF">
            <w:pPr>
              <w:spacing w:line="276" w:lineRule="auto"/>
            </w:pPr>
          </w:p>
        </w:tc>
        <w:tc>
          <w:tcPr>
            <w:tcW w:w="1701" w:type="dxa"/>
            <w:tcMar>
              <w:left w:w="108" w:type="dxa"/>
              <w:right w:w="108" w:type="dxa"/>
            </w:tcMar>
          </w:tcPr>
          <w:p w14:paraId="11C92CDB" w14:textId="15C0BFC0" w:rsidR="00621A6F" w:rsidRPr="00BC0A01" w:rsidRDefault="00A34BE9" w:rsidP="00815ADF">
            <w:pPr>
              <w:spacing w:line="276" w:lineRule="auto"/>
            </w:pPr>
            <w:r w:rsidRPr="00BC0A01">
              <w:rPr>
                <w:rFonts w:hint="eastAsia"/>
              </w:rPr>
              <w:t>思②</w:t>
            </w:r>
            <w:r w:rsidR="000C09A3" w:rsidRPr="00BC0A01">
              <w:rPr>
                <w:rFonts w:hint="eastAsia"/>
              </w:rPr>
              <w:t>ワークシート</w:t>
            </w:r>
          </w:p>
          <w:p w14:paraId="6DCA82FB" w14:textId="77777777" w:rsidR="00621A6F" w:rsidRPr="00BC0A01" w:rsidRDefault="00621A6F" w:rsidP="00815ADF">
            <w:pPr>
              <w:spacing w:line="276" w:lineRule="auto"/>
            </w:pPr>
          </w:p>
          <w:p w14:paraId="0D0FC495" w14:textId="77777777" w:rsidR="00621A6F" w:rsidRPr="00BC0A01" w:rsidRDefault="00621A6F" w:rsidP="00815ADF">
            <w:pPr>
              <w:spacing w:line="276" w:lineRule="auto"/>
            </w:pPr>
          </w:p>
          <w:p w14:paraId="1F9F9CC6" w14:textId="77777777" w:rsidR="00621A6F" w:rsidRPr="00BC0A01" w:rsidRDefault="00621A6F" w:rsidP="00815ADF">
            <w:pPr>
              <w:spacing w:line="276" w:lineRule="auto"/>
            </w:pPr>
          </w:p>
          <w:p w14:paraId="30F54319" w14:textId="2342B91E" w:rsidR="00A34BE9" w:rsidRPr="00BC0A01" w:rsidRDefault="00A34BE9" w:rsidP="00815ADF">
            <w:pPr>
              <w:spacing w:line="276" w:lineRule="auto"/>
            </w:pPr>
            <w:r w:rsidRPr="00BC0A01">
              <w:rPr>
                <w:rFonts w:hint="eastAsia"/>
              </w:rPr>
              <w:t>思①</w:t>
            </w:r>
            <w:r w:rsidR="000C09A3" w:rsidRPr="00BC0A01">
              <w:rPr>
                <w:rFonts w:hint="eastAsia"/>
              </w:rPr>
              <w:t>ワークシート</w:t>
            </w:r>
          </w:p>
        </w:tc>
      </w:tr>
      <w:tr w:rsidR="00BC0A01" w:rsidRPr="00BC0A01" w14:paraId="118EC8DC" w14:textId="77777777" w:rsidTr="00815ADF">
        <w:trPr>
          <w:cantSplit/>
          <w:trHeight w:val="2365"/>
        </w:trPr>
        <w:tc>
          <w:tcPr>
            <w:tcW w:w="709" w:type="dxa"/>
            <w:tcBorders>
              <w:bottom w:val="single" w:sz="24" w:space="0" w:color="000000"/>
            </w:tcBorders>
            <w:tcMar>
              <w:left w:w="108" w:type="dxa"/>
              <w:right w:w="108" w:type="dxa"/>
            </w:tcMar>
          </w:tcPr>
          <w:p w14:paraId="668825A3" w14:textId="63E71E02" w:rsidR="00621A6F" w:rsidRPr="00BC0A01" w:rsidRDefault="00D14C7C" w:rsidP="00815ADF">
            <w:pPr>
              <w:spacing w:line="276" w:lineRule="auto"/>
              <w:ind w:left="113" w:right="113"/>
              <w:jc w:val="center"/>
            </w:pPr>
            <w:r w:rsidRPr="00BC0A01">
              <w:rPr>
                <w:rFonts w:hint="eastAsia"/>
              </w:rPr>
              <w:t>７</w:t>
            </w:r>
          </w:p>
        </w:tc>
        <w:tc>
          <w:tcPr>
            <w:tcW w:w="3822" w:type="dxa"/>
            <w:tcBorders>
              <w:bottom w:val="single" w:sz="24" w:space="0" w:color="000000"/>
            </w:tcBorders>
            <w:tcMar>
              <w:left w:w="108" w:type="dxa"/>
              <w:right w:w="108" w:type="dxa"/>
            </w:tcMar>
          </w:tcPr>
          <w:p w14:paraId="1018D1E8" w14:textId="77777777" w:rsidR="00621A6F" w:rsidRPr="00BC0A01" w:rsidRDefault="00621A6F" w:rsidP="00815ADF">
            <w:pPr>
              <w:spacing w:line="276" w:lineRule="auto"/>
              <w:ind w:leftChars="-4" w:left="200" w:hangingChars="99" w:hanging="208"/>
            </w:pPr>
            <w:r w:rsidRPr="00BC0A01">
              <w:t>●線分の比と平行線の関係を理解する。</w:t>
            </w:r>
          </w:p>
          <w:p w14:paraId="23397624" w14:textId="77777777" w:rsidR="00621A6F" w:rsidRPr="00BC0A01" w:rsidRDefault="00621A6F" w:rsidP="00815ADF">
            <w:pPr>
              <w:spacing w:line="276" w:lineRule="auto"/>
              <w:ind w:leftChars="-4" w:left="200" w:hangingChars="99" w:hanging="208"/>
            </w:pPr>
            <w:r w:rsidRPr="00BC0A01">
              <w:t>●中点連結定理を理解する。</w:t>
            </w:r>
          </w:p>
          <w:p w14:paraId="6E761A24" w14:textId="77777777" w:rsidR="00621A6F" w:rsidRPr="00BC0A01" w:rsidRDefault="00621A6F" w:rsidP="00815ADF">
            <w:pPr>
              <w:spacing w:line="276" w:lineRule="auto"/>
              <w:ind w:leftChars="-4" w:left="200" w:hangingChars="99" w:hanging="208"/>
            </w:pPr>
            <w:r w:rsidRPr="00BC0A01">
              <w:t>●中点連結定理を用いて</w:t>
            </w:r>
            <w:r w:rsidR="00A1523B" w:rsidRPr="00BC0A01">
              <w:t>、</w:t>
            </w:r>
            <w:r w:rsidRPr="00BC0A01">
              <w:t>見いだした図形の性質を証明する。</w:t>
            </w:r>
          </w:p>
          <w:p w14:paraId="43D5D9D4" w14:textId="77777777" w:rsidR="00621A6F" w:rsidRPr="00BC0A01" w:rsidRDefault="00621A6F" w:rsidP="00815ADF">
            <w:pPr>
              <w:spacing w:line="276" w:lineRule="auto"/>
              <w:ind w:leftChars="-4" w:left="200" w:hangingChars="99" w:hanging="208"/>
            </w:pPr>
            <w:r w:rsidRPr="00BC0A01">
              <w:t>●確かめよう(4)</w:t>
            </w:r>
          </w:p>
        </w:tc>
        <w:tc>
          <w:tcPr>
            <w:tcW w:w="3266" w:type="dxa"/>
            <w:tcBorders>
              <w:bottom w:val="single" w:sz="24" w:space="0" w:color="000000"/>
              <w:right w:val="single" w:sz="4" w:space="0" w:color="auto"/>
            </w:tcBorders>
            <w:tcMar>
              <w:left w:w="108" w:type="dxa"/>
              <w:right w:w="108" w:type="dxa"/>
            </w:tcMar>
          </w:tcPr>
          <w:p w14:paraId="7E127281" w14:textId="77777777" w:rsidR="00621A6F" w:rsidRPr="00BC0A01" w:rsidRDefault="00621A6F" w:rsidP="00815ADF">
            <w:pPr>
              <w:spacing w:line="276" w:lineRule="auto"/>
              <w:ind w:leftChars="-4" w:left="200" w:hangingChars="99" w:hanging="208"/>
            </w:pPr>
            <w:r w:rsidRPr="00BC0A01">
              <w:t>〇線分の比と平行線の関係を理解し</w:t>
            </w:r>
            <w:r w:rsidR="00A1523B" w:rsidRPr="00BC0A01">
              <w:t>、</w:t>
            </w:r>
            <w:r w:rsidRPr="00BC0A01">
              <w:t>平行な線分を指摘することができる。</w:t>
            </w:r>
          </w:p>
          <w:p w14:paraId="24BFAC8F" w14:textId="77777777" w:rsidR="00621A6F" w:rsidRPr="00BC0A01" w:rsidRDefault="00621A6F" w:rsidP="00815ADF">
            <w:pPr>
              <w:spacing w:line="276" w:lineRule="auto"/>
              <w:ind w:leftChars="-4" w:left="200" w:hangingChars="99" w:hanging="208"/>
            </w:pPr>
            <w:r w:rsidRPr="00BC0A01">
              <w:t>〇中点連結定理を理解している。</w:t>
            </w:r>
          </w:p>
          <w:p w14:paraId="684BC0CA" w14:textId="77777777" w:rsidR="00621A6F" w:rsidRPr="00BC0A01" w:rsidRDefault="00621A6F" w:rsidP="00815ADF">
            <w:pPr>
              <w:spacing w:line="276" w:lineRule="auto"/>
              <w:ind w:leftChars="-4" w:left="200" w:hangingChars="99" w:hanging="208"/>
            </w:pPr>
            <w:r w:rsidRPr="00BC0A01">
              <w:t>〇中点連結定理を用いて</w:t>
            </w:r>
            <w:r w:rsidR="00A1523B" w:rsidRPr="00BC0A01">
              <w:t>、</w:t>
            </w:r>
            <w:r w:rsidRPr="00BC0A01">
              <w:t>見出した図形の性質を証明することができる。</w:t>
            </w:r>
          </w:p>
        </w:tc>
        <w:tc>
          <w:tcPr>
            <w:tcW w:w="425" w:type="dxa"/>
            <w:tcBorders>
              <w:left w:val="single" w:sz="4" w:space="0" w:color="auto"/>
              <w:bottom w:val="single" w:sz="24" w:space="0" w:color="000000"/>
            </w:tcBorders>
          </w:tcPr>
          <w:p w14:paraId="3D2FF33A" w14:textId="0A6EBA38" w:rsidR="00621A6F" w:rsidRPr="00BC0A01" w:rsidRDefault="000C09A3" w:rsidP="00815ADF">
            <w:pPr>
              <w:spacing w:line="276" w:lineRule="auto"/>
            </w:pPr>
            <w:r w:rsidRPr="00BC0A01">
              <w:rPr>
                <w:rFonts w:hint="eastAsia"/>
              </w:rPr>
              <w:t>思</w:t>
            </w:r>
          </w:p>
          <w:p w14:paraId="7392DCD9" w14:textId="77777777" w:rsidR="00621A6F" w:rsidRPr="00BC0A01" w:rsidRDefault="00621A6F" w:rsidP="00815ADF">
            <w:pPr>
              <w:spacing w:line="276" w:lineRule="auto"/>
            </w:pPr>
          </w:p>
          <w:p w14:paraId="642F566F" w14:textId="77777777" w:rsidR="00621A6F" w:rsidRPr="00BC0A01" w:rsidRDefault="00621A6F" w:rsidP="00815ADF">
            <w:pPr>
              <w:spacing w:line="276" w:lineRule="auto"/>
            </w:pPr>
          </w:p>
          <w:p w14:paraId="2AF3431B" w14:textId="77777777" w:rsidR="00A34BE9" w:rsidRPr="00BC0A01" w:rsidRDefault="00A34BE9" w:rsidP="00815ADF">
            <w:pPr>
              <w:spacing w:line="276" w:lineRule="auto"/>
            </w:pPr>
          </w:p>
          <w:p w14:paraId="40C8FD76" w14:textId="77777777" w:rsidR="00A34BE9" w:rsidRPr="00BC0A01" w:rsidRDefault="00A34BE9" w:rsidP="00815ADF">
            <w:pPr>
              <w:spacing w:line="276" w:lineRule="auto"/>
            </w:pPr>
          </w:p>
          <w:p w14:paraId="0713C5DB" w14:textId="77777777" w:rsidR="00621A6F" w:rsidRPr="00BC0A01" w:rsidRDefault="00621A6F" w:rsidP="00815ADF">
            <w:pPr>
              <w:spacing w:line="276" w:lineRule="auto"/>
            </w:pPr>
            <w:r w:rsidRPr="00BC0A01">
              <w:rPr>
                <w:rFonts w:hint="eastAsia"/>
              </w:rPr>
              <w:t>思</w:t>
            </w:r>
          </w:p>
        </w:tc>
        <w:tc>
          <w:tcPr>
            <w:tcW w:w="425" w:type="dxa"/>
            <w:tcBorders>
              <w:bottom w:val="single" w:sz="24" w:space="0" w:color="auto"/>
            </w:tcBorders>
            <w:tcMar>
              <w:left w:w="108" w:type="dxa"/>
              <w:right w:w="108" w:type="dxa"/>
            </w:tcMar>
          </w:tcPr>
          <w:p w14:paraId="1C9A1AC2" w14:textId="77777777" w:rsidR="00621A6F" w:rsidRPr="00BC0A01" w:rsidRDefault="00A97EB8" w:rsidP="00815ADF">
            <w:pPr>
              <w:spacing w:line="276" w:lineRule="auto"/>
            </w:pPr>
            <w:r w:rsidRPr="00BC0A01">
              <w:rPr>
                <w:rFonts w:hint="eastAsia"/>
              </w:rPr>
              <w:t>〇</w:t>
            </w:r>
          </w:p>
        </w:tc>
        <w:tc>
          <w:tcPr>
            <w:tcW w:w="1701" w:type="dxa"/>
            <w:tcBorders>
              <w:bottom w:val="single" w:sz="24" w:space="0" w:color="auto"/>
            </w:tcBorders>
            <w:tcMar>
              <w:left w:w="108" w:type="dxa"/>
              <w:right w:w="108" w:type="dxa"/>
            </w:tcMar>
          </w:tcPr>
          <w:p w14:paraId="5F0140CB" w14:textId="681C34E0" w:rsidR="00621A6F" w:rsidRPr="00BC0A01" w:rsidRDefault="000C09A3" w:rsidP="00815ADF">
            <w:pPr>
              <w:spacing w:line="276" w:lineRule="auto"/>
            </w:pPr>
            <w:r w:rsidRPr="00BC0A01">
              <w:rPr>
                <w:rFonts w:hint="eastAsia"/>
              </w:rPr>
              <w:t>思</w:t>
            </w:r>
            <w:r w:rsidR="00A34BE9" w:rsidRPr="00BC0A01">
              <w:rPr>
                <w:rFonts w:hint="eastAsia"/>
              </w:rPr>
              <w:t>②</w:t>
            </w:r>
            <w:r w:rsidR="00A97EB8" w:rsidRPr="00BC0A01">
              <w:rPr>
                <w:rFonts w:hint="eastAsia"/>
              </w:rPr>
              <w:t>小テスト</w:t>
            </w:r>
          </w:p>
          <w:p w14:paraId="4E1F8E0D" w14:textId="77777777" w:rsidR="00621A6F" w:rsidRPr="00BC0A01" w:rsidRDefault="00621A6F" w:rsidP="00815ADF">
            <w:pPr>
              <w:spacing w:line="276" w:lineRule="auto"/>
            </w:pPr>
          </w:p>
          <w:p w14:paraId="2B996E8D" w14:textId="77777777" w:rsidR="00621A6F" w:rsidRPr="00BC0A01" w:rsidRDefault="00621A6F" w:rsidP="00815ADF">
            <w:pPr>
              <w:spacing w:line="276" w:lineRule="auto"/>
            </w:pPr>
          </w:p>
          <w:p w14:paraId="7E7D5BA6" w14:textId="77777777" w:rsidR="00A34BE9" w:rsidRPr="00BC0A01" w:rsidRDefault="00A34BE9" w:rsidP="00815ADF">
            <w:pPr>
              <w:spacing w:line="276" w:lineRule="auto"/>
            </w:pPr>
          </w:p>
          <w:p w14:paraId="5A450E62" w14:textId="77777777" w:rsidR="00A34BE9" w:rsidRPr="00BC0A01" w:rsidRDefault="00A34BE9" w:rsidP="00815ADF">
            <w:pPr>
              <w:spacing w:line="276" w:lineRule="auto"/>
            </w:pPr>
          </w:p>
          <w:p w14:paraId="14796E72" w14:textId="37F1FB5A" w:rsidR="00621A6F" w:rsidRPr="00BC0A01" w:rsidRDefault="00A34BE9" w:rsidP="00815ADF">
            <w:pPr>
              <w:spacing w:line="276" w:lineRule="auto"/>
            </w:pPr>
            <w:r w:rsidRPr="00BC0A01">
              <w:rPr>
                <w:rFonts w:hint="eastAsia"/>
              </w:rPr>
              <w:t>思①</w:t>
            </w:r>
            <w:r w:rsidR="000C09A3" w:rsidRPr="00BC0A01">
              <w:rPr>
                <w:rFonts w:hint="eastAsia"/>
              </w:rPr>
              <w:t>ワークシート</w:t>
            </w:r>
          </w:p>
        </w:tc>
      </w:tr>
      <w:tr w:rsidR="00BC0A01" w:rsidRPr="00BC0A01" w14:paraId="42492013" w14:textId="77777777" w:rsidTr="00815ADF">
        <w:trPr>
          <w:cantSplit/>
          <w:trHeight w:val="1188"/>
        </w:trPr>
        <w:tc>
          <w:tcPr>
            <w:tcW w:w="709" w:type="dxa"/>
            <w:tcBorders>
              <w:top w:val="single" w:sz="24" w:space="0" w:color="000000"/>
              <w:left w:val="single" w:sz="24" w:space="0" w:color="000000"/>
              <w:bottom w:val="single" w:sz="24" w:space="0" w:color="000000"/>
            </w:tcBorders>
            <w:tcMar>
              <w:left w:w="108" w:type="dxa"/>
              <w:right w:w="108" w:type="dxa"/>
            </w:tcMar>
          </w:tcPr>
          <w:p w14:paraId="2DBC514D" w14:textId="5C7EE631" w:rsidR="00621A6F" w:rsidRPr="00BC0A01" w:rsidRDefault="00D14C7C" w:rsidP="00815ADF">
            <w:pPr>
              <w:spacing w:line="276" w:lineRule="auto"/>
              <w:ind w:left="113" w:right="113"/>
              <w:jc w:val="center"/>
            </w:pPr>
            <w:r w:rsidRPr="00BC0A01">
              <w:rPr>
                <w:rFonts w:hint="eastAsia"/>
              </w:rPr>
              <w:t>８</w:t>
            </w:r>
          </w:p>
        </w:tc>
        <w:tc>
          <w:tcPr>
            <w:tcW w:w="3822" w:type="dxa"/>
            <w:tcBorders>
              <w:top w:val="single" w:sz="24" w:space="0" w:color="000000"/>
              <w:bottom w:val="single" w:sz="24" w:space="0" w:color="000000"/>
            </w:tcBorders>
            <w:tcMar>
              <w:left w:w="108" w:type="dxa"/>
              <w:right w:w="108" w:type="dxa"/>
            </w:tcMar>
          </w:tcPr>
          <w:p w14:paraId="2C87C559" w14:textId="77777777" w:rsidR="00621A6F" w:rsidRPr="00BC0A01" w:rsidRDefault="00621A6F" w:rsidP="00815ADF">
            <w:pPr>
              <w:spacing w:line="276" w:lineRule="auto"/>
              <w:ind w:leftChars="-4" w:left="200" w:hangingChars="99" w:hanging="208"/>
            </w:pPr>
            <w:r w:rsidRPr="00BC0A01">
              <w:t>●図形の相似比と面積比の関係を理解する。</w:t>
            </w:r>
          </w:p>
          <w:p w14:paraId="7741625C" w14:textId="77777777" w:rsidR="00207659" w:rsidRDefault="00621A6F" w:rsidP="00815ADF">
            <w:pPr>
              <w:spacing w:line="276" w:lineRule="auto"/>
              <w:ind w:leftChars="-4" w:left="200" w:hangingChars="99" w:hanging="208"/>
            </w:pPr>
            <w:r w:rsidRPr="00BC0A01">
              <w:t>●図形の相似比と面積比の関係を用いて</w:t>
            </w:r>
            <w:r w:rsidR="00A1523B" w:rsidRPr="00BC0A01">
              <w:t>、</w:t>
            </w:r>
            <w:r w:rsidRPr="00BC0A01">
              <w:t>図形の面積を求める。</w:t>
            </w:r>
          </w:p>
          <w:p w14:paraId="6FAAC105" w14:textId="146163E1" w:rsidR="00621A6F" w:rsidRPr="00BC0A01" w:rsidRDefault="00621A6F" w:rsidP="00815ADF">
            <w:pPr>
              <w:spacing w:line="276" w:lineRule="auto"/>
              <w:ind w:leftChars="-4" w:left="-8" w:firstLineChars="100" w:firstLine="210"/>
            </w:pPr>
            <w:r w:rsidRPr="00BC0A01">
              <w:t>(本時2/2)</w:t>
            </w:r>
          </w:p>
        </w:tc>
        <w:tc>
          <w:tcPr>
            <w:tcW w:w="3266" w:type="dxa"/>
            <w:tcBorders>
              <w:top w:val="single" w:sz="24" w:space="0" w:color="000000"/>
              <w:bottom w:val="single" w:sz="24" w:space="0" w:color="000000"/>
              <w:right w:val="single" w:sz="4" w:space="0" w:color="auto"/>
            </w:tcBorders>
            <w:tcMar>
              <w:left w:w="108" w:type="dxa"/>
              <w:right w:w="108" w:type="dxa"/>
            </w:tcMar>
          </w:tcPr>
          <w:p w14:paraId="28DAEA29" w14:textId="77777777" w:rsidR="0003457D" w:rsidRPr="00BC0A01" w:rsidRDefault="0003457D" w:rsidP="00815ADF">
            <w:pPr>
              <w:spacing w:line="276" w:lineRule="auto"/>
              <w:ind w:leftChars="-4" w:left="200" w:hangingChars="99" w:hanging="208"/>
            </w:pPr>
            <w:r w:rsidRPr="00BC0A01">
              <w:t>〇相似な図形の相似比と面積比の関係を調べ、文字式を用いるなどして論理的に考えることができる。</w:t>
            </w:r>
          </w:p>
          <w:p w14:paraId="32CAE0A4" w14:textId="7155DDF7" w:rsidR="00621A6F" w:rsidRPr="00BC0A01" w:rsidRDefault="00621A6F" w:rsidP="00815ADF">
            <w:pPr>
              <w:spacing w:line="276" w:lineRule="auto"/>
              <w:ind w:leftChars="-4" w:left="200" w:hangingChars="99" w:hanging="208"/>
            </w:pPr>
            <w:r w:rsidRPr="00BC0A01">
              <w:t>○相似な図形の相似比と面積比との関係について理解している。</w:t>
            </w:r>
          </w:p>
        </w:tc>
        <w:tc>
          <w:tcPr>
            <w:tcW w:w="425" w:type="dxa"/>
            <w:tcBorders>
              <w:top w:val="single" w:sz="24" w:space="0" w:color="000000"/>
              <w:left w:val="single" w:sz="4" w:space="0" w:color="auto"/>
              <w:bottom w:val="single" w:sz="24" w:space="0" w:color="000000"/>
            </w:tcBorders>
          </w:tcPr>
          <w:p w14:paraId="2C18C10E" w14:textId="4E784193" w:rsidR="00621A6F" w:rsidRPr="00BC0A01" w:rsidRDefault="0003457D" w:rsidP="00815ADF">
            <w:pPr>
              <w:spacing w:line="276" w:lineRule="auto"/>
            </w:pPr>
            <w:r w:rsidRPr="00BC0A01">
              <w:rPr>
                <w:rFonts w:hint="eastAsia"/>
              </w:rPr>
              <w:t>思</w:t>
            </w:r>
          </w:p>
          <w:p w14:paraId="4CB308E2" w14:textId="77777777" w:rsidR="00621A6F" w:rsidRPr="00BC0A01" w:rsidRDefault="00621A6F" w:rsidP="00815ADF">
            <w:pPr>
              <w:spacing w:line="276" w:lineRule="auto"/>
            </w:pPr>
          </w:p>
          <w:p w14:paraId="0B6894EE" w14:textId="77777777" w:rsidR="00621A6F" w:rsidRPr="00BC0A01" w:rsidRDefault="00621A6F" w:rsidP="00815ADF">
            <w:pPr>
              <w:spacing w:line="276" w:lineRule="auto"/>
            </w:pPr>
          </w:p>
          <w:p w14:paraId="6A2A41D9" w14:textId="77777777" w:rsidR="0003457D" w:rsidRPr="00BC0A01" w:rsidRDefault="0003457D" w:rsidP="00815ADF">
            <w:pPr>
              <w:spacing w:line="276" w:lineRule="auto"/>
            </w:pPr>
          </w:p>
          <w:p w14:paraId="4626253C" w14:textId="47B670C0" w:rsidR="00621A6F" w:rsidRPr="00BC0A01" w:rsidRDefault="0003457D" w:rsidP="00815ADF">
            <w:pPr>
              <w:spacing w:line="276" w:lineRule="auto"/>
            </w:pPr>
            <w:r w:rsidRPr="00BC0A01">
              <w:rPr>
                <w:rFonts w:hint="eastAsia"/>
              </w:rPr>
              <w:t>知</w:t>
            </w:r>
          </w:p>
        </w:tc>
        <w:tc>
          <w:tcPr>
            <w:tcW w:w="425" w:type="dxa"/>
            <w:tcBorders>
              <w:top w:val="single" w:sz="24" w:space="0" w:color="auto"/>
              <w:bottom w:val="single" w:sz="24" w:space="0" w:color="000000"/>
            </w:tcBorders>
            <w:tcMar>
              <w:left w:w="108" w:type="dxa"/>
              <w:right w:w="108" w:type="dxa"/>
            </w:tcMar>
          </w:tcPr>
          <w:p w14:paraId="406F402B" w14:textId="77777777" w:rsidR="00621A6F" w:rsidRPr="00BC0A01" w:rsidRDefault="00621A6F" w:rsidP="00815ADF">
            <w:pPr>
              <w:spacing w:line="276" w:lineRule="auto"/>
            </w:pPr>
          </w:p>
        </w:tc>
        <w:tc>
          <w:tcPr>
            <w:tcW w:w="1701" w:type="dxa"/>
            <w:tcBorders>
              <w:top w:val="single" w:sz="24" w:space="0" w:color="auto"/>
              <w:bottom w:val="single" w:sz="24" w:space="0" w:color="000000"/>
              <w:right w:val="single" w:sz="24" w:space="0" w:color="auto"/>
            </w:tcBorders>
            <w:tcMar>
              <w:left w:w="108" w:type="dxa"/>
              <w:right w:w="108" w:type="dxa"/>
            </w:tcMar>
          </w:tcPr>
          <w:p w14:paraId="06FD9581" w14:textId="4BD37A67" w:rsidR="00621A6F" w:rsidRPr="00BC0A01" w:rsidRDefault="0003457D" w:rsidP="00815ADF">
            <w:pPr>
              <w:spacing w:line="276" w:lineRule="auto"/>
            </w:pPr>
            <w:r w:rsidRPr="00BC0A01">
              <w:rPr>
                <w:rFonts w:hint="eastAsia"/>
              </w:rPr>
              <w:t>思</w:t>
            </w:r>
            <w:r w:rsidR="000C09A3" w:rsidRPr="00BC0A01">
              <w:rPr>
                <w:rFonts w:hint="eastAsia"/>
              </w:rPr>
              <w:t>①</w:t>
            </w:r>
            <w:r w:rsidR="00BC0A01" w:rsidRPr="00BC0A01">
              <w:rPr>
                <w:rFonts w:hint="eastAsia"/>
              </w:rPr>
              <w:t>ワークシート</w:t>
            </w:r>
          </w:p>
          <w:p w14:paraId="495D2E36" w14:textId="77777777" w:rsidR="00621A6F" w:rsidRPr="00BC0A01" w:rsidRDefault="00621A6F" w:rsidP="00815ADF">
            <w:pPr>
              <w:spacing w:line="276" w:lineRule="auto"/>
            </w:pPr>
          </w:p>
          <w:p w14:paraId="45FE81C8" w14:textId="77777777" w:rsidR="0003457D" w:rsidRPr="00BC0A01" w:rsidRDefault="0003457D" w:rsidP="00815ADF">
            <w:pPr>
              <w:spacing w:line="276" w:lineRule="auto"/>
            </w:pPr>
          </w:p>
          <w:p w14:paraId="16C297E0" w14:textId="068A1025" w:rsidR="00621A6F" w:rsidRPr="00BC0A01" w:rsidRDefault="0003457D" w:rsidP="00815ADF">
            <w:pPr>
              <w:spacing w:line="276" w:lineRule="auto"/>
            </w:pPr>
            <w:r w:rsidRPr="00BC0A01">
              <w:rPr>
                <w:rFonts w:hint="eastAsia"/>
              </w:rPr>
              <w:t>知②ワークシート</w:t>
            </w:r>
          </w:p>
        </w:tc>
      </w:tr>
      <w:tr w:rsidR="00BC0A01" w:rsidRPr="00BC0A01" w14:paraId="7121174E" w14:textId="77777777" w:rsidTr="00815ADF">
        <w:trPr>
          <w:cantSplit/>
          <w:trHeight w:val="888"/>
        </w:trPr>
        <w:tc>
          <w:tcPr>
            <w:tcW w:w="709" w:type="dxa"/>
            <w:tcBorders>
              <w:top w:val="single" w:sz="24" w:space="0" w:color="000000"/>
            </w:tcBorders>
            <w:tcMar>
              <w:left w:w="108" w:type="dxa"/>
              <w:right w:w="108" w:type="dxa"/>
            </w:tcMar>
          </w:tcPr>
          <w:p w14:paraId="0A605F7C" w14:textId="1F76A826" w:rsidR="00621A6F" w:rsidRPr="00BC0A01" w:rsidRDefault="00D14C7C" w:rsidP="00815ADF">
            <w:pPr>
              <w:spacing w:line="276" w:lineRule="auto"/>
              <w:ind w:left="113" w:right="113"/>
              <w:jc w:val="center"/>
            </w:pPr>
            <w:r w:rsidRPr="00BC0A01">
              <w:rPr>
                <w:rFonts w:hint="eastAsia"/>
                <w:sz w:val="22"/>
                <w:szCs w:val="20"/>
              </w:rPr>
              <w:t>９</w:t>
            </w:r>
          </w:p>
        </w:tc>
        <w:tc>
          <w:tcPr>
            <w:tcW w:w="3822" w:type="dxa"/>
            <w:tcBorders>
              <w:top w:val="single" w:sz="24" w:space="0" w:color="000000"/>
            </w:tcBorders>
            <w:tcMar>
              <w:left w:w="108" w:type="dxa"/>
              <w:right w:w="108" w:type="dxa"/>
            </w:tcMar>
          </w:tcPr>
          <w:p w14:paraId="2E3BBEB6" w14:textId="77777777" w:rsidR="00621A6F" w:rsidRPr="00BC0A01" w:rsidRDefault="00621A6F" w:rsidP="00815ADF">
            <w:pPr>
              <w:spacing w:line="276" w:lineRule="auto"/>
              <w:ind w:leftChars="-4" w:left="200" w:hangingChars="99" w:hanging="208"/>
            </w:pPr>
            <w:r w:rsidRPr="00BC0A01">
              <w:t>●立体の相似比と表面積比及び体積比の関係を理解する。</w:t>
            </w:r>
          </w:p>
          <w:p w14:paraId="45101B77" w14:textId="77777777" w:rsidR="00621A6F" w:rsidRPr="00BC0A01" w:rsidRDefault="00621A6F" w:rsidP="00815ADF">
            <w:pPr>
              <w:spacing w:line="276" w:lineRule="auto"/>
              <w:ind w:leftChars="-4" w:left="200" w:hangingChars="99" w:hanging="208"/>
            </w:pPr>
            <w:r w:rsidRPr="00BC0A01">
              <w:t>●立体の相似比と表面積比及び体積比</w:t>
            </w:r>
            <w:r w:rsidRPr="00BC0A01">
              <w:lastRenderedPageBreak/>
              <w:t>の関係を用いて</w:t>
            </w:r>
            <w:r w:rsidR="00A1523B" w:rsidRPr="00BC0A01">
              <w:t>、</w:t>
            </w:r>
            <w:r w:rsidRPr="00BC0A01">
              <w:t>立体の表面積や体積などを求める。</w:t>
            </w:r>
          </w:p>
          <w:p w14:paraId="15FA8BC9" w14:textId="77777777" w:rsidR="00621A6F" w:rsidRPr="00BC0A01" w:rsidRDefault="00621A6F" w:rsidP="00815ADF">
            <w:pPr>
              <w:spacing w:line="276" w:lineRule="auto"/>
              <w:ind w:leftChars="-4" w:left="200" w:hangingChars="99" w:hanging="208"/>
            </w:pPr>
            <w:r w:rsidRPr="00BC0A01">
              <w:t>●確かめよう(2)</w:t>
            </w:r>
          </w:p>
        </w:tc>
        <w:tc>
          <w:tcPr>
            <w:tcW w:w="3266" w:type="dxa"/>
            <w:tcBorders>
              <w:top w:val="single" w:sz="24" w:space="0" w:color="000000"/>
              <w:right w:val="single" w:sz="4" w:space="0" w:color="auto"/>
            </w:tcBorders>
            <w:tcMar>
              <w:left w:w="108" w:type="dxa"/>
              <w:right w:w="108" w:type="dxa"/>
            </w:tcMar>
          </w:tcPr>
          <w:p w14:paraId="47D1528B" w14:textId="77777777" w:rsidR="00621A6F" w:rsidRPr="00BC0A01" w:rsidRDefault="00621A6F" w:rsidP="00815ADF">
            <w:pPr>
              <w:spacing w:line="276" w:lineRule="auto"/>
              <w:ind w:leftChars="-4" w:left="200" w:hangingChars="99" w:hanging="208"/>
            </w:pPr>
            <w:r w:rsidRPr="00BC0A01">
              <w:lastRenderedPageBreak/>
              <w:t>○基本的な立体の相似の意味及び相似な立体の相似比と表面積比や体積比との関係につい</w:t>
            </w:r>
            <w:r w:rsidRPr="00BC0A01">
              <w:lastRenderedPageBreak/>
              <w:t>て理解している。</w:t>
            </w:r>
          </w:p>
          <w:p w14:paraId="3CE4453E" w14:textId="071A6034" w:rsidR="00BC0A01" w:rsidRPr="00BC0A01" w:rsidRDefault="00BC0A01" w:rsidP="00815ADF">
            <w:pPr>
              <w:spacing w:line="276" w:lineRule="auto"/>
              <w:ind w:leftChars="-4" w:left="200" w:hangingChars="99" w:hanging="208"/>
            </w:pPr>
            <w:r w:rsidRPr="00BC0A01">
              <w:rPr>
                <w:rFonts w:hint="eastAsia"/>
              </w:rPr>
              <w:t>○</w:t>
            </w:r>
            <w:r w:rsidRPr="00BC0A01">
              <w:t>相似な図形の性質を具体的な場面で活用することができる。</w:t>
            </w:r>
          </w:p>
          <w:p w14:paraId="44588500" w14:textId="77777777" w:rsidR="00621A6F" w:rsidRPr="00BC0A01" w:rsidRDefault="00621A6F" w:rsidP="00815ADF">
            <w:pPr>
              <w:spacing w:line="276" w:lineRule="auto"/>
              <w:ind w:leftChars="-4" w:left="200" w:hangingChars="99" w:hanging="208"/>
            </w:pPr>
            <w:r w:rsidRPr="00BC0A01">
              <w:t>○図形の相似について学んだことを生活や学習に生かそうとしている。</w:t>
            </w:r>
          </w:p>
        </w:tc>
        <w:tc>
          <w:tcPr>
            <w:tcW w:w="425" w:type="dxa"/>
            <w:tcBorders>
              <w:top w:val="single" w:sz="24" w:space="0" w:color="000000"/>
              <w:left w:val="single" w:sz="4" w:space="0" w:color="auto"/>
            </w:tcBorders>
          </w:tcPr>
          <w:p w14:paraId="12F31710" w14:textId="77777777" w:rsidR="00621A6F" w:rsidRPr="00BC0A01" w:rsidRDefault="00621A6F" w:rsidP="00815ADF">
            <w:pPr>
              <w:spacing w:line="276" w:lineRule="auto"/>
            </w:pPr>
            <w:r w:rsidRPr="00BC0A01">
              <w:rPr>
                <w:rFonts w:hint="eastAsia"/>
              </w:rPr>
              <w:lastRenderedPageBreak/>
              <w:t>知</w:t>
            </w:r>
          </w:p>
          <w:p w14:paraId="12C86DEC" w14:textId="77777777" w:rsidR="00621A6F" w:rsidRPr="00BC0A01" w:rsidRDefault="00621A6F" w:rsidP="00815ADF">
            <w:pPr>
              <w:spacing w:line="276" w:lineRule="auto"/>
            </w:pPr>
          </w:p>
          <w:p w14:paraId="2E2DB78C" w14:textId="77777777" w:rsidR="00621A6F" w:rsidRPr="00BC0A01" w:rsidRDefault="00621A6F" w:rsidP="00815ADF">
            <w:pPr>
              <w:spacing w:line="276" w:lineRule="auto"/>
            </w:pPr>
          </w:p>
          <w:p w14:paraId="2AE75445" w14:textId="77777777" w:rsidR="00621A6F" w:rsidRPr="00BC0A01" w:rsidRDefault="00621A6F" w:rsidP="00815ADF">
            <w:pPr>
              <w:spacing w:line="276" w:lineRule="auto"/>
            </w:pPr>
          </w:p>
          <w:p w14:paraId="59528D7F" w14:textId="01088668" w:rsidR="00BC0A01" w:rsidRPr="00BC0A01" w:rsidRDefault="00BC0A01" w:rsidP="00815ADF">
            <w:pPr>
              <w:spacing w:line="276" w:lineRule="auto"/>
            </w:pPr>
            <w:r w:rsidRPr="00BC0A01">
              <w:rPr>
                <w:rFonts w:hint="eastAsia"/>
              </w:rPr>
              <w:t>思</w:t>
            </w:r>
          </w:p>
          <w:p w14:paraId="291B0AB8" w14:textId="77777777" w:rsidR="00BC0A01" w:rsidRDefault="00BC0A01" w:rsidP="00815ADF">
            <w:pPr>
              <w:spacing w:line="276" w:lineRule="auto"/>
            </w:pPr>
          </w:p>
          <w:p w14:paraId="25226B5A" w14:textId="77777777" w:rsidR="00207659" w:rsidRPr="00BC0A01" w:rsidRDefault="00207659" w:rsidP="00815ADF">
            <w:pPr>
              <w:spacing w:line="276" w:lineRule="auto"/>
            </w:pPr>
          </w:p>
          <w:p w14:paraId="0798AFD0" w14:textId="6B0A89F2" w:rsidR="00621A6F" w:rsidRPr="00BC0A01" w:rsidRDefault="000C09A3" w:rsidP="00815ADF">
            <w:pPr>
              <w:spacing w:line="276" w:lineRule="auto"/>
            </w:pPr>
            <w:r w:rsidRPr="00BC0A01">
              <w:rPr>
                <w:rFonts w:hint="eastAsia"/>
              </w:rPr>
              <w:t>態</w:t>
            </w:r>
          </w:p>
        </w:tc>
        <w:tc>
          <w:tcPr>
            <w:tcW w:w="425" w:type="dxa"/>
            <w:tcBorders>
              <w:top w:val="single" w:sz="24" w:space="0" w:color="000000"/>
            </w:tcBorders>
            <w:tcMar>
              <w:left w:w="108" w:type="dxa"/>
              <w:right w:w="108" w:type="dxa"/>
            </w:tcMar>
          </w:tcPr>
          <w:p w14:paraId="079D82C0" w14:textId="77777777" w:rsidR="00621A6F" w:rsidRPr="00BC0A01" w:rsidRDefault="00621A6F" w:rsidP="00815ADF">
            <w:pPr>
              <w:spacing w:line="276" w:lineRule="auto"/>
            </w:pPr>
          </w:p>
          <w:p w14:paraId="40ADBE77" w14:textId="77777777" w:rsidR="00A97EB8" w:rsidRPr="00BC0A01" w:rsidRDefault="00A97EB8" w:rsidP="00815ADF">
            <w:pPr>
              <w:spacing w:line="276" w:lineRule="auto"/>
            </w:pPr>
          </w:p>
          <w:p w14:paraId="6470B657" w14:textId="77777777" w:rsidR="00A97EB8" w:rsidRPr="00BC0A01" w:rsidRDefault="00A97EB8" w:rsidP="00815ADF">
            <w:pPr>
              <w:spacing w:line="276" w:lineRule="auto"/>
            </w:pPr>
          </w:p>
          <w:p w14:paraId="53102303" w14:textId="77777777" w:rsidR="00A97EB8" w:rsidRPr="00BC0A01" w:rsidRDefault="00A97EB8" w:rsidP="00815ADF">
            <w:pPr>
              <w:spacing w:line="276" w:lineRule="auto"/>
            </w:pPr>
          </w:p>
          <w:p w14:paraId="7B3B8097" w14:textId="45DA5ECF" w:rsidR="00BC0A01" w:rsidRPr="00BC0A01" w:rsidRDefault="00BC0A01" w:rsidP="00815ADF">
            <w:pPr>
              <w:spacing w:line="276" w:lineRule="auto"/>
            </w:pPr>
            <w:r w:rsidRPr="00BC0A01">
              <w:rPr>
                <w:rFonts w:hint="eastAsia"/>
              </w:rPr>
              <w:t>○</w:t>
            </w:r>
          </w:p>
          <w:p w14:paraId="2817084E" w14:textId="77777777" w:rsidR="00BC0A01" w:rsidRDefault="00BC0A01" w:rsidP="00815ADF">
            <w:pPr>
              <w:spacing w:line="276" w:lineRule="auto"/>
            </w:pPr>
          </w:p>
          <w:p w14:paraId="3CE6FAB8" w14:textId="77777777" w:rsidR="00207659" w:rsidRPr="00BC0A01" w:rsidRDefault="00207659" w:rsidP="00815ADF">
            <w:pPr>
              <w:spacing w:line="276" w:lineRule="auto"/>
            </w:pPr>
          </w:p>
          <w:p w14:paraId="2D1C0A26" w14:textId="70E423BA" w:rsidR="00A97EB8" w:rsidRPr="00BC0A01" w:rsidRDefault="00A97EB8" w:rsidP="00815ADF">
            <w:pPr>
              <w:spacing w:line="276" w:lineRule="auto"/>
            </w:pPr>
            <w:r w:rsidRPr="00BC0A01">
              <w:rPr>
                <w:rFonts w:hint="eastAsia"/>
              </w:rPr>
              <w:t>〇</w:t>
            </w:r>
          </w:p>
        </w:tc>
        <w:tc>
          <w:tcPr>
            <w:tcW w:w="1701" w:type="dxa"/>
            <w:tcBorders>
              <w:top w:val="single" w:sz="24" w:space="0" w:color="000000"/>
            </w:tcBorders>
            <w:tcMar>
              <w:left w:w="108" w:type="dxa"/>
              <w:right w:w="108" w:type="dxa"/>
            </w:tcMar>
          </w:tcPr>
          <w:p w14:paraId="27BE2867" w14:textId="2C106FBB" w:rsidR="00621A6F" w:rsidRPr="00BC0A01" w:rsidRDefault="00A34BE9" w:rsidP="00815ADF">
            <w:pPr>
              <w:spacing w:line="276" w:lineRule="auto"/>
            </w:pPr>
            <w:r w:rsidRPr="00BC0A01">
              <w:rPr>
                <w:rFonts w:hint="eastAsia"/>
              </w:rPr>
              <w:lastRenderedPageBreak/>
              <w:t>知②</w:t>
            </w:r>
            <w:r w:rsidR="000C09A3" w:rsidRPr="00BC0A01">
              <w:rPr>
                <w:rFonts w:hint="eastAsia"/>
              </w:rPr>
              <w:t>ワークシート</w:t>
            </w:r>
          </w:p>
          <w:p w14:paraId="4520ADAB" w14:textId="77777777" w:rsidR="00621A6F" w:rsidRPr="00BC0A01" w:rsidRDefault="00621A6F" w:rsidP="00815ADF">
            <w:pPr>
              <w:spacing w:line="276" w:lineRule="auto"/>
            </w:pPr>
          </w:p>
          <w:p w14:paraId="11B34015" w14:textId="77777777" w:rsidR="00621A6F" w:rsidRPr="00BC0A01" w:rsidRDefault="00621A6F" w:rsidP="00815ADF">
            <w:pPr>
              <w:spacing w:line="276" w:lineRule="auto"/>
            </w:pPr>
          </w:p>
          <w:p w14:paraId="3CC3E5C9" w14:textId="2F948CA3" w:rsidR="00BC0A01" w:rsidRPr="00BC0A01" w:rsidRDefault="00BC0A01" w:rsidP="00815ADF">
            <w:pPr>
              <w:spacing w:line="276" w:lineRule="auto"/>
            </w:pPr>
            <w:r w:rsidRPr="00BC0A01">
              <w:rPr>
                <w:rFonts w:hint="eastAsia"/>
              </w:rPr>
              <w:t>思③小テスト</w:t>
            </w:r>
          </w:p>
          <w:p w14:paraId="072F9FC9" w14:textId="77777777" w:rsidR="00BC0A01" w:rsidRDefault="00BC0A01" w:rsidP="00815ADF">
            <w:pPr>
              <w:spacing w:line="276" w:lineRule="auto"/>
            </w:pPr>
          </w:p>
          <w:p w14:paraId="53359A80" w14:textId="77777777" w:rsidR="00207659" w:rsidRPr="00BC0A01" w:rsidRDefault="00207659" w:rsidP="00815ADF">
            <w:pPr>
              <w:spacing w:line="276" w:lineRule="auto"/>
            </w:pPr>
          </w:p>
          <w:p w14:paraId="461A1193" w14:textId="3F18FD8D" w:rsidR="00621A6F" w:rsidRPr="00BC0A01" w:rsidRDefault="000C09A3" w:rsidP="00815ADF">
            <w:pPr>
              <w:spacing w:line="276" w:lineRule="auto"/>
            </w:pPr>
            <w:r w:rsidRPr="00BC0A01">
              <w:rPr>
                <w:rFonts w:hint="eastAsia"/>
              </w:rPr>
              <w:t>態②</w:t>
            </w:r>
            <w:r w:rsidR="00025BB4" w:rsidRPr="00BC0A01">
              <w:rPr>
                <w:rFonts w:hint="eastAsia"/>
              </w:rPr>
              <w:t>小</w:t>
            </w:r>
            <w:r w:rsidR="00A97EB8" w:rsidRPr="00BC0A01">
              <w:rPr>
                <w:rFonts w:hint="eastAsia"/>
              </w:rPr>
              <w:t>テスト</w:t>
            </w:r>
          </w:p>
        </w:tc>
      </w:tr>
      <w:tr w:rsidR="00BC0A01" w:rsidRPr="00BC0A01" w14:paraId="24DA7918" w14:textId="77777777" w:rsidTr="00815ADF">
        <w:trPr>
          <w:cantSplit/>
          <w:trHeight w:val="672"/>
        </w:trPr>
        <w:tc>
          <w:tcPr>
            <w:tcW w:w="709" w:type="dxa"/>
            <w:tcMar>
              <w:left w:w="108" w:type="dxa"/>
              <w:right w:w="108" w:type="dxa"/>
            </w:tcMar>
          </w:tcPr>
          <w:p w14:paraId="1D88028D" w14:textId="2ED07184" w:rsidR="00621A6F" w:rsidRPr="00BC0A01" w:rsidRDefault="00A34BE9" w:rsidP="00815ADF">
            <w:pPr>
              <w:spacing w:line="276" w:lineRule="auto"/>
              <w:ind w:left="113" w:right="113"/>
              <w:jc w:val="center"/>
              <w:rPr>
                <w:sz w:val="20"/>
                <w:szCs w:val="20"/>
              </w:rPr>
            </w:pPr>
            <w:r w:rsidRPr="00BC0A01">
              <w:rPr>
                <w:rFonts w:hint="eastAsia"/>
                <w:sz w:val="22"/>
                <w:szCs w:val="20"/>
              </w:rPr>
              <w:lastRenderedPageBreak/>
              <w:t>10</w:t>
            </w:r>
          </w:p>
        </w:tc>
        <w:tc>
          <w:tcPr>
            <w:tcW w:w="3822" w:type="dxa"/>
            <w:tcMar>
              <w:left w:w="108" w:type="dxa"/>
              <w:right w:w="108" w:type="dxa"/>
            </w:tcMar>
          </w:tcPr>
          <w:p w14:paraId="05D68E67" w14:textId="77777777" w:rsidR="00621A6F" w:rsidRPr="00BC0A01" w:rsidRDefault="00621A6F" w:rsidP="00815ADF">
            <w:pPr>
              <w:spacing w:line="276" w:lineRule="auto"/>
              <w:jc w:val="left"/>
            </w:pPr>
            <w:r w:rsidRPr="00BC0A01">
              <w:t>５章のまとめの問題(1)</w:t>
            </w:r>
          </w:p>
        </w:tc>
        <w:tc>
          <w:tcPr>
            <w:tcW w:w="3266" w:type="dxa"/>
            <w:tcBorders>
              <w:right w:val="single" w:sz="4" w:space="0" w:color="auto"/>
            </w:tcBorders>
            <w:tcMar>
              <w:left w:w="108" w:type="dxa"/>
              <w:right w:w="108" w:type="dxa"/>
            </w:tcMar>
          </w:tcPr>
          <w:p w14:paraId="1321BB38" w14:textId="77777777" w:rsidR="00621A6F" w:rsidRPr="00BC0A01" w:rsidRDefault="00621A6F" w:rsidP="00815ADF">
            <w:pPr>
              <w:spacing w:line="276" w:lineRule="auto"/>
            </w:pPr>
          </w:p>
        </w:tc>
        <w:tc>
          <w:tcPr>
            <w:tcW w:w="425" w:type="dxa"/>
            <w:tcBorders>
              <w:left w:val="single" w:sz="4" w:space="0" w:color="auto"/>
            </w:tcBorders>
          </w:tcPr>
          <w:p w14:paraId="440113C1" w14:textId="77777777" w:rsidR="00621A6F" w:rsidRPr="00BC0A01" w:rsidRDefault="00A34BE9" w:rsidP="00815ADF">
            <w:pPr>
              <w:spacing w:line="276" w:lineRule="auto"/>
            </w:pPr>
            <w:r w:rsidRPr="00BC0A01">
              <w:rPr>
                <w:rFonts w:hint="eastAsia"/>
              </w:rPr>
              <w:t>知</w:t>
            </w:r>
          </w:p>
          <w:p w14:paraId="392891D4" w14:textId="77777777" w:rsidR="00BC0A01" w:rsidRPr="00BC0A01" w:rsidRDefault="00BC0A01" w:rsidP="00815ADF">
            <w:pPr>
              <w:spacing w:line="276" w:lineRule="auto"/>
            </w:pPr>
          </w:p>
          <w:p w14:paraId="101816DB" w14:textId="77BD6DC2" w:rsidR="00A34BE9" w:rsidRPr="00BC0A01" w:rsidRDefault="00A34BE9" w:rsidP="00815ADF">
            <w:pPr>
              <w:spacing w:line="276" w:lineRule="auto"/>
            </w:pPr>
            <w:r w:rsidRPr="00BC0A01">
              <w:rPr>
                <w:rFonts w:hint="eastAsia"/>
              </w:rPr>
              <w:t>思</w:t>
            </w:r>
          </w:p>
        </w:tc>
        <w:tc>
          <w:tcPr>
            <w:tcW w:w="425" w:type="dxa"/>
            <w:tcMar>
              <w:left w:w="108" w:type="dxa"/>
              <w:right w:w="108" w:type="dxa"/>
            </w:tcMar>
          </w:tcPr>
          <w:p w14:paraId="725190C6" w14:textId="77777777" w:rsidR="00621A6F" w:rsidRPr="00BC0A01" w:rsidRDefault="00A34BE9" w:rsidP="00815ADF">
            <w:pPr>
              <w:spacing w:line="276" w:lineRule="auto"/>
            </w:pPr>
            <w:r w:rsidRPr="00BC0A01">
              <w:rPr>
                <w:rFonts w:hint="eastAsia"/>
              </w:rPr>
              <w:t>○</w:t>
            </w:r>
          </w:p>
          <w:p w14:paraId="1D75D9F5" w14:textId="77777777" w:rsidR="00BC0A01" w:rsidRPr="00BC0A01" w:rsidRDefault="00BC0A01" w:rsidP="00815ADF">
            <w:pPr>
              <w:spacing w:line="276" w:lineRule="auto"/>
            </w:pPr>
          </w:p>
          <w:p w14:paraId="07319C4A" w14:textId="646F50A6" w:rsidR="00A34BE9" w:rsidRPr="00BC0A01" w:rsidRDefault="00A34BE9" w:rsidP="00815ADF">
            <w:pPr>
              <w:spacing w:line="276" w:lineRule="auto"/>
            </w:pPr>
            <w:r w:rsidRPr="00BC0A01">
              <w:rPr>
                <w:rFonts w:hint="eastAsia"/>
              </w:rPr>
              <w:t>○</w:t>
            </w:r>
          </w:p>
        </w:tc>
        <w:tc>
          <w:tcPr>
            <w:tcW w:w="1701" w:type="dxa"/>
            <w:tcMar>
              <w:left w:w="108" w:type="dxa"/>
              <w:right w:w="108" w:type="dxa"/>
            </w:tcMar>
          </w:tcPr>
          <w:p w14:paraId="4679CDA3" w14:textId="167D0563" w:rsidR="00621A6F" w:rsidRPr="00BC0A01" w:rsidRDefault="00A34BE9" w:rsidP="00815ADF">
            <w:pPr>
              <w:spacing w:line="276" w:lineRule="auto"/>
            </w:pPr>
            <w:r w:rsidRPr="00BC0A01">
              <w:rPr>
                <w:rFonts w:hint="eastAsia"/>
              </w:rPr>
              <w:t>知①～③</w:t>
            </w:r>
            <w:r w:rsidR="000C09A3" w:rsidRPr="00BC0A01">
              <w:rPr>
                <w:rFonts w:hint="eastAsia"/>
              </w:rPr>
              <w:t>単元テスト</w:t>
            </w:r>
          </w:p>
          <w:p w14:paraId="1545765D" w14:textId="0069B2BC" w:rsidR="00A34BE9" w:rsidRPr="00BC0A01" w:rsidRDefault="00A34BE9" w:rsidP="00815ADF">
            <w:pPr>
              <w:spacing w:line="276" w:lineRule="auto"/>
            </w:pPr>
            <w:r w:rsidRPr="00BC0A01">
              <w:rPr>
                <w:rFonts w:hint="eastAsia"/>
              </w:rPr>
              <w:t>思①～③</w:t>
            </w:r>
            <w:r w:rsidR="000C09A3" w:rsidRPr="00BC0A01">
              <w:rPr>
                <w:rFonts w:hint="eastAsia"/>
              </w:rPr>
              <w:t>単元テスト</w:t>
            </w:r>
          </w:p>
        </w:tc>
      </w:tr>
    </w:tbl>
    <w:p w14:paraId="6C64671B" w14:textId="4214538D" w:rsidR="002A3E4B" w:rsidRPr="00BC0A01" w:rsidRDefault="00721FB7">
      <w:pPr>
        <w:spacing w:line="276" w:lineRule="auto"/>
      </w:pPr>
      <w:r w:rsidRPr="00BC0A01">
        <w:t>１０.　本時の目標</w:t>
      </w:r>
    </w:p>
    <w:p w14:paraId="0A28F3D0" w14:textId="5D38141C" w:rsidR="002A3E4B" w:rsidRPr="00BC0A01" w:rsidRDefault="0003457D">
      <w:pPr>
        <w:spacing w:line="276" w:lineRule="auto"/>
      </w:pPr>
      <w:r w:rsidRPr="00BC0A01">
        <w:rPr>
          <w:rFonts w:hint="eastAsia"/>
        </w:rPr>
        <w:t>相似な図形の相似比と面積比との関係について理解することができる。</w:t>
      </w:r>
    </w:p>
    <w:p w14:paraId="7FA545E7" w14:textId="77777777" w:rsidR="00C1187D" w:rsidRDefault="00C1187D">
      <w:pPr>
        <w:spacing w:line="276" w:lineRule="auto"/>
      </w:pPr>
    </w:p>
    <w:p w14:paraId="601E182D" w14:textId="7CE068AA" w:rsidR="002A3E4B" w:rsidRDefault="00721FB7">
      <w:pPr>
        <w:spacing w:line="276" w:lineRule="auto"/>
      </w:pPr>
      <w:r>
        <w:t>１１.　本時の展開　（</w:t>
      </w:r>
      <w:r w:rsidR="00C1187D" w:rsidRPr="00BC0A01">
        <w:rPr>
          <w:rFonts w:hint="eastAsia"/>
        </w:rPr>
        <w:t>20</w:t>
      </w:r>
      <w:r w:rsidRPr="00BC0A01">
        <w:t>時間目／全</w:t>
      </w:r>
      <w:r w:rsidR="00C1187D" w:rsidRPr="00BC0A01">
        <w:rPr>
          <w:rFonts w:hint="eastAsia"/>
        </w:rPr>
        <w:t>23</w:t>
      </w:r>
      <w:r w:rsidRPr="00BC0A01">
        <w:t>時</w:t>
      </w:r>
      <w:r>
        <w:t>間）</w:t>
      </w:r>
    </w:p>
    <w:tbl>
      <w:tblPr>
        <w:tblStyle w:val="af"/>
        <w:tblpPr w:leftFromText="142" w:rightFromText="142" w:vertAnchor="text" w:tblpY="122"/>
        <w:tblW w:w="97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3"/>
        <w:gridCol w:w="3179"/>
        <w:gridCol w:w="3307"/>
        <w:gridCol w:w="2437"/>
      </w:tblGrid>
      <w:tr w:rsidR="002A3E4B" w14:paraId="2C11E77C" w14:textId="77777777">
        <w:tc>
          <w:tcPr>
            <w:tcW w:w="823" w:type="dxa"/>
          </w:tcPr>
          <w:p w14:paraId="7D92573A" w14:textId="77777777" w:rsidR="002A3E4B" w:rsidRDefault="00721FB7">
            <w:pPr>
              <w:jc w:val="center"/>
            </w:pPr>
            <w:r>
              <w:t>時間</w:t>
            </w:r>
          </w:p>
        </w:tc>
        <w:tc>
          <w:tcPr>
            <w:tcW w:w="3179" w:type="dxa"/>
          </w:tcPr>
          <w:p w14:paraId="722946F3" w14:textId="77777777" w:rsidR="002A3E4B" w:rsidRDefault="00721FB7">
            <w:r>
              <w:t>学習活動</w:t>
            </w:r>
            <w:r w:rsidR="00A1523B">
              <w:rPr>
                <w:rFonts w:hint="eastAsia"/>
              </w:rPr>
              <w:t>（〇）</w:t>
            </w:r>
          </w:p>
          <w:p w14:paraId="3493D449" w14:textId="77777777" w:rsidR="002A3E4B" w:rsidRDefault="00721FB7">
            <w:r>
              <w:t>主な発問（◇）</w:t>
            </w:r>
          </w:p>
        </w:tc>
        <w:tc>
          <w:tcPr>
            <w:tcW w:w="3307" w:type="dxa"/>
          </w:tcPr>
          <w:p w14:paraId="2643BFAD" w14:textId="77777777" w:rsidR="002A3E4B" w:rsidRDefault="00721FB7">
            <w:r>
              <w:t>指導上の留意点（◆）</w:t>
            </w:r>
          </w:p>
          <w:p w14:paraId="101D0A72" w14:textId="77777777" w:rsidR="002A3E4B" w:rsidRDefault="00721FB7">
            <w:r>
              <w:t>予想される生徒の反応（・）</w:t>
            </w:r>
          </w:p>
        </w:tc>
        <w:tc>
          <w:tcPr>
            <w:tcW w:w="2437" w:type="dxa"/>
          </w:tcPr>
          <w:p w14:paraId="45266C8A" w14:textId="77777777" w:rsidR="002A3E4B" w:rsidRDefault="00721FB7">
            <w:pPr>
              <w:rPr>
                <w:lang w:eastAsia="zh-TW"/>
              </w:rPr>
            </w:pPr>
            <w:r>
              <w:rPr>
                <w:lang w:eastAsia="zh-TW"/>
              </w:rPr>
              <w:t>評価規準</w:t>
            </w:r>
          </w:p>
          <w:p w14:paraId="6E1EBBA7" w14:textId="77777777" w:rsidR="002A3E4B" w:rsidRDefault="00721FB7">
            <w:pPr>
              <w:rPr>
                <w:lang w:eastAsia="zh-TW"/>
              </w:rPr>
            </w:pPr>
            <w:r>
              <w:rPr>
                <w:lang w:eastAsia="zh-TW"/>
              </w:rPr>
              <w:t>（評価方法）</w:t>
            </w:r>
          </w:p>
        </w:tc>
      </w:tr>
      <w:tr w:rsidR="00E86209" w:rsidRPr="00E86209" w14:paraId="1A7A43D1" w14:textId="77777777">
        <w:tc>
          <w:tcPr>
            <w:tcW w:w="823" w:type="dxa"/>
          </w:tcPr>
          <w:p w14:paraId="45EA5697" w14:textId="77777777" w:rsidR="002A3E4B" w:rsidRPr="00E86209" w:rsidRDefault="00721FB7">
            <w:r w:rsidRPr="00E86209">
              <w:t>導入</w:t>
            </w:r>
          </w:p>
        </w:tc>
        <w:tc>
          <w:tcPr>
            <w:tcW w:w="3179" w:type="dxa"/>
          </w:tcPr>
          <w:p w14:paraId="4A08B0D4" w14:textId="6AF81CB2" w:rsidR="002A3E4B" w:rsidRPr="00E86209" w:rsidRDefault="00721FB7" w:rsidP="009F0EDB">
            <w:pPr>
              <w:ind w:left="210" w:hanging="210"/>
            </w:pPr>
            <w:r w:rsidRPr="00E86209">
              <w:t>１</w:t>
            </w:r>
            <w:r w:rsidR="00207659" w:rsidRPr="00E86209">
              <w:rPr>
                <w:rFonts w:hint="eastAsia"/>
              </w:rPr>
              <w:t>．</w:t>
            </w:r>
            <w:r w:rsidR="00451574">
              <w:rPr>
                <w:rFonts w:hint="eastAsia"/>
              </w:rPr>
              <w:t>前時</w:t>
            </w:r>
            <w:r w:rsidRPr="00E86209">
              <w:t>の振り返り</w:t>
            </w:r>
          </w:p>
          <w:p w14:paraId="4A7483EA" w14:textId="4B71CA41" w:rsidR="002A3E4B" w:rsidRPr="00E86209" w:rsidRDefault="00721FB7" w:rsidP="009F0EDB">
            <w:pPr>
              <w:ind w:left="210" w:hanging="210"/>
            </w:pPr>
            <w:r w:rsidRPr="00E86209">
              <w:t>〇確認テストを行い</w:t>
            </w:r>
            <w:r w:rsidR="00451574">
              <w:rPr>
                <w:rFonts w:hint="eastAsia"/>
              </w:rPr>
              <w:t>前時</w:t>
            </w:r>
            <w:r w:rsidRPr="00E86209">
              <w:t>までの内容を想起させる</w:t>
            </w:r>
            <w:r w:rsidR="00451574">
              <w:rPr>
                <w:rFonts w:hint="eastAsia"/>
              </w:rPr>
              <w:t>。</w:t>
            </w:r>
          </w:p>
          <w:p w14:paraId="72F58C1C" w14:textId="77777777" w:rsidR="002A3E4B" w:rsidRPr="00E86209" w:rsidRDefault="00721FB7" w:rsidP="009F0EDB">
            <w:pPr>
              <w:ind w:left="210" w:hanging="210"/>
              <w:rPr>
                <w:lang w:eastAsia="zh-TW"/>
              </w:rPr>
            </w:pPr>
            <w:r w:rsidRPr="00E86209">
              <w:rPr>
                <w:lang w:eastAsia="zh-TW"/>
              </w:rPr>
              <w:t>相似比 m:n ⇒ 面積比 m²：ｎ²</w:t>
            </w:r>
          </w:p>
          <w:p w14:paraId="7B0A6058" w14:textId="77777777" w:rsidR="002A3E4B" w:rsidRPr="00E86209" w:rsidRDefault="002A3E4B" w:rsidP="009F0EDB">
            <w:pPr>
              <w:ind w:left="210" w:hanging="210"/>
              <w:rPr>
                <w:lang w:eastAsia="zh-TW"/>
              </w:rPr>
            </w:pPr>
          </w:p>
          <w:p w14:paraId="581F187D" w14:textId="21ED8B10" w:rsidR="002A3E4B" w:rsidRPr="00E86209" w:rsidRDefault="00721FB7" w:rsidP="009F0EDB">
            <w:pPr>
              <w:ind w:left="210" w:hanging="210"/>
            </w:pPr>
            <w:r w:rsidRPr="00E86209">
              <w:t>２</w:t>
            </w:r>
            <w:r w:rsidR="00207659" w:rsidRPr="00E86209">
              <w:rPr>
                <w:rFonts w:hint="eastAsia"/>
              </w:rPr>
              <w:t>．</w:t>
            </w:r>
            <w:r w:rsidRPr="00E86209">
              <w:t>課題の提示</w:t>
            </w:r>
          </w:p>
          <w:p w14:paraId="3BFB4B74" w14:textId="77777777" w:rsidR="002A3E4B" w:rsidRPr="00E86209" w:rsidRDefault="00963DD8">
            <w:r w:rsidRPr="00E86209">
              <w:rPr>
                <w:noProof/>
              </w:rPr>
              <mc:AlternateContent>
                <mc:Choice Requires="wps">
                  <w:drawing>
                    <wp:anchor distT="45720" distB="45720" distL="114300" distR="114300" simplePos="0" relativeHeight="251658240" behindDoc="0" locked="0" layoutInCell="1" hidden="0" allowOverlap="1" wp14:anchorId="029C37B6" wp14:editId="3E11FEEF">
                      <wp:simplePos x="0" y="0"/>
                      <wp:positionH relativeFrom="column">
                        <wp:posOffset>0</wp:posOffset>
                      </wp:positionH>
                      <wp:positionV relativeFrom="paragraph">
                        <wp:posOffset>33021</wp:posOffset>
                      </wp:positionV>
                      <wp:extent cx="5541645" cy="1203960"/>
                      <wp:effectExtent l="0" t="0" r="20955" b="15240"/>
                      <wp:wrapNone/>
                      <wp:docPr id="10" name="正方形/長方形 10"/>
                      <wp:cNvGraphicFramePr/>
                      <a:graphic xmlns:a="http://schemas.openxmlformats.org/drawingml/2006/main">
                        <a:graphicData uri="http://schemas.microsoft.com/office/word/2010/wordprocessingShape">
                          <wps:wsp>
                            <wps:cNvSpPr/>
                            <wps:spPr>
                              <a:xfrm>
                                <a:off x="0" y="0"/>
                                <a:ext cx="5541645" cy="12039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988B52A" w14:textId="49830FB9" w:rsidR="002A3E4B" w:rsidRDefault="00371EC2">
                                  <w:pPr>
                                    <w:textDirection w:val="btLr"/>
                                  </w:pPr>
                                  <w:r>
                                    <w:rPr>
                                      <w:color w:val="000000"/>
                                    </w:rPr>
                                    <w:t>A</w:t>
                                  </w:r>
                                  <w:r w:rsidR="00721FB7">
                                    <w:rPr>
                                      <w:color w:val="000000"/>
                                    </w:rPr>
                                    <w:t>先生は</w:t>
                                  </w:r>
                                  <w:r w:rsidR="00A1523B">
                                    <w:rPr>
                                      <w:color w:val="000000"/>
                                    </w:rPr>
                                    <w:t>、</w:t>
                                  </w:r>
                                  <w:r w:rsidR="00721FB7">
                                    <w:rPr>
                                      <w:color w:val="000000"/>
                                    </w:rPr>
                                    <w:t>ピザ屋さんでピザをMサイズにするか</w:t>
                                  </w:r>
                                  <w:r w:rsidR="00A1523B">
                                    <w:rPr>
                                      <w:color w:val="000000"/>
                                    </w:rPr>
                                    <w:t>、</w:t>
                                  </w:r>
                                  <w:r w:rsidR="00721FB7">
                                    <w:rPr>
                                      <w:color w:val="000000"/>
                                    </w:rPr>
                                    <w:t>Lサイズにするか悩んでいると</w:t>
                                  </w:r>
                                  <w:r>
                                    <w:rPr>
                                      <w:color w:val="000000"/>
                                    </w:rPr>
                                    <w:t>B</w:t>
                                  </w:r>
                                  <w:r w:rsidR="00721FB7">
                                    <w:rPr>
                                      <w:color w:val="000000"/>
                                    </w:rPr>
                                    <w:t>先生から「Lサイズのほうがお得ですよ」と勧められました。しかし</w:t>
                                  </w:r>
                                  <w:r w:rsidR="00A1523B">
                                    <w:rPr>
                                      <w:color w:val="000000"/>
                                    </w:rPr>
                                    <w:t>、</w:t>
                                  </w:r>
                                  <w:r>
                                    <w:rPr>
                                      <w:color w:val="000000"/>
                                    </w:rPr>
                                    <w:t>C</w:t>
                                  </w:r>
                                  <w:r w:rsidR="00721FB7">
                                    <w:rPr>
                                      <w:color w:val="000000"/>
                                    </w:rPr>
                                    <w:t>先生は「本当にLを注文する方がお得ですか？</w:t>
                                  </w:r>
                                  <w:r w:rsidR="006A606A">
                                    <w:rPr>
                                      <w:color w:val="000000"/>
                                    </w:rPr>
                                    <w:t>M</w:t>
                                  </w:r>
                                  <w:r w:rsidR="006A606A">
                                    <w:rPr>
                                      <w:rFonts w:hint="eastAsia"/>
                                      <w:color w:val="000000"/>
                                    </w:rPr>
                                    <w:t>サイズ</w:t>
                                  </w:r>
                                  <w:r w:rsidR="00721FB7">
                                    <w:rPr>
                                      <w:color w:val="000000"/>
                                    </w:rPr>
                                    <w:t>のほうがお得だと思いますが･･･。」という意見が出てどちらがお得か判断できず困っています。計算した結果を根拠に</w:t>
                                  </w:r>
                                  <w:r>
                                    <w:rPr>
                                      <w:color w:val="000000"/>
                                    </w:rPr>
                                    <w:t>A</w:t>
                                  </w:r>
                                  <w:r w:rsidR="00721FB7">
                                    <w:rPr>
                                      <w:color w:val="000000"/>
                                    </w:rPr>
                                    <w:t>先生にアドバイスをしてください。</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29C37B6" id="正方形/長方形 10" o:spid="_x0000_s1026" style="position:absolute;left:0;text-align:left;margin-left:0;margin-top:2.6pt;width:436.35pt;height:94.8pt;z-index:25165824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">
                      <v:stroke startarrowwidth="narrow" startarrowlength="short" endarrowwidth="narrow" endarrowlength="short"/>
                      <v:textbox inset="2.53958mm,1.2694mm,2.53958mm,1.2694mm">
                        <w:txbxContent>
                          <w:p w14:paraId="4988B52A" w14:textId="49830FB9" w:rsidR="002A3E4B" w:rsidRDefault="00371EC2">
                            <w:pPr>
                              <w:textDirection w:val="btLr"/>
                            </w:pPr>
                            <w:r>
                              <w:rPr>
                                <w:color w:val="000000"/>
                              </w:rPr>
                              <w:t>A</w:t>
                            </w:r>
                            <w:r w:rsidR="00721FB7">
                              <w:rPr>
                                <w:color w:val="000000"/>
                              </w:rPr>
                              <w:t>先生は</w:t>
                            </w:r>
                            <w:r w:rsidR="00A1523B">
                              <w:rPr>
                                <w:color w:val="000000"/>
                              </w:rPr>
                              <w:t>、</w:t>
                            </w:r>
                            <w:r w:rsidR="00721FB7">
                              <w:rPr>
                                <w:color w:val="000000"/>
                              </w:rPr>
                              <w:t>ピザ屋さんでピザをMサイズにするか</w:t>
                            </w:r>
                            <w:r w:rsidR="00A1523B">
                              <w:rPr>
                                <w:color w:val="000000"/>
                              </w:rPr>
                              <w:t>、</w:t>
                            </w:r>
                            <w:r w:rsidR="00721FB7">
                              <w:rPr>
                                <w:color w:val="000000"/>
                              </w:rPr>
                              <w:t>Lサイズにするか悩んでいると</w:t>
                            </w:r>
                            <w:r>
                              <w:rPr>
                                <w:color w:val="000000"/>
                              </w:rPr>
                              <w:t>B</w:t>
                            </w:r>
                            <w:r w:rsidR="00721FB7">
                              <w:rPr>
                                <w:color w:val="000000"/>
                              </w:rPr>
                              <w:t>先生から「Lサイズのほうがお得ですよ」と勧められました。しかし</w:t>
                            </w:r>
                            <w:r w:rsidR="00A1523B">
                              <w:rPr>
                                <w:color w:val="000000"/>
                              </w:rPr>
                              <w:t>、</w:t>
                            </w:r>
                            <w:r>
                              <w:rPr>
                                <w:color w:val="000000"/>
                              </w:rPr>
                              <w:t>C</w:t>
                            </w:r>
                            <w:r w:rsidR="00721FB7">
                              <w:rPr>
                                <w:color w:val="000000"/>
                              </w:rPr>
                              <w:t>先生は「本当にLを注文する方がお得ですか？</w:t>
                            </w:r>
                            <w:r w:rsidR="006A606A">
                              <w:rPr>
                                <w:color w:val="000000"/>
                              </w:rPr>
                              <w:t>M</w:t>
                            </w:r>
                            <w:r w:rsidR="006A606A">
                              <w:rPr>
                                <w:rFonts w:hint="eastAsia"/>
                                <w:color w:val="000000"/>
                              </w:rPr>
                              <w:t>サイズ</w:t>
                            </w:r>
                            <w:r w:rsidR="00721FB7">
                              <w:rPr>
                                <w:color w:val="000000"/>
                              </w:rPr>
                              <w:t>のほうがお得だと思いますが･･･。」という意見が出てどちらがお得か判断できず困っています。計算した結果を根拠に</w:t>
                            </w:r>
                            <w:r>
                              <w:rPr>
                                <w:color w:val="000000"/>
                              </w:rPr>
                              <w:t>A</w:t>
                            </w:r>
                            <w:r w:rsidR="00721FB7">
                              <w:rPr>
                                <w:color w:val="000000"/>
                              </w:rPr>
                              <w:t>先生にアドバイスをしてください。</w:t>
                            </w:r>
                          </w:p>
                        </w:txbxContent>
                      </v:textbox>
                    </v:rect>
                  </w:pict>
                </mc:Fallback>
              </mc:AlternateContent>
            </w:r>
          </w:p>
          <w:p w14:paraId="328A6507" w14:textId="77777777" w:rsidR="002A3E4B" w:rsidRPr="00E86209" w:rsidRDefault="002A3E4B"/>
          <w:p w14:paraId="025286C1" w14:textId="77777777" w:rsidR="002A3E4B" w:rsidRPr="00E86209" w:rsidRDefault="002A3E4B"/>
          <w:p w14:paraId="330838FC" w14:textId="77777777" w:rsidR="002A3E4B" w:rsidRPr="00E86209" w:rsidRDefault="002A3E4B"/>
          <w:p w14:paraId="5D7EEF18" w14:textId="77777777" w:rsidR="002A3E4B" w:rsidRPr="00E86209" w:rsidRDefault="002A3E4B"/>
          <w:p w14:paraId="69A74A80" w14:textId="77777777" w:rsidR="002A3E4B" w:rsidRPr="00E86209" w:rsidRDefault="002A3E4B"/>
          <w:p w14:paraId="51E20816" w14:textId="6AE6BEBA" w:rsidR="002A3E4B" w:rsidRPr="00E86209" w:rsidRDefault="00721FB7" w:rsidP="009F0EDB">
            <w:pPr>
              <w:ind w:left="210" w:hanging="210"/>
            </w:pPr>
            <w:r w:rsidRPr="00E86209">
              <w:t>〇広告を見て</w:t>
            </w:r>
            <w:r w:rsidR="00A1523B" w:rsidRPr="00E86209">
              <w:t>、</w:t>
            </w:r>
            <w:r w:rsidRPr="00E86209">
              <w:t>MサイズとLサイズのどちらがお得か予想する。</w:t>
            </w:r>
          </w:p>
          <w:p w14:paraId="312FDEBB" w14:textId="68F64A98" w:rsidR="00371EC2" w:rsidRPr="00E86209" w:rsidRDefault="00371EC2" w:rsidP="009F0EDB">
            <w:pPr>
              <w:ind w:left="210" w:hanging="210"/>
            </w:pPr>
            <w:r w:rsidRPr="00E86209">
              <w:rPr>
                <w:rFonts w:hint="eastAsia"/>
              </w:rPr>
              <w:t>◇Mサイズ</w:t>
            </w:r>
            <w:r w:rsidR="002B09C0">
              <w:rPr>
                <w:rFonts w:hint="eastAsia"/>
              </w:rPr>
              <w:t>、</w:t>
            </w:r>
            <w:r w:rsidRPr="00E86209">
              <w:rPr>
                <w:rFonts w:hint="eastAsia"/>
              </w:rPr>
              <w:t>Lサイズのどちらがお得か考えた理由はなんですか？</w:t>
            </w:r>
          </w:p>
          <w:p w14:paraId="4DDECADD" w14:textId="77195B78" w:rsidR="00371EC2" w:rsidRPr="00E86209" w:rsidRDefault="00371EC2" w:rsidP="009F0EDB">
            <w:pPr>
              <w:ind w:left="210" w:hanging="210"/>
            </w:pPr>
          </w:p>
          <w:p w14:paraId="22D70CF9" w14:textId="2F196208" w:rsidR="00371EC2" w:rsidRPr="00E86209" w:rsidRDefault="00371EC2" w:rsidP="009F0EDB">
            <w:pPr>
              <w:ind w:left="210" w:hanging="210"/>
            </w:pPr>
          </w:p>
          <w:p w14:paraId="7752FCC6" w14:textId="053AD47F" w:rsidR="002A3E4B" w:rsidRPr="00E86209" w:rsidRDefault="002A3E4B" w:rsidP="00E86209"/>
          <w:p w14:paraId="45B827CC" w14:textId="77777777" w:rsidR="002A3E4B" w:rsidRPr="00E86209" w:rsidRDefault="002A3E4B" w:rsidP="009F0EDB">
            <w:pPr>
              <w:ind w:left="210" w:hanging="210"/>
            </w:pPr>
          </w:p>
          <w:p w14:paraId="44DB9E4B" w14:textId="77777777" w:rsidR="002A3E4B" w:rsidRPr="00E86209" w:rsidRDefault="002A3E4B" w:rsidP="009F0EDB">
            <w:pPr>
              <w:ind w:left="210" w:hanging="210"/>
            </w:pPr>
          </w:p>
          <w:p w14:paraId="38546D47" w14:textId="77777777" w:rsidR="002A3E4B" w:rsidRPr="00E86209" w:rsidRDefault="002A3E4B"/>
          <w:p w14:paraId="19F101F4" w14:textId="77777777" w:rsidR="002A3E4B" w:rsidRPr="00E86209" w:rsidRDefault="002A3E4B"/>
          <w:p w14:paraId="3A74207E" w14:textId="77777777" w:rsidR="00974FC5" w:rsidRPr="00E86209" w:rsidRDefault="00974FC5" w:rsidP="009F0EDB">
            <w:pPr>
              <w:ind w:left="210" w:hanging="210"/>
            </w:pPr>
          </w:p>
          <w:p w14:paraId="4DE4BA38" w14:textId="73EE24CB" w:rsidR="002A3E4B" w:rsidRPr="00E86209" w:rsidRDefault="00721FB7" w:rsidP="009F0EDB">
            <w:pPr>
              <w:ind w:left="210" w:hanging="210"/>
            </w:pPr>
            <w:r w:rsidRPr="00E86209">
              <w:t>３</w:t>
            </w:r>
            <w:r w:rsidR="00C720E0" w:rsidRPr="00E86209">
              <w:rPr>
                <w:rFonts w:hint="eastAsia"/>
              </w:rPr>
              <w:t>．</w:t>
            </w:r>
            <w:r w:rsidRPr="00E86209">
              <w:t>めあての確認</w:t>
            </w:r>
          </w:p>
          <w:p w14:paraId="5AC8C23F" w14:textId="77777777" w:rsidR="002A3E4B" w:rsidRPr="00E86209" w:rsidRDefault="00721FB7" w:rsidP="009F0EDB">
            <w:pPr>
              <w:ind w:left="210" w:hanging="210"/>
            </w:pPr>
            <w:r w:rsidRPr="00E86209">
              <w:t>◇今日のめあてを確認しましょう。</w:t>
            </w:r>
          </w:p>
          <w:p w14:paraId="62D0C4CD" w14:textId="268FE606" w:rsidR="002A3E4B" w:rsidRPr="00E86209" w:rsidRDefault="002A3E4B"/>
          <w:p w14:paraId="3E8CB396" w14:textId="77777777" w:rsidR="00BC16F6" w:rsidRPr="00E86209" w:rsidRDefault="00BC16F6"/>
        </w:tc>
        <w:tc>
          <w:tcPr>
            <w:tcW w:w="3307" w:type="dxa"/>
          </w:tcPr>
          <w:p w14:paraId="36D257A9" w14:textId="77777777" w:rsidR="002A3E4B" w:rsidRPr="00E86209" w:rsidRDefault="002A3E4B">
            <w:pPr>
              <w:ind w:left="210" w:hanging="210"/>
            </w:pPr>
          </w:p>
          <w:p w14:paraId="3E79C3E3" w14:textId="77777777" w:rsidR="002A3E4B" w:rsidRPr="00E86209" w:rsidRDefault="00721FB7">
            <w:pPr>
              <w:ind w:left="210" w:hanging="210"/>
            </w:pPr>
            <w:r w:rsidRPr="00E86209">
              <w:t>◆問題の要点を簡潔に記述し、生徒間で伝え合うように指示する。</w:t>
            </w:r>
          </w:p>
          <w:p w14:paraId="605CBEF8" w14:textId="77777777" w:rsidR="002A3E4B" w:rsidRPr="00E86209" w:rsidRDefault="002A3E4B">
            <w:pPr>
              <w:ind w:left="210" w:hanging="210"/>
            </w:pPr>
          </w:p>
          <w:p w14:paraId="61171253" w14:textId="77777777" w:rsidR="002A3E4B" w:rsidRPr="00E86209" w:rsidRDefault="002A3E4B">
            <w:pPr>
              <w:ind w:left="210" w:hanging="210"/>
            </w:pPr>
          </w:p>
          <w:p w14:paraId="4D26D903" w14:textId="77777777" w:rsidR="002A3E4B" w:rsidRPr="00E86209" w:rsidRDefault="002A3E4B">
            <w:pPr>
              <w:ind w:left="210" w:hanging="210"/>
            </w:pPr>
          </w:p>
          <w:p w14:paraId="66602047" w14:textId="77777777" w:rsidR="002A3E4B" w:rsidRPr="00E86209" w:rsidRDefault="002A3E4B">
            <w:pPr>
              <w:ind w:left="210" w:hanging="210"/>
            </w:pPr>
          </w:p>
          <w:p w14:paraId="10C33BFB" w14:textId="77777777" w:rsidR="002A3E4B" w:rsidRPr="00E86209" w:rsidRDefault="002A3E4B">
            <w:pPr>
              <w:ind w:left="210" w:hanging="210"/>
            </w:pPr>
          </w:p>
          <w:p w14:paraId="2CE0CD26" w14:textId="77777777" w:rsidR="002A3E4B" w:rsidRPr="00E86209" w:rsidRDefault="002A3E4B">
            <w:pPr>
              <w:ind w:left="210"/>
            </w:pPr>
          </w:p>
          <w:p w14:paraId="472AF0CA" w14:textId="77777777" w:rsidR="002A3E4B" w:rsidRPr="00E86209" w:rsidRDefault="002A3E4B">
            <w:pPr>
              <w:ind w:left="210"/>
            </w:pPr>
          </w:p>
          <w:p w14:paraId="556441E2" w14:textId="77777777" w:rsidR="002A3E4B" w:rsidRPr="00E86209" w:rsidRDefault="002A3E4B">
            <w:pPr>
              <w:ind w:left="210" w:hanging="210"/>
            </w:pPr>
          </w:p>
          <w:p w14:paraId="36F49905" w14:textId="390AB125" w:rsidR="00371EC2" w:rsidRPr="00E63C5D" w:rsidRDefault="00371EC2">
            <w:pPr>
              <w:ind w:left="210" w:hanging="210"/>
            </w:pPr>
            <w:r w:rsidRPr="00E86209">
              <w:rPr>
                <w:rFonts w:hint="eastAsia"/>
              </w:rPr>
              <w:t>◆</w:t>
            </w:r>
            <w:r w:rsidR="00E86209" w:rsidRPr="00E63C5D">
              <w:rPr>
                <w:rFonts w:hint="eastAsia"/>
              </w:rPr>
              <w:t>予想の理由を問うことで、値段や面積に着目した解決方法に焦点化させていく。</w:t>
            </w:r>
          </w:p>
          <w:p w14:paraId="7BA53516" w14:textId="2A90ADDD" w:rsidR="002A3E4B" w:rsidRPr="00E63C5D" w:rsidRDefault="00721FB7">
            <w:pPr>
              <w:ind w:left="210" w:hanging="210"/>
            </w:pPr>
            <w:r w:rsidRPr="00E63C5D">
              <w:t>・Lサイズだと思う。そうでないと大きくする意味がない。</w:t>
            </w:r>
          </w:p>
          <w:p w14:paraId="6A7ECD10" w14:textId="77777777" w:rsidR="00E86209" w:rsidRPr="00E86209" w:rsidRDefault="00E86209" w:rsidP="00E86209">
            <w:pPr>
              <w:ind w:left="210" w:hanging="210"/>
            </w:pPr>
            <w:r w:rsidRPr="00E63C5D">
              <w:t>・</w:t>
            </w:r>
            <w:r w:rsidRPr="00E63C5D">
              <w:rPr>
                <w:rFonts w:hint="eastAsia"/>
              </w:rPr>
              <w:t>たくさ</w:t>
            </w:r>
            <w:r w:rsidRPr="00E86209">
              <w:rPr>
                <w:rFonts w:hint="eastAsia"/>
              </w:rPr>
              <w:t>ん食べたくないので</w:t>
            </w:r>
            <w:r w:rsidRPr="00E86209">
              <w:t>Mのほうが</w:t>
            </w:r>
            <w:r w:rsidRPr="00E86209">
              <w:rPr>
                <w:rFonts w:hint="eastAsia"/>
              </w:rPr>
              <w:t>いい。</w:t>
            </w:r>
          </w:p>
          <w:p w14:paraId="0BF28BA0" w14:textId="77777777" w:rsidR="002A3E4B" w:rsidRPr="00E86209" w:rsidRDefault="00721FB7">
            <w:pPr>
              <w:ind w:left="210" w:hanging="210"/>
            </w:pPr>
            <w:r w:rsidRPr="00E63C5D">
              <w:lastRenderedPageBreak/>
              <w:t>・</w:t>
            </w:r>
            <w:r w:rsidRPr="00E86209">
              <w:t>値段の上がり方を考えてもMサイズのほうがお得だと思う。</w:t>
            </w:r>
          </w:p>
          <w:p w14:paraId="137FFB99" w14:textId="77777777" w:rsidR="002A3E4B" w:rsidRPr="00E86209" w:rsidRDefault="00721FB7">
            <w:pPr>
              <w:ind w:left="210" w:hanging="210"/>
            </w:pPr>
            <w:r w:rsidRPr="00E86209">
              <w:t>・面積</w:t>
            </w:r>
            <w:r w:rsidR="00963DD8" w:rsidRPr="00E86209">
              <w:rPr>
                <w:rFonts w:hint="eastAsia"/>
              </w:rPr>
              <w:t>で</w:t>
            </w:r>
            <w:r w:rsidRPr="00E86209">
              <w:t>比べたらLサイズのほうがたくさん食べれそうだから多分お得かもしれない</w:t>
            </w:r>
          </w:p>
          <w:p w14:paraId="2FE3DFA5" w14:textId="4FBF87AD" w:rsidR="002A3E4B" w:rsidRPr="00E86209" w:rsidRDefault="002A3E4B">
            <w:pPr>
              <w:ind w:left="210" w:hanging="210"/>
            </w:pPr>
          </w:p>
          <w:p w14:paraId="54078638" w14:textId="76E4835E" w:rsidR="002A3E4B" w:rsidRPr="00E86209" w:rsidRDefault="002A3E4B">
            <w:pPr>
              <w:ind w:left="210" w:hanging="210"/>
            </w:pPr>
          </w:p>
          <w:p w14:paraId="3FB504E9" w14:textId="37909826" w:rsidR="002A3E4B" w:rsidRPr="00E86209" w:rsidRDefault="00E86209">
            <w:pPr>
              <w:ind w:left="210" w:hanging="210"/>
            </w:pPr>
            <w:r w:rsidRPr="00E86209">
              <w:rPr>
                <w:noProof/>
              </w:rPr>
              <mc:AlternateContent>
                <mc:Choice Requires="wps">
                  <w:drawing>
                    <wp:anchor distT="0" distB="0" distL="114300" distR="114300" simplePos="0" relativeHeight="251659264" behindDoc="0" locked="0" layoutInCell="1" hidden="0" allowOverlap="1" wp14:anchorId="536DEB0C" wp14:editId="00350D1F">
                      <wp:simplePos x="0" y="0"/>
                      <wp:positionH relativeFrom="column">
                        <wp:posOffset>-1981835</wp:posOffset>
                      </wp:positionH>
                      <wp:positionV relativeFrom="paragraph">
                        <wp:posOffset>259715</wp:posOffset>
                      </wp:positionV>
                      <wp:extent cx="4520565" cy="31432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4520565" cy="314325"/>
                              </a:xfrm>
                              <a:prstGeom prst="rect">
                                <a:avLst/>
                              </a:prstGeom>
                              <a:solidFill>
                                <a:schemeClr val="lt1"/>
                              </a:solidFill>
                              <a:ln w="9525" cap="flat" cmpd="sng">
                                <a:solidFill>
                                  <a:srgbClr val="000000"/>
                                </a:solidFill>
                                <a:prstDash val="solid"/>
                                <a:round/>
                                <a:headEnd type="none" w="sm" len="sm"/>
                                <a:tailEnd type="none" w="sm" len="sm"/>
                              </a:ln>
                            </wps:spPr>
                            <wps:txbx>
                              <w:txbxContent>
                                <w:p w14:paraId="7F688882" w14:textId="77777777" w:rsidR="002A3E4B" w:rsidRDefault="00721FB7">
                                  <w:pPr>
                                    <w:textDirection w:val="btLr"/>
                                  </w:pPr>
                                  <w:r>
                                    <w:rPr>
                                      <w:color w:val="000000"/>
                                    </w:rPr>
                                    <w:t>MサイズとLサイズのどちらがお得か判断し</w:t>
                                  </w:r>
                                  <w:r w:rsidR="00A1523B">
                                    <w:rPr>
                                      <w:color w:val="000000"/>
                                    </w:rPr>
                                    <w:t>、</w:t>
                                  </w:r>
                                  <w:r>
                                    <w:rPr>
                                      <w:color w:val="000000"/>
                                    </w:rPr>
                                    <w:t>アドバイスしよう</w:t>
                                  </w:r>
                                </w:p>
                              </w:txbxContent>
                            </wps:txbx>
                            <wps:bodyPr spcFirstLastPara="1" wrap="square" lIns="91425" tIns="45700" rIns="91425" bIns="45700" anchor="t" anchorCtr="0">
                              <a:noAutofit/>
                            </wps:bodyPr>
                          </wps:wsp>
                        </a:graphicData>
                      </a:graphic>
                    </wp:anchor>
                  </w:drawing>
                </mc:Choice>
                <mc:Fallback>
                  <w:pict>
                    <v:rect w14:anchorId="536DEB0C" id="正方形/長方形 12" o:spid="_x0000_s1027" style="position:absolute;left:0;text-align:left;margin-left:-156.05pt;margin-top:20.45pt;width:355.9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" fillcolor="white [3201]">
                      <v:stroke startarrowwidth="narrow" startarrowlength="short" endarrowwidth="narrow" endarrowlength="short" joinstyle="round"/>
                      <v:textbox inset="2.53958mm,1.2694mm,2.53958mm,1.2694mm">
                        <w:txbxContent>
                          <w:p w14:paraId="7F688882" w14:textId="77777777" w:rsidR="002A3E4B" w:rsidRDefault="00721FB7">
                            <w:pPr>
                              <w:textDirection w:val="btLr"/>
                            </w:pPr>
                            <w:r>
                              <w:rPr>
                                <w:color w:val="000000"/>
                              </w:rPr>
                              <w:t>MサイズとLサイズのどちらがお得か判断し</w:t>
                            </w:r>
                            <w:r w:rsidR="00A1523B">
                              <w:rPr>
                                <w:color w:val="000000"/>
                              </w:rPr>
                              <w:t>、</w:t>
                            </w:r>
                            <w:r>
                              <w:rPr>
                                <w:color w:val="000000"/>
                              </w:rPr>
                              <w:t>アドバイスしよう</w:t>
                            </w:r>
                          </w:p>
                        </w:txbxContent>
                      </v:textbox>
                    </v:rect>
                  </w:pict>
                </mc:Fallback>
              </mc:AlternateContent>
            </w:r>
          </w:p>
          <w:p w14:paraId="1E8A2E12" w14:textId="77777777" w:rsidR="002A3E4B" w:rsidRPr="00E86209" w:rsidRDefault="002A3E4B">
            <w:pPr>
              <w:ind w:left="210" w:hanging="210"/>
            </w:pPr>
          </w:p>
        </w:tc>
        <w:tc>
          <w:tcPr>
            <w:tcW w:w="2437" w:type="dxa"/>
          </w:tcPr>
          <w:p w14:paraId="361630B2" w14:textId="77777777" w:rsidR="002A3E4B" w:rsidRPr="00E86209" w:rsidRDefault="002A3E4B"/>
          <w:p w14:paraId="0C56F36F" w14:textId="77777777" w:rsidR="002A3E4B" w:rsidRPr="00E86209" w:rsidRDefault="002A3E4B"/>
          <w:p w14:paraId="7EC5A9D5" w14:textId="77777777" w:rsidR="002A3E4B" w:rsidRPr="00E86209" w:rsidRDefault="002A3E4B"/>
          <w:p w14:paraId="00115FA5" w14:textId="77777777" w:rsidR="006A606A" w:rsidRPr="00E86209" w:rsidRDefault="006A606A"/>
          <w:p w14:paraId="358EFBCF" w14:textId="77777777" w:rsidR="006A606A" w:rsidRPr="00E86209" w:rsidRDefault="006A606A"/>
          <w:p w14:paraId="495EF6E3" w14:textId="77777777" w:rsidR="006A606A" w:rsidRPr="00E86209" w:rsidRDefault="006A606A"/>
          <w:p w14:paraId="5B323CE7" w14:textId="77777777" w:rsidR="006A606A" w:rsidRPr="00E86209" w:rsidRDefault="006A606A"/>
          <w:p w14:paraId="31574CF9" w14:textId="77777777" w:rsidR="006A606A" w:rsidRPr="00E86209" w:rsidRDefault="006A606A"/>
          <w:p w14:paraId="7D30CB3D" w14:textId="77777777" w:rsidR="006A606A" w:rsidRPr="00E86209" w:rsidRDefault="006A606A"/>
          <w:p w14:paraId="53F1DABF" w14:textId="77777777" w:rsidR="006A606A" w:rsidRPr="00E86209" w:rsidRDefault="006A606A"/>
          <w:p w14:paraId="0061A755" w14:textId="77777777" w:rsidR="006A606A" w:rsidRPr="00E86209" w:rsidRDefault="006A606A"/>
          <w:p w14:paraId="3D5D2878" w14:textId="77777777" w:rsidR="006A606A" w:rsidRPr="00E86209" w:rsidRDefault="006A606A"/>
          <w:p w14:paraId="39E64D1A" w14:textId="77777777" w:rsidR="006A606A" w:rsidRPr="00E86209" w:rsidRDefault="006A606A"/>
          <w:p w14:paraId="5328A793" w14:textId="77777777" w:rsidR="006A606A" w:rsidRPr="00E86209" w:rsidRDefault="006A606A"/>
          <w:p w14:paraId="59B19708" w14:textId="77777777" w:rsidR="006A606A" w:rsidRPr="00E86209" w:rsidRDefault="006A606A"/>
          <w:p w14:paraId="0CFBE593" w14:textId="77777777" w:rsidR="006A606A" w:rsidRPr="00E86209" w:rsidRDefault="006A606A"/>
          <w:p w14:paraId="36A2FFCF" w14:textId="77777777" w:rsidR="006A606A" w:rsidRPr="00E86209" w:rsidRDefault="006A606A"/>
          <w:p w14:paraId="263C8603" w14:textId="77777777" w:rsidR="006A606A" w:rsidRPr="00E86209" w:rsidRDefault="006A606A"/>
          <w:p w14:paraId="7AEDE472" w14:textId="77777777" w:rsidR="006A606A" w:rsidRPr="00E86209" w:rsidRDefault="006A606A"/>
          <w:p w14:paraId="1361F4EF" w14:textId="77777777" w:rsidR="006A606A" w:rsidRPr="00E86209" w:rsidRDefault="006A606A"/>
          <w:p w14:paraId="2FFE30B1" w14:textId="77777777" w:rsidR="006A606A" w:rsidRPr="00E86209" w:rsidRDefault="006A606A"/>
          <w:p w14:paraId="459ED529" w14:textId="77777777" w:rsidR="006A606A" w:rsidRPr="00E86209" w:rsidRDefault="006A606A"/>
          <w:p w14:paraId="79645E15" w14:textId="77777777" w:rsidR="002A3E4B" w:rsidRPr="00E86209" w:rsidRDefault="002A3E4B"/>
        </w:tc>
      </w:tr>
      <w:tr w:rsidR="00E86209" w:rsidRPr="00E86209" w14:paraId="24487E71" w14:textId="77777777" w:rsidTr="009F0EDB">
        <w:trPr>
          <w:trHeight w:val="699"/>
        </w:trPr>
        <w:tc>
          <w:tcPr>
            <w:tcW w:w="823" w:type="dxa"/>
          </w:tcPr>
          <w:p w14:paraId="0F5315D0" w14:textId="77777777" w:rsidR="002A3E4B" w:rsidRPr="00E86209" w:rsidRDefault="00721FB7">
            <w:pPr>
              <w:jc w:val="center"/>
            </w:pPr>
            <w:r w:rsidRPr="00E86209">
              <w:lastRenderedPageBreak/>
              <w:t>展開</w:t>
            </w:r>
          </w:p>
        </w:tc>
        <w:tc>
          <w:tcPr>
            <w:tcW w:w="3179" w:type="dxa"/>
          </w:tcPr>
          <w:p w14:paraId="01789912" w14:textId="674D15AB" w:rsidR="002A3E4B" w:rsidRPr="00E86209" w:rsidRDefault="00721FB7" w:rsidP="009F0EDB">
            <w:pPr>
              <w:ind w:left="210" w:hanging="210"/>
            </w:pPr>
            <w:r w:rsidRPr="00E86209">
              <w:t>４．見通しを持つ</w:t>
            </w:r>
            <w:r w:rsidR="00C720E0" w:rsidRPr="00E86209">
              <w:rPr>
                <w:rFonts w:hint="eastAsia"/>
              </w:rPr>
              <w:t>。</w:t>
            </w:r>
          </w:p>
          <w:p w14:paraId="0A94E61D" w14:textId="77777777" w:rsidR="002A3E4B" w:rsidRPr="00E86209" w:rsidRDefault="00721FB7" w:rsidP="009F0EDB">
            <w:pPr>
              <w:ind w:left="210" w:hanging="210"/>
            </w:pPr>
            <w:r w:rsidRPr="00E86209">
              <w:t>〇どちらがお得か判断する方法を考える。</w:t>
            </w:r>
          </w:p>
          <w:p w14:paraId="4785941A" w14:textId="2AA9DDAA" w:rsidR="001D102B" w:rsidRPr="00E63C5D" w:rsidRDefault="00E86209" w:rsidP="009F0EDB">
            <w:pPr>
              <w:ind w:left="210" w:hanging="210"/>
            </w:pPr>
            <w:r w:rsidRPr="00E63C5D">
              <w:rPr>
                <w:rFonts w:hint="eastAsia"/>
              </w:rPr>
              <w:t>◇お得か判断するにはどんな方法がありますか。</w:t>
            </w:r>
          </w:p>
          <w:p w14:paraId="5801D58E" w14:textId="702A8B8B" w:rsidR="00C0616F" w:rsidRPr="00E63C5D" w:rsidRDefault="00C0616F" w:rsidP="009F0EDB">
            <w:pPr>
              <w:ind w:left="210" w:hanging="210"/>
            </w:pPr>
          </w:p>
          <w:p w14:paraId="2B3837AD" w14:textId="64410430" w:rsidR="00A7471E" w:rsidRPr="00E86209" w:rsidRDefault="00A7471E" w:rsidP="009F0EDB">
            <w:pPr>
              <w:ind w:left="210" w:hanging="210"/>
            </w:pPr>
          </w:p>
          <w:p w14:paraId="2D4A9BAD" w14:textId="22430774" w:rsidR="00580239" w:rsidRPr="00E86209" w:rsidRDefault="00580239" w:rsidP="009F0EDB">
            <w:pPr>
              <w:ind w:left="210" w:hanging="210"/>
            </w:pPr>
          </w:p>
          <w:p w14:paraId="0081AB2F" w14:textId="0990ECD7" w:rsidR="00580239" w:rsidRPr="00E86209" w:rsidRDefault="00580239" w:rsidP="009F0EDB">
            <w:pPr>
              <w:ind w:left="210" w:hanging="210"/>
            </w:pPr>
          </w:p>
          <w:p w14:paraId="17DAA184" w14:textId="397306C7" w:rsidR="00580239" w:rsidRPr="00E86209" w:rsidRDefault="00580239" w:rsidP="009F0EDB">
            <w:pPr>
              <w:ind w:left="210" w:hanging="210"/>
            </w:pPr>
          </w:p>
          <w:p w14:paraId="0CD7DCDF" w14:textId="50410744" w:rsidR="00580239" w:rsidRPr="00E86209" w:rsidRDefault="00580239" w:rsidP="009F0EDB">
            <w:pPr>
              <w:ind w:left="210" w:hanging="210"/>
            </w:pPr>
          </w:p>
          <w:p w14:paraId="69C094A4" w14:textId="1C1348B9" w:rsidR="00580239" w:rsidRPr="00E86209" w:rsidRDefault="00580239" w:rsidP="009F0EDB">
            <w:pPr>
              <w:ind w:left="210" w:hanging="210"/>
            </w:pPr>
          </w:p>
          <w:p w14:paraId="1F9AA379" w14:textId="0A7E2337" w:rsidR="00580239" w:rsidRDefault="00580239" w:rsidP="009F0EDB">
            <w:pPr>
              <w:ind w:left="210" w:hanging="210"/>
            </w:pPr>
          </w:p>
          <w:p w14:paraId="058313DD" w14:textId="77777777" w:rsidR="00E86209" w:rsidRDefault="00E86209" w:rsidP="009F0EDB">
            <w:pPr>
              <w:ind w:left="210" w:hanging="210"/>
            </w:pPr>
          </w:p>
          <w:p w14:paraId="0BD1B905" w14:textId="77777777" w:rsidR="00E86209" w:rsidRDefault="00E86209" w:rsidP="009F0EDB">
            <w:pPr>
              <w:ind w:left="210" w:hanging="210"/>
            </w:pPr>
          </w:p>
          <w:p w14:paraId="2419A8AF" w14:textId="77777777" w:rsidR="00580239" w:rsidRPr="00E86209" w:rsidRDefault="00580239" w:rsidP="009F0EDB">
            <w:pPr>
              <w:ind w:left="210" w:hanging="210"/>
            </w:pPr>
          </w:p>
          <w:p w14:paraId="7704E471" w14:textId="36EE3C28" w:rsidR="00BC16F6" w:rsidRPr="00E86209" w:rsidRDefault="006B0160" w:rsidP="009F0EDB">
            <w:pPr>
              <w:ind w:left="210" w:hanging="210"/>
            </w:pPr>
            <w:r w:rsidRPr="00E86209">
              <w:rPr>
                <w:rFonts w:hint="eastAsia"/>
              </w:rPr>
              <w:t>◇いろいろな考え方がありますが</w:t>
            </w:r>
            <w:r w:rsidR="002B09C0">
              <w:rPr>
                <w:rFonts w:hint="eastAsia"/>
              </w:rPr>
              <w:t>、</w:t>
            </w:r>
            <w:r w:rsidR="00C0616F" w:rsidRPr="00E86209">
              <w:rPr>
                <w:rFonts w:hint="eastAsia"/>
              </w:rPr>
              <w:t>事前問題で何に注目して考えたか思い出しましょう。</w:t>
            </w:r>
          </w:p>
          <w:p w14:paraId="0D47CB54" w14:textId="77777777" w:rsidR="00BC16F6" w:rsidRPr="00E86209" w:rsidRDefault="00BC16F6" w:rsidP="009F0EDB">
            <w:pPr>
              <w:ind w:left="210" w:hanging="210"/>
            </w:pPr>
          </w:p>
          <w:p w14:paraId="0B67F608" w14:textId="77777777" w:rsidR="00C720E0" w:rsidRPr="00E86209" w:rsidRDefault="00C720E0" w:rsidP="009F0EDB">
            <w:pPr>
              <w:ind w:left="210" w:hanging="210"/>
            </w:pPr>
          </w:p>
          <w:p w14:paraId="1778A9D2" w14:textId="6E2D7818" w:rsidR="00BC16F6" w:rsidRPr="00E86209" w:rsidRDefault="00BC16F6" w:rsidP="009F0EDB">
            <w:pPr>
              <w:ind w:left="210" w:hanging="210"/>
            </w:pPr>
          </w:p>
          <w:p w14:paraId="61651FD6" w14:textId="7F833CF7" w:rsidR="000B57A4" w:rsidRPr="00E86209" w:rsidRDefault="000B57A4" w:rsidP="009F0EDB">
            <w:pPr>
              <w:ind w:left="210" w:hanging="210"/>
            </w:pPr>
          </w:p>
          <w:p w14:paraId="68C6C2F8" w14:textId="2C328C05" w:rsidR="000B57A4" w:rsidRPr="00E86209" w:rsidRDefault="000B57A4" w:rsidP="009F0EDB">
            <w:pPr>
              <w:ind w:left="210" w:hanging="210"/>
            </w:pPr>
          </w:p>
          <w:p w14:paraId="2A32732F" w14:textId="6C79A3F8" w:rsidR="000B57A4" w:rsidRPr="00E86209" w:rsidRDefault="000B57A4" w:rsidP="009F0EDB">
            <w:pPr>
              <w:ind w:left="210" w:hanging="210"/>
            </w:pPr>
          </w:p>
          <w:p w14:paraId="11944F64" w14:textId="01B67132" w:rsidR="000B57A4" w:rsidRPr="00E86209" w:rsidRDefault="000B57A4" w:rsidP="009F0EDB">
            <w:pPr>
              <w:ind w:left="210" w:hanging="210"/>
            </w:pPr>
          </w:p>
          <w:p w14:paraId="4F2131AD" w14:textId="77777777" w:rsidR="000B57A4" w:rsidRPr="00E86209" w:rsidRDefault="000B57A4" w:rsidP="009F0EDB">
            <w:pPr>
              <w:ind w:left="210" w:hanging="210"/>
            </w:pPr>
          </w:p>
          <w:p w14:paraId="413FD844" w14:textId="77777777" w:rsidR="00E86209" w:rsidRDefault="00721FB7" w:rsidP="009F0EDB">
            <w:pPr>
              <w:ind w:left="210" w:hanging="210"/>
            </w:pPr>
            <w:r w:rsidRPr="00E86209">
              <w:lastRenderedPageBreak/>
              <w:t>５．</w:t>
            </w:r>
            <w:r w:rsidR="00EE2F28" w:rsidRPr="00E86209">
              <w:rPr>
                <w:rFonts w:hint="eastAsia"/>
              </w:rPr>
              <w:t>１あたりの面積や値段を求める</w:t>
            </w:r>
            <w:r w:rsidRPr="00E86209">
              <w:t>。</w:t>
            </w:r>
          </w:p>
          <w:p w14:paraId="1CE26CE1" w14:textId="528E898D" w:rsidR="002A3E4B" w:rsidRPr="00E63C5D" w:rsidRDefault="00A20532" w:rsidP="00E86209">
            <w:pPr>
              <w:ind w:leftChars="100" w:left="210"/>
            </w:pPr>
            <w:r w:rsidRPr="00E63C5D">
              <w:rPr>
                <w:rFonts w:hint="eastAsia"/>
              </w:rPr>
              <w:t>（</w:t>
            </w:r>
            <w:r w:rsidR="00E86209" w:rsidRPr="00E63C5D">
              <w:rPr>
                <w:rFonts w:hint="eastAsia"/>
              </w:rPr>
              <w:t>個人思考→</w:t>
            </w:r>
            <w:r w:rsidRPr="00E63C5D">
              <w:rPr>
                <w:rFonts w:hint="eastAsia"/>
              </w:rPr>
              <w:t>グループ交流）</w:t>
            </w:r>
          </w:p>
          <w:p w14:paraId="1D3E76AC" w14:textId="4FBEAB75" w:rsidR="00522706" w:rsidRPr="00E63C5D" w:rsidRDefault="00E86209" w:rsidP="009F0EDB">
            <w:pPr>
              <w:ind w:left="210" w:hanging="210"/>
            </w:pPr>
            <w:r w:rsidRPr="00E63C5D">
              <w:rPr>
                <w:rFonts w:hint="eastAsia"/>
              </w:rPr>
              <w:t>◇見通しを参考に個人で考えていきましょう。</w:t>
            </w:r>
          </w:p>
          <w:p w14:paraId="6BEC5B65" w14:textId="77777777" w:rsidR="00E86209" w:rsidRPr="00E63C5D" w:rsidRDefault="00E86209" w:rsidP="009F0EDB">
            <w:pPr>
              <w:ind w:left="210" w:hanging="210"/>
            </w:pPr>
          </w:p>
          <w:p w14:paraId="7BE26A96" w14:textId="77777777" w:rsidR="00E86209" w:rsidRPr="00E86209" w:rsidRDefault="00E86209" w:rsidP="009F0EDB">
            <w:pPr>
              <w:ind w:left="210" w:hanging="210"/>
            </w:pPr>
          </w:p>
          <w:p w14:paraId="476C3457" w14:textId="2A0EF8DA" w:rsidR="000B57A4" w:rsidRPr="00E86209" w:rsidRDefault="00721FB7" w:rsidP="009F6ED4">
            <w:pPr>
              <w:ind w:left="210" w:hanging="210"/>
            </w:pPr>
            <w:r w:rsidRPr="00E86209">
              <w:t>◇</w:t>
            </w:r>
            <w:r w:rsidR="000B57A4" w:rsidRPr="00E86209">
              <w:rPr>
                <w:rFonts w:hint="eastAsia"/>
              </w:rPr>
              <w:t>自分で考えた</w:t>
            </w:r>
            <w:r w:rsidR="00FD05A6" w:rsidRPr="00E86209">
              <w:rPr>
                <w:rFonts w:hint="eastAsia"/>
              </w:rPr>
              <w:t>求め方をグループの人に説明してみましょう。</w:t>
            </w:r>
          </w:p>
          <w:p w14:paraId="4D3F3928" w14:textId="77777777" w:rsidR="002A3E4B" w:rsidRPr="00E86209" w:rsidRDefault="002A3E4B" w:rsidP="009F0EDB">
            <w:pPr>
              <w:ind w:left="210" w:hanging="210"/>
            </w:pPr>
          </w:p>
          <w:p w14:paraId="25909CD4" w14:textId="77777777" w:rsidR="009F0EDB" w:rsidRPr="00E86209" w:rsidRDefault="009F0EDB" w:rsidP="009F0EDB">
            <w:pPr>
              <w:ind w:left="210" w:hanging="210"/>
            </w:pPr>
          </w:p>
          <w:p w14:paraId="19C5D7B2" w14:textId="494ED415" w:rsidR="002A3E4B" w:rsidRPr="00E86209" w:rsidRDefault="00721FB7" w:rsidP="009F0EDB">
            <w:pPr>
              <w:ind w:left="210" w:hanging="210"/>
            </w:pPr>
            <w:r w:rsidRPr="00E86209">
              <w:t>６</w:t>
            </w:r>
            <w:r w:rsidR="00207659" w:rsidRPr="00E86209">
              <w:rPr>
                <w:rFonts w:hint="eastAsia"/>
              </w:rPr>
              <w:t>．</w:t>
            </w:r>
            <w:r w:rsidRPr="00E86209">
              <w:t>お得か判断し</w:t>
            </w:r>
            <w:r w:rsidR="00A1523B" w:rsidRPr="00E86209">
              <w:t>、</w:t>
            </w:r>
            <w:r w:rsidRPr="00E86209">
              <w:t>説明する。</w:t>
            </w:r>
          </w:p>
          <w:p w14:paraId="55F0749F" w14:textId="580779B4" w:rsidR="002A3E4B" w:rsidRPr="00E86209" w:rsidRDefault="00721FB7" w:rsidP="009F0EDB">
            <w:pPr>
              <w:ind w:left="210" w:hanging="210"/>
            </w:pPr>
            <w:r w:rsidRPr="00E86209">
              <w:t>◇どちらがお得か根拠をもとに結論をだして</w:t>
            </w:r>
            <w:r w:rsidR="00A1523B" w:rsidRPr="00E86209">
              <w:t>、</w:t>
            </w:r>
            <w:r w:rsidRPr="00E86209">
              <w:t>アドバイスをしてください。</w:t>
            </w:r>
            <w:r w:rsidR="00A20532" w:rsidRPr="00E86209">
              <w:rPr>
                <w:rFonts w:hint="eastAsia"/>
              </w:rPr>
              <w:t>（全体交流）</w:t>
            </w:r>
          </w:p>
        </w:tc>
        <w:tc>
          <w:tcPr>
            <w:tcW w:w="3307" w:type="dxa"/>
          </w:tcPr>
          <w:p w14:paraId="132334B1" w14:textId="77777777" w:rsidR="00E86209" w:rsidRDefault="00E86209" w:rsidP="009F0EDB">
            <w:pPr>
              <w:ind w:left="210" w:hanging="210"/>
            </w:pPr>
          </w:p>
          <w:p w14:paraId="1EDEDF51" w14:textId="15111B70" w:rsidR="00E86209" w:rsidRPr="00E63C5D" w:rsidRDefault="00E86209" w:rsidP="009F0EDB">
            <w:pPr>
              <w:ind w:left="210" w:hanging="210"/>
            </w:pPr>
            <w:r w:rsidRPr="00E63C5D">
              <w:rPr>
                <w:rFonts w:hint="eastAsia"/>
              </w:rPr>
              <w:t>◆予想したことをもとに解決方法を考えさせる。</w:t>
            </w:r>
          </w:p>
          <w:p w14:paraId="1FC831D7" w14:textId="02431A5F" w:rsidR="007F35BC" w:rsidRPr="00E86209" w:rsidRDefault="00580239" w:rsidP="009F0EDB">
            <w:pPr>
              <w:ind w:left="210" w:hanging="210"/>
            </w:pPr>
            <w:r w:rsidRPr="00E86209">
              <w:rPr>
                <w:rFonts w:hint="eastAsia"/>
              </w:rPr>
              <w:t>◆途中経過をロイロノートで提出させ</w:t>
            </w:r>
            <w:r w:rsidR="002B09C0">
              <w:rPr>
                <w:rFonts w:hint="eastAsia"/>
              </w:rPr>
              <w:t>、</w:t>
            </w:r>
            <w:r w:rsidRPr="00E86209">
              <w:rPr>
                <w:rFonts w:hint="eastAsia"/>
              </w:rPr>
              <w:t>考えを共有する。</w:t>
            </w:r>
          </w:p>
          <w:p w14:paraId="210B2210" w14:textId="38229D56" w:rsidR="002A3E4B" w:rsidRPr="00E86209" w:rsidRDefault="00E86209" w:rsidP="00E86209">
            <w:pPr>
              <w:ind w:left="210" w:hangingChars="100" w:hanging="210"/>
            </w:pPr>
            <w:r>
              <w:rPr>
                <w:rFonts w:hint="eastAsia"/>
              </w:rPr>
              <w:t>・</w:t>
            </w:r>
            <w:r w:rsidR="00721FB7" w:rsidRPr="00E86209">
              <w:t>面積を求めれば</w:t>
            </w:r>
            <w:r w:rsidR="00586B70" w:rsidRPr="00E86209">
              <w:t>分かる</w:t>
            </w:r>
            <w:r w:rsidR="00721FB7" w:rsidRPr="00E86209">
              <w:t>と思う。</w:t>
            </w:r>
          </w:p>
          <w:p w14:paraId="4326886B" w14:textId="77777777" w:rsidR="002A3E4B" w:rsidRPr="00E86209" w:rsidRDefault="00721FB7" w:rsidP="009F0EDB">
            <w:pPr>
              <w:ind w:left="210" w:hanging="210"/>
            </w:pPr>
            <w:r w:rsidRPr="00E86209">
              <w:t>・直径が分かっているから直径と値段で比較すればよい。</w:t>
            </w:r>
          </w:p>
          <w:p w14:paraId="4AEE23CB" w14:textId="77DDB97C" w:rsidR="00C0616F" w:rsidRPr="00E86209" w:rsidRDefault="00580239" w:rsidP="009F0EDB">
            <w:pPr>
              <w:ind w:left="210" w:hanging="210"/>
            </w:pPr>
            <w:r w:rsidRPr="00E86209">
              <w:rPr>
                <w:rFonts w:hint="eastAsia"/>
              </w:rPr>
              <w:t>・面積</w:t>
            </w:r>
            <w:r w:rsidRPr="00E86209">
              <w:t>1cm</w:t>
            </w:r>
            <w:r w:rsidRPr="00E86209">
              <w:rPr>
                <w:vertAlign w:val="superscript"/>
              </w:rPr>
              <w:t>2</w:t>
            </w:r>
            <w:r w:rsidRPr="00E86209">
              <w:t>あたりの値段を求めれば比べやすいかもしれない。</w:t>
            </w:r>
          </w:p>
          <w:p w14:paraId="27238117" w14:textId="43531080" w:rsidR="00C0616F" w:rsidRPr="00E86209" w:rsidRDefault="00580239" w:rsidP="009F0EDB">
            <w:pPr>
              <w:ind w:left="210" w:hanging="210"/>
            </w:pPr>
            <w:r w:rsidRPr="00E86209">
              <w:rPr>
                <w:rFonts w:hint="eastAsia"/>
              </w:rPr>
              <w:t>・値段を</w:t>
            </w:r>
            <w:r w:rsidR="006F2229">
              <w:rPr>
                <w:rFonts w:hint="eastAsia"/>
              </w:rPr>
              <w:t>面積</w:t>
            </w:r>
            <w:r w:rsidR="00451574">
              <w:rPr>
                <w:rFonts w:hint="eastAsia"/>
              </w:rPr>
              <w:t>で</w:t>
            </w:r>
            <w:r w:rsidRPr="00E86209">
              <w:rPr>
                <w:rFonts w:hint="eastAsia"/>
              </w:rPr>
              <w:t>割ったら数値が大きいと難しくなるから面積比を使ったほうがいい。</w:t>
            </w:r>
          </w:p>
          <w:p w14:paraId="3D089404" w14:textId="0D233EB7" w:rsidR="00C0616F" w:rsidRPr="00E86209" w:rsidRDefault="00C0616F" w:rsidP="009F0EDB">
            <w:pPr>
              <w:ind w:left="210" w:hanging="210"/>
            </w:pPr>
          </w:p>
          <w:p w14:paraId="0C6E2BA0" w14:textId="3255CDF3" w:rsidR="006B0160" w:rsidRPr="00E86209" w:rsidRDefault="00C0616F" w:rsidP="00C0616F">
            <w:pPr>
              <w:ind w:left="210" w:hanging="210"/>
            </w:pPr>
            <w:r w:rsidRPr="00E86209">
              <w:rPr>
                <w:rFonts w:hint="eastAsia"/>
              </w:rPr>
              <w:t>◆事前問題にふれ</w:t>
            </w:r>
            <w:r w:rsidR="002B09C0">
              <w:rPr>
                <w:rFonts w:hint="eastAsia"/>
              </w:rPr>
              <w:t>、</w:t>
            </w:r>
            <w:r w:rsidRPr="00E86209">
              <w:rPr>
                <w:rFonts w:hint="eastAsia"/>
              </w:rPr>
              <w:t>１あたりの</w:t>
            </w:r>
            <w:r w:rsidR="000B57A4" w:rsidRPr="00E86209">
              <w:rPr>
                <w:rFonts w:hint="eastAsia"/>
              </w:rPr>
              <w:t>面積や</w:t>
            </w:r>
            <w:r w:rsidRPr="00E86209">
              <w:rPr>
                <w:rFonts w:hint="eastAsia"/>
              </w:rPr>
              <w:t>値段について振り返り</w:t>
            </w:r>
            <w:r w:rsidR="002B09C0">
              <w:rPr>
                <w:rFonts w:hint="eastAsia"/>
              </w:rPr>
              <w:t>、</w:t>
            </w:r>
            <w:r w:rsidRPr="00E86209">
              <w:rPr>
                <w:rFonts w:hint="eastAsia"/>
              </w:rPr>
              <w:t>焦点を当てて考える。</w:t>
            </w:r>
          </w:p>
          <w:p w14:paraId="42B4D75E" w14:textId="6E9CB31F" w:rsidR="00C0616F" w:rsidRPr="00E86209" w:rsidRDefault="00A7471E" w:rsidP="00C0616F">
            <w:pPr>
              <w:ind w:left="210" w:hanging="210"/>
            </w:pPr>
            <w:r w:rsidRPr="00E86209">
              <w:rPr>
                <w:rFonts w:hint="eastAsia"/>
              </w:rPr>
              <w:t>・１あたりの面積で比較した</w:t>
            </w:r>
            <w:r w:rsidR="00580239" w:rsidRPr="00E86209">
              <w:rPr>
                <w:rFonts w:hint="eastAsia"/>
              </w:rPr>
              <w:t>。</w:t>
            </w:r>
          </w:p>
          <w:p w14:paraId="0C90A640" w14:textId="28B79877" w:rsidR="00580239" w:rsidRPr="00E86209" w:rsidRDefault="00580239" w:rsidP="00580239">
            <w:pPr>
              <w:ind w:left="210" w:hanging="210"/>
            </w:pPr>
            <w:r w:rsidRPr="00E86209">
              <w:rPr>
                <w:rFonts w:hint="eastAsia"/>
              </w:rPr>
              <w:t>・面積を１c</w:t>
            </w:r>
            <w:r w:rsidRPr="00E86209">
              <w:t>m</w:t>
            </w:r>
            <w:r w:rsidRPr="00E86209">
              <w:rPr>
                <w:vertAlign w:val="superscript"/>
              </w:rPr>
              <w:t>2</w:t>
            </w:r>
            <w:r w:rsidRPr="00E86209">
              <w:rPr>
                <w:rFonts w:hint="eastAsia"/>
              </w:rPr>
              <w:t>にそろえた。</w:t>
            </w:r>
          </w:p>
          <w:p w14:paraId="2660E101" w14:textId="64ACD065" w:rsidR="00580239" w:rsidRPr="00E86209" w:rsidRDefault="00580239" w:rsidP="009F6ED4">
            <w:pPr>
              <w:ind w:left="210" w:hanging="210"/>
            </w:pPr>
            <w:r w:rsidRPr="00E86209">
              <w:rPr>
                <w:rFonts w:hint="eastAsia"/>
              </w:rPr>
              <w:t>・今回はπがあるので面積１</w:t>
            </w:r>
            <w:r w:rsidRPr="00E86209">
              <w:t>cm</w:t>
            </w:r>
            <w:r w:rsidRPr="00E86209">
              <w:rPr>
                <w:vertAlign w:val="superscript"/>
              </w:rPr>
              <w:t>2</w:t>
            </w:r>
            <w:r w:rsidRPr="00E86209">
              <w:rPr>
                <w:rFonts w:hint="eastAsia"/>
              </w:rPr>
              <w:t>にそろえる</w:t>
            </w:r>
            <w:r w:rsidR="000B57A4" w:rsidRPr="00E86209">
              <w:rPr>
                <w:rFonts w:hint="eastAsia"/>
              </w:rPr>
              <w:t>こと</w:t>
            </w:r>
            <w:r w:rsidRPr="00E86209">
              <w:rPr>
                <w:rFonts w:hint="eastAsia"/>
              </w:rPr>
              <w:t>が</w:t>
            </w:r>
            <w:r w:rsidR="006F2229">
              <w:rPr>
                <w:rFonts w:hint="eastAsia"/>
              </w:rPr>
              <w:t>難しい</w:t>
            </w:r>
            <w:r w:rsidRPr="00E86209">
              <w:rPr>
                <w:rFonts w:hint="eastAsia"/>
              </w:rPr>
              <w:t>。</w:t>
            </w:r>
          </w:p>
          <w:p w14:paraId="3FD6F5F4" w14:textId="5C597013" w:rsidR="00C0616F" w:rsidRPr="00E86209" w:rsidRDefault="000B57A4" w:rsidP="00E86209">
            <w:pPr>
              <w:ind w:left="210" w:hangingChars="100" w:hanging="210"/>
            </w:pPr>
            <w:r w:rsidRPr="00E86209">
              <w:rPr>
                <w:rFonts w:hint="eastAsia"/>
              </w:rPr>
              <w:t>・面積比を使ったら１あたりの面積で比較をすることができそう。</w:t>
            </w:r>
          </w:p>
          <w:p w14:paraId="13C90E50" w14:textId="77777777" w:rsidR="00C720E0" w:rsidRPr="00E86209" w:rsidRDefault="00C720E0" w:rsidP="009F0EDB">
            <w:pPr>
              <w:ind w:left="210" w:hanging="210"/>
            </w:pPr>
          </w:p>
          <w:p w14:paraId="6075C41E" w14:textId="77777777" w:rsidR="00E86209" w:rsidRDefault="00E86209" w:rsidP="009F0EDB">
            <w:pPr>
              <w:ind w:left="210" w:hanging="210"/>
            </w:pPr>
          </w:p>
          <w:p w14:paraId="729647F1" w14:textId="77777777" w:rsidR="00E86209" w:rsidRDefault="00E86209" w:rsidP="009F0EDB">
            <w:pPr>
              <w:ind w:left="210" w:hanging="210"/>
            </w:pPr>
          </w:p>
          <w:p w14:paraId="2A983BC6" w14:textId="77777777" w:rsidR="00E86209" w:rsidRDefault="00E86209" w:rsidP="009F0EDB">
            <w:pPr>
              <w:ind w:left="210" w:hanging="210"/>
            </w:pPr>
          </w:p>
          <w:p w14:paraId="190265C1" w14:textId="57E353E6" w:rsidR="00E86209" w:rsidRPr="00E63C5D" w:rsidRDefault="00E86209" w:rsidP="009F0EDB">
            <w:pPr>
              <w:ind w:left="210" w:hanging="210"/>
            </w:pPr>
            <w:r w:rsidRPr="00E63C5D">
              <w:rPr>
                <w:rFonts w:hint="eastAsia"/>
              </w:rPr>
              <w:t>◆見通しで出た考えを参考に面積を求めたり、面積比を使っ</w:t>
            </w:r>
            <w:r w:rsidR="00DE375F" w:rsidRPr="00E63C5D">
              <w:rPr>
                <w:rFonts w:hint="eastAsia"/>
              </w:rPr>
              <w:t>たりし</w:t>
            </w:r>
            <w:r w:rsidRPr="00E63C5D">
              <w:rPr>
                <w:rFonts w:hint="eastAsia"/>
              </w:rPr>
              <w:t>て考えさせる。</w:t>
            </w:r>
          </w:p>
          <w:p w14:paraId="223C6914" w14:textId="77777777" w:rsidR="00E86209" w:rsidRPr="00E63C5D" w:rsidRDefault="00E86209" w:rsidP="009F0EDB">
            <w:pPr>
              <w:ind w:left="210" w:hanging="210"/>
            </w:pPr>
          </w:p>
          <w:p w14:paraId="3D0317DC" w14:textId="2674A176" w:rsidR="00E86209" w:rsidRPr="00E63C5D" w:rsidRDefault="00E86209" w:rsidP="009F0EDB">
            <w:pPr>
              <w:ind w:left="210" w:hanging="210"/>
            </w:pPr>
            <w:r w:rsidRPr="00E63C5D">
              <w:rPr>
                <w:rFonts w:hint="eastAsia"/>
              </w:rPr>
              <w:t>◆途中までの考えでも説明させお互いの考えを深めさせる。</w:t>
            </w:r>
          </w:p>
          <w:p w14:paraId="6445A762" w14:textId="43C151DB" w:rsidR="00E86209" w:rsidRDefault="00E86209" w:rsidP="009F0EDB">
            <w:pPr>
              <w:ind w:left="210" w:hanging="210"/>
            </w:pPr>
          </w:p>
          <w:p w14:paraId="11BB6433" w14:textId="77777777" w:rsidR="00DE375F" w:rsidRDefault="00DE375F" w:rsidP="009F0EDB">
            <w:pPr>
              <w:ind w:left="210" w:hanging="210"/>
            </w:pPr>
          </w:p>
          <w:p w14:paraId="5950CD10" w14:textId="77777777" w:rsidR="00DE375F" w:rsidRDefault="00DE375F" w:rsidP="009F0EDB">
            <w:pPr>
              <w:ind w:left="210" w:hanging="210"/>
            </w:pPr>
          </w:p>
          <w:p w14:paraId="65F3A446" w14:textId="2D39ECC1" w:rsidR="00BC16F6" w:rsidRPr="00E86209" w:rsidRDefault="00974FC5" w:rsidP="009F0EDB">
            <w:pPr>
              <w:ind w:left="210" w:hanging="210"/>
            </w:pPr>
            <w:r w:rsidRPr="00E86209">
              <w:rPr>
                <w:rFonts w:hint="eastAsia"/>
              </w:rPr>
              <w:t>◆</w:t>
            </w:r>
            <w:r w:rsidR="00EE2F28" w:rsidRPr="00E86209">
              <w:rPr>
                <w:rFonts w:hint="eastAsia"/>
              </w:rPr>
              <w:t>面積、値段のどちらを１としたかを明らかにして説明させる。</w:t>
            </w:r>
          </w:p>
          <w:p w14:paraId="4E419864" w14:textId="77777777" w:rsidR="002A3E4B" w:rsidRPr="00E86209" w:rsidRDefault="00721FB7" w:rsidP="009F0EDB">
            <w:pPr>
              <w:ind w:left="210" w:hanging="210"/>
            </w:pPr>
            <w:r w:rsidRPr="00E86209">
              <w:t>・面積比で解いたらとても簡単だった。</w:t>
            </w:r>
          </w:p>
          <w:p w14:paraId="45801762" w14:textId="77777777" w:rsidR="002A3E4B" w:rsidRPr="00E86209" w:rsidRDefault="00721FB7" w:rsidP="009F0EDB">
            <w:pPr>
              <w:ind w:left="210" w:hanging="210"/>
            </w:pPr>
            <w:r w:rsidRPr="00E86209">
              <w:t>・Lサイズのほうが面積</w:t>
            </w:r>
            <w:r w:rsidR="00A1523B" w:rsidRPr="00E86209">
              <w:rPr>
                <w:rFonts w:hint="eastAsia"/>
              </w:rPr>
              <w:t>比</w:t>
            </w:r>
            <w:r w:rsidRPr="00E86209">
              <w:t>１あたり</w:t>
            </w:r>
            <w:r w:rsidR="00A1523B" w:rsidRPr="00E86209">
              <w:rPr>
                <w:rFonts w:hint="eastAsia"/>
              </w:rPr>
              <w:t>の金額で比べると</w:t>
            </w:r>
            <w:r w:rsidRPr="00E86209">
              <w:t>安いからLサイズのほうがお得。</w:t>
            </w:r>
          </w:p>
          <w:p w14:paraId="03DAA362" w14:textId="18672783" w:rsidR="009F0EDB" w:rsidRPr="00E86209" w:rsidRDefault="00273160" w:rsidP="00C720E0">
            <w:pPr>
              <w:ind w:left="210" w:hanging="210"/>
            </w:pPr>
            <w:r w:rsidRPr="00E86209">
              <w:rPr>
                <w:rFonts w:hint="eastAsia"/>
              </w:rPr>
              <w:t>・Lサイズの方が１円あたり食べられる面積が大きいからLサイズの方がお得</w:t>
            </w:r>
            <w:r w:rsidR="00207659" w:rsidRPr="00E86209">
              <w:rPr>
                <w:rFonts w:hint="eastAsia"/>
              </w:rPr>
              <w:t>。</w:t>
            </w:r>
          </w:p>
        </w:tc>
        <w:tc>
          <w:tcPr>
            <w:tcW w:w="2437" w:type="dxa"/>
          </w:tcPr>
          <w:p w14:paraId="75BAA730" w14:textId="77777777" w:rsidR="002A3E4B" w:rsidRPr="00E86209" w:rsidRDefault="002A3E4B" w:rsidP="00BC0A01">
            <w:pPr>
              <w:jc w:val="left"/>
            </w:pPr>
          </w:p>
          <w:p w14:paraId="14ACCC4F" w14:textId="77777777" w:rsidR="006A606A" w:rsidRPr="00E86209" w:rsidRDefault="006A606A" w:rsidP="00BC0A01">
            <w:pPr>
              <w:jc w:val="left"/>
            </w:pPr>
          </w:p>
          <w:p w14:paraId="4426AD85" w14:textId="77777777" w:rsidR="006A606A" w:rsidRPr="00E86209" w:rsidRDefault="006A606A" w:rsidP="00BC0A01">
            <w:pPr>
              <w:jc w:val="left"/>
            </w:pPr>
          </w:p>
          <w:p w14:paraId="1ADB9159" w14:textId="77777777" w:rsidR="006A606A" w:rsidRPr="00E86209" w:rsidRDefault="006A606A" w:rsidP="00BC0A01">
            <w:pPr>
              <w:jc w:val="left"/>
            </w:pPr>
          </w:p>
          <w:p w14:paraId="7463C87D" w14:textId="77777777" w:rsidR="006A606A" w:rsidRPr="00E86209" w:rsidRDefault="006A606A" w:rsidP="00BC0A01">
            <w:pPr>
              <w:jc w:val="left"/>
            </w:pPr>
          </w:p>
          <w:p w14:paraId="330F565A" w14:textId="77777777" w:rsidR="006A606A" w:rsidRPr="00E86209" w:rsidRDefault="006A606A" w:rsidP="00BC0A01">
            <w:pPr>
              <w:jc w:val="left"/>
            </w:pPr>
          </w:p>
          <w:p w14:paraId="6E7086BF" w14:textId="77777777" w:rsidR="006A606A" w:rsidRPr="00E86209" w:rsidRDefault="006A606A" w:rsidP="00BC0A01">
            <w:pPr>
              <w:jc w:val="left"/>
            </w:pPr>
          </w:p>
          <w:p w14:paraId="6DEE353C" w14:textId="77777777" w:rsidR="006A606A" w:rsidRPr="00E86209" w:rsidRDefault="006A606A" w:rsidP="00BC0A01">
            <w:pPr>
              <w:jc w:val="left"/>
            </w:pPr>
          </w:p>
          <w:p w14:paraId="667D35B5" w14:textId="77777777" w:rsidR="006A606A" w:rsidRPr="00E86209" w:rsidRDefault="006A606A" w:rsidP="00BC0A01">
            <w:pPr>
              <w:jc w:val="left"/>
            </w:pPr>
          </w:p>
          <w:p w14:paraId="6C8244C8" w14:textId="77777777" w:rsidR="006A606A" w:rsidRPr="00E86209" w:rsidRDefault="006A606A" w:rsidP="00BC0A01">
            <w:pPr>
              <w:jc w:val="left"/>
            </w:pPr>
          </w:p>
          <w:p w14:paraId="5E577BE3" w14:textId="0A0C3429" w:rsidR="00AB38AE" w:rsidRPr="00E86209" w:rsidRDefault="00AB38AE" w:rsidP="00BC0A01">
            <w:pPr>
              <w:jc w:val="left"/>
            </w:pPr>
          </w:p>
          <w:p w14:paraId="5D388AE8" w14:textId="77777777" w:rsidR="006A606A" w:rsidRPr="00E86209" w:rsidRDefault="006A606A" w:rsidP="00BC0A01">
            <w:pPr>
              <w:jc w:val="left"/>
            </w:pPr>
          </w:p>
          <w:p w14:paraId="5D35BF25" w14:textId="77777777" w:rsidR="006A606A" w:rsidRPr="00E86209" w:rsidRDefault="006A606A" w:rsidP="00BC0A01">
            <w:pPr>
              <w:jc w:val="left"/>
            </w:pPr>
          </w:p>
          <w:p w14:paraId="71F2D89D" w14:textId="77777777" w:rsidR="006A606A" w:rsidRPr="00E86209" w:rsidRDefault="006A606A" w:rsidP="00BC0A01">
            <w:pPr>
              <w:jc w:val="left"/>
            </w:pPr>
          </w:p>
          <w:p w14:paraId="0C6CE7A3" w14:textId="77777777" w:rsidR="00BA420B" w:rsidRPr="00E86209" w:rsidRDefault="00BA420B" w:rsidP="00BC0A01">
            <w:pPr>
              <w:jc w:val="left"/>
            </w:pPr>
          </w:p>
          <w:p w14:paraId="48FF2192" w14:textId="77777777" w:rsidR="00BA420B" w:rsidRPr="00E86209" w:rsidRDefault="00BA420B" w:rsidP="00BC0A01">
            <w:pPr>
              <w:jc w:val="left"/>
            </w:pPr>
          </w:p>
          <w:p w14:paraId="72D809EC" w14:textId="77777777" w:rsidR="00EE2F28" w:rsidRPr="00E86209" w:rsidRDefault="00EE2F28" w:rsidP="00BC0A01">
            <w:pPr>
              <w:jc w:val="left"/>
            </w:pPr>
          </w:p>
          <w:p w14:paraId="6D0B108E" w14:textId="77777777" w:rsidR="00BC0A01" w:rsidRPr="00E86209" w:rsidRDefault="00BC0A01" w:rsidP="00BC0A01">
            <w:pPr>
              <w:jc w:val="left"/>
            </w:pPr>
          </w:p>
          <w:p w14:paraId="4332EE61" w14:textId="77777777" w:rsidR="00BC0A01" w:rsidRPr="00E86209" w:rsidRDefault="00BC0A01" w:rsidP="00BC0A01">
            <w:pPr>
              <w:jc w:val="left"/>
            </w:pPr>
          </w:p>
          <w:p w14:paraId="709BE623" w14:textId="77777777" w:rsidR="00BC0A01" w:rsidRPr="00E86209" w:rsidRDefault="00BC0A01" w:rsidP="00BC0A01">
            <w:pPr>
              <w:jc w:val="left"/>
            </w:pPr>
          </w:p>
          <w:p w14:paraId="41B61681" w14:textId="77777777" w:rsidR="00BC0A01" w:rsidRPr="00E86209" w:rsidRDefault="00BC0A01" w:rsidP="00BC0A01">
            <w:pPr>
              <w:jc w:val="left"/>
            </w:pPr>
          </w:p>
          <w:p w14:paraId="29F388D1" w14:textId="77777777" w:rsidR="00BC0A01" w:rsidRPr="00E86209" w:rsidRDefault="00BC0A01" w:rsidP="00BC0A01">
            <w:pPr>
              <w:jc w:val="left"/>
            </w:pPr>
          </w:p>
          <w:p w14:paraId="07F5679A" w14:textId="77777777" w:rsidR="00C720E0" w:rsidRDefault="00C720E0" w:rsidP="00207659">
            <w:pPr>
              <w:ind w:left="210" w:hanging="210"/>
            </w:pPr>
          </w:p>
          <w:p w14:paraId="6E26A216" w14:textId="77777777" w:rsidR="00E86209" w:rsidRDefault="00E86209" w:rsidP="00207659">
            <w:pPr>
              <w:ind w:left="210" w:hanging="210"/>
            </w:pPr>
          </w:p>
          <w:p w14:paraId="388AFCB1" w14:textId="77777777" w:rsidR="00E86209" w:rsidRDefault="00E86209" w:rsidP="00207659">
            <w:pPr>
              <w:ind w:left="210" w:hanging="210"/>
            </w:pPr>
          </w:p>
          <w:p w14:paraId="5447E435" w14:textId="77777777" w:rsidR="00E86209" w:rsidRDefault="00E86209" w:rsidP="00207659">
            <w:pPr>
              <w:ind w:left="210" w:hanging="210"/>
            </w:pPr>
          </w:p>
          <w:p w14:paraId="6657ACEE" w14:textId="77777777" w:rsidR="00E86209" w:rsidRDefault="00E86209" w:rsidP="00207659">
            <w:pPr>
              <w:ind w:left="210" w:hanging="210"/>
            </w:pPr>
          </w:p>
          <w:p w14:paraId="1847B9F7" w14:textId="77777777" w:rsidR="00E86209" w:rsidRDefault="00E86209" w:rsidP="00207659">
            <w:pPr>
              <w:ind w:left="210" w:hanging="210"/>
            </w:pPr>
          </w:p>
          <w:p w14:paraId="6B9A77BD" w14:textId="77777777" w:rsidR="00E86209" w:rsidRDefault="00E86209" w:rsidP="00207659">
            <w:pPr>
              <w:ind w:left="210" w:hanging="210"/>
            </w:pPr>
          </w:p>
          <w:p w14:paraId="46AAAE9E" w14:textId="77777777" w:rsidR="00DE375F" w:rsidRDefault="00DE375F" w:rsidP="00207659">
            <w:pPr>
              <w:ind w:left="210" w:hanging="210"/>
            </w:pPr>
          </w:p>
          <w:p w14:paraId="357B8C36" w14:textId="77777777" w:rsidR="00DE375F" w:rsidRDefault="00DE375F" w:rsidP="00207659">
            <w:pPr>
              <w:ind w:left="210" w:hanging="210"/>
            </w:pPr>
          </w:p>
          <w:p w14:paraId="3319B2FE" w14:textId="77777777" w:rsidR="00DE375F" w:rsidRDefault="00DE375F" w:rsidP="00207659">
            <w:pPr>
              <w:ind w:left="210" w:hanging="210"/>
            </w:pPr>
          </w:p>
          <w:p w14:paraId="6D849501" w14:textId="77777777" w:rsidR="00DE375F" w:rsidRDefault="00DE375F" w:rsidP="00207659">
            <w:pPr>
              <w:ind w:left="210" w:hanging="210"/>
            </w:pPr>
          </w:p>
          <w:p w14:paraId="68298B27" w14:textId="77777777" w:rsidR="00DE375F" w:rsidRDefault="00DE375F" w:rsidP="00207659">
            <w:pPr>
              <w:ind w:left="210" w:hanging="210"/>
            </w:pPr>
          </w:p>
          <w:p w14:paraId="614D0237" w14:textId="77777777" w:rsidR="00DE375F" w:rsidRDefault="00DE375F" w:rsidP="00207659">
            <w:pPr>
              <w:ind w:left="210" w:hanging="210"/>
            </w:pPr>
          </w:p>
          <w:p w14:paraId="5343FF09" w14:textId="77777777" w:rsidR="00DE375F" w:rsidRDefault="00DE375F" w:rsidP="00207659">
            <w:pPr>
              <w:ind w:left="210" w:hanging="210"/>
            </w:pPr>
          </w:p>
          <w:p w14:paraId="601B5A36" w14:textId="77777777" w:rsidR="00DE375F" w:rsidRDefault="00DE375F" w:rsidP="00207659">
            <w:pPr>
              <w:ind w:left="210" w:hanging="210"/>
            </w:pPr>
          </w:p>
          <w:p w14:paraId="5E2BA5FB" w14:textId="77777777" w:rsidR="00DE375F" w:rsidRPr="00E86209" w:rsidRDefault="00DE375F" w:rsidP="00207659">
            <w:pPr>
              <w:ind w:left="210" w:hanging="210"/>
            </w:pPr>
          </w:p>
          <w:p w14:paraId="16A3790A" w14:textId="77777777" w:rsidR="00C720E0" w:rsidRPr="00E86209" w:rsidRDefault="00C720E0" w:rsidP="00207659">
            <w:pPr>
              <w:ind w:left="210" w:hanging="210"/>
            </w:pPr>
          </w:p>
          <w:p w14:paraId="26585D34" w14:textId="2336CA23" w:rsidR="00207659" w:rsidRPr="00E86209" w:rsidRDefault="00AB38AE" w:rsidP="00207659">
            <w:pPr>
              <w:ind w:left="210" w:hanging="210"/>
            </w:pPr>
            <w:r w:rsidRPr="00E86209">
              <w:rPr>
                <w:rFonts w:hint="eastAsia"/>
              </w:rPr>
              <w:t>★相似な図形の相似比や面積比の関係を根拠として利用し</w:t>
            </w:r>
            <w:r w:rsidR="00A1523B" w:rsidRPr="00E86209">
              <w:rPr>
                <w:rFonts w:hint="eastAsia"/>
              </w:rPr>
              <w:t>、</w:t>
            </w:r>
            <w:r w:rsidRPr="00E86209">
              <w:rPr>
                <w:rFonts w:hint="eastAsia"/>
              </w:rPr>
              <w:t>説明している。</w:t>
            </w:r>
          </w:p>
          <w:p w14:paraId="3BF95CE4" w14:textId="77777777" w:rsidR="00207659" w:rsidRPr="00E86209" w:rsidRDefault="00207659" w:rsidP="00207659">
            <w:pPr>
              <w:ind w:leftChars="100" w:left="210"/>
              <w:rPr>
                <w:b/>
              </w:rPr>
            </w:pPr>
            <w:r w:rsidRPr="00E86209">
              <w:rPr>
                <w:rFonts w:hint="eastAsia"/>
                <w:b/>
              </w:rPr>
              <w:t>【知識・技能】</w:t>
            </w:r>
          </w:p>
          <w:p w14:paraId="4C5998D2" w14:textId="26FC669D" w:rsidR="00BA420B" w:rsidRPr="00E86209" w:rsidRDefault="00207659" w:rsidP="00207659">
            <w:pPr>
              <w:ind w:leftChars="100" w:left="210"/>
            </w:pPr>
            <w:r w:rsidRPr="00E86209">
              <w:rPr>
                <w:rFonts w:hint="eastAsia"/>
                <w:b/>
              </w:rPr>
              <w:t>（</w:t>
            </w:r>
            <w:r w:rsidRPr="00E86209">
              <w:rPr>
                <w:rFonts w:hint="eastAsia"/>
              </w:rPr>
              <w:t>ワークシート）</w:t>
            </w:r>
          </w:p>
        </w:tc>
      </w:tr>
      <w:tr w:rsidR="00E86209" w:rsidRPr="00E86209" w14:paraId="64F5AD1C" w14:textId="77777777">
        <w:tc>
          <w:tcPr>
            <w:tcW w:w="823" w:type="dxa"/>
          </w:tcPr>
          <w:p w14:paraId="0C2779D7" w14:textId="77777777" w:rsidR="002A3E4B" w:rsidRPr="00E86209" w:rsidRDefault="00721FB7">
            <w:pPr>
              <w:jc w:val="center"/>
            </w:pPr>
            <w:r w:rsidRPr="00E86209">
              <w:rPr>
                <w:sz w:val="20"/>
                <w:szCs w:val="20"/>
              </w:rPr>
              <w:lastRenderedPageBreak/>
              <w:t>まとめ</w:t>
            </w:r>
          </w:p>
        </w:tc>
        <w:tc>
          <w:tcPr>
            <w:tcW w:w="3179" w:type="dxa"/>
          </w:tcPr>
          <w:p w14:paraId="6179D6D7" w14:textId="74708EF7" w:rsidR="002A3E4B" w:rsidRPr="00E86209" w:rsidRDefault="00207659" w:rsidP="00207659">
            <w:pPr>
              <w:ind w:left="210" w:hanging="210"/>
            </w:pPr>
            <w:r w:rsidRPr="00E86209">
              <w:rPr>
                <w:rFonts w:hint="eastAsia"/>
              </w:rPr>
              <w:t>７．</w:t>
            </w:r>
            <w:r w:rsidR="00721FB7" w:rsidRPr="00E86209">
              <w:t>本時のまとめ</w:t>
            </w:r>
          </w:p>
          <w:p w14:paraId="1A33D69E" w14:textId="77777777" w:rsidR="002A3E4B" w:rsidRPr="00E86209" w:rsidRDefault="00721FB7" w:rsidP="00207659">
            <w:pPr>
              <w:ind w:left="210" w:hanging="210"/>
            </w:pPr>
            <w:r w:rsidRPr="00E86209">
              <w:t>◇図形が違っても同じような考え方が使えるでしょうか？</w:t>
            </w:r>
          </w:p>
          <w:p w14:paraId="51BD1D13" w14:textId="77777777" w:rsidR="002A3E4B" w:rsidRPr="00E86209" w:rsidRDefault="00721FB7" w:rsidP="00207659">
            <w:pPr>
              <w:ind w:left="210" w:hanging="210"/>
            </w:pPr>
            <w:r w:rsidRPr="00E86209">
              <w:t>◇面積比を利用するよさはなんでしょうか？</w:t>
            </w:r>
          </w:p>
          <w:p w14:paraId="5F114C26" w14:textId="77777777" w:rsidR="002A3E4B" w:rsidRPr="00E86209" w:rsidRDefault="002A3E4B"/>
          <w:p w14:paraId="35A33D60" w14:textId="77777777" w:rsidR="002A3E4B" w:rsidRPr="00E86209" w:rsidRDefault="002A3E4B"/>
          <w:p w14:paraId="5276511C" w14:textId="77777777" w:rsidR="002A3E4B" w:rsidRPr="00E86209" w:rsidRDefault="002A3E4B"/>
          <w:p w14:paraId="201272B8" w14:textId="77777777" w:rsidR="002A3E4B" w:rsidRPr="00E86209" w:rsidRDefault="002A3E4B"/>
          <w:p w14:paraId="367EB254" w14:textId="77777777" w:rsidR="00BC16F6" w:rsidRPr="00E86209" w:rsidRDefault="00BC16F6"/>
          <w:p w14:paraId="7EC7C49F" w14:textId="20C5ACA1" w:rsidR="002A3E4B" w:rsidRDefault="002A3E4B">
            <w:pPr>
              <w:rPr>
                <w:b/>
                <w:bCs/>
              </w:rPr>
            </w:pPr>
          </w:p>
          <w:p w14:paraId="4968462A" w14:textId="77777777" w:rsidR="00815ADF" w:rsidRDefault="00815ADF">
            <w:pPr>
              <w:rPr>
                <w:b/>
                <w:bCs/>
              </w:rPr>
            </w:pPr>
          </w:p>
          <w:p w14:paraId="2282C713" w14:textId="77777777" w:rsidR="00815ADF" w:rsidRDefault="00815ADF">
            <w:pPr>
              <w:rPr>
                <w:b/>
                <w:bCs/>
              </w:rPr>
            </w:pPr>
          </w:p>
          <w:p w14:paraId="5DE30D3E" w14:textId="77777777" w:rsidR="00815ADF" w:rsidRDefault="00815ADF">
            <w:pPr>
              <w:rPr>
                <w:b/>
                <w:bCs/>
              </w:rPr>
            </w:pPr>
          </w:p>
          <w:p w14:paraId="4AE83614" w14:textId="77777777" w:rsidR="00815ADF" w:rsidRDefault="00815ADF">
            <w:pPr>
              <w:rPr>
                <w:b/>
                <w:bCs/>
              </w:rPr>
            </w:pPr>
          </w:p>
          <w:p w14:paraId="56FF1889" w14:textId="6FBC5CA2" w:rsidR="00815ADF" w:rsidRPr="00E86209" w:rsidRDefault="00815ADF">
            <w:pPr>
              <w:rPr>
                <w:b/>
                <w:bCs/>
              </w:rPr>
            </w:pPr>
          </w:p>
          <w:p w14:paraId="50CF086A" w14:textId="5A3C84ED" w:rsidR="00683CF7" w:rsidRPr="00E86209" w:rsidRDefault="009F0EDB">
            <w:r w:rsidRPr="00E86209">
              <w:lastRenderedPageBreak/>
              <w:t>８．適応題を解く</w:t>
            </w:r>
            <w:r w:rsidR="00207659" w:rsidRPr="00E86209">
              <w:rPr>
                <w:rFonts w:hint="eastAsia"/>
              </w:rPr>
              <w:t>。</w:t>
            </w:r>
          </w:p>
          <w:p w14:paraId="31829FB4" w14:textId="5A1B4DE0" w:rsidR="00683CF7" w:rsidRPr="00E86209" w:rsidRDefault="00815ADF">
            <w:r w:rsidRPr="00E86209">
              <w:rPr>
                <w:noProof/>
              </w:rPr>
              <mc:AlternateContent>
                <mc:Choice Requires="wps">
                  <w:drawing>
                    <wp:anchor distT="45720" distB="45720" distL="114300" distR="114300" simplePos="0" relativeHeight="251661312" behindDoc="0" locked="0" layoutInCell="1" hidden="0" allowOverlap="1" wp14:anchorId="4E39EC19" wp14:editId="38D1A704">
                      <wp:simplePos x="0" y="0"/>
                      <wp:positionH relativeFrom="column">
                        <wp:posOffset>20955</wp:posOffset>
                      </wp:positionH>
                      <wp:positionV relativeFrom="paragraph">
                        <wp:posOffset>55880</wp:posOffset>
                      </wp:positionV>
                      <wp:extent cx="5503545" cy="1959996"/>
                      <wp:effectExtent l="0" t="0" r="20955" b="21590"/>
                      <wp:wrapNone/>
                      <wp:docPr id="11" name="正方形/長方形 11"/>
                      <wp:cNvGraphicFramePr/>
                      <a:graphic xmlns:a="http://schemas.openxmlformats.org/drawingml/2006/main">
                        <a:graphicData uri="http://schemas.microsoft.com/office/word/2010/wordprocessingShape">
                          <wps:wsp>
                            <wps:cNvSpPr/>
                            <wps:spPr>
                              <a:xfrm>
                                <a:off x="0" y="0"/>
                                <a:ext cx="5503545" cy="195999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9EBB0D4" w14:textId="77777777" w:rsidR="002A3E4B" w:rsidRDefault="00721FB7" w:rsidP="00207659">
                                  <w:pPr>
                                    <w:ind w:firstLineChars="100" w:firstLine="210"/>
                                    <w:textDirection w:val="btLr"/>
                                  </w:pPr>
                                  <w:r>
                                    <w:rPr>
                                      <w:color w:val="000000"/>
                                    </w:rPr>
                                    <w:t>次の図のような中心角が等しく</w:t>
                                  </w:r>
                                  <w:r w:rsidR="00313089">
                                    <w:rPr>
                                      <w:rFonts w:hint="eastAsia"/>
                                      <w:color w:val="000000"/>
                                    </w:rPr>
                                    <w:t>半径</w:t>
                                  </w:r>
                                  <w:r>
                                    <w:rPr>
                                      <w:color w:val="000000"/>
                                    </w:rPr>
                                    <w:t>が異なる</w:t>
                                  </w:r>
                                  <w:r w:rsidR="00313089">
                                    <w:rPr>
                                      <w:rFonts w:hint="eastAsia"/>
                                      <w:color w:val="000000"/>
                                    </w:rPr>
                                    <w:t>ピザ</w:t>
                                  </w:r>
                                  <w:r w:rsidR="00DA7F31">
                                    <w:rPr>
                                      <w:rFonts w:hint="eastAsia"/>
                                      <w:color w:val="000000"/>
                                    </w:rPr>
                                    <w:t>AとピザB</w:t>
                                  </w:r>
                                  <w:r>
                                    <w:rPr>
                                      <w:color w:val="000000"/>
                                    </w:rPr>
                                    <w:t>があります。ア</w:t>
                                  </w:r>
                                  <w:r w:rsidR="00A1523B">
                                    <w:rPr>
                                      <w:color w:val="000000"/>
                                    </w:rPr>
                                    <w:t>、</w:t>
                                  </w:r>
                                  <w:r>
                                    <w:rPr>
                                      <w:color w:val="000000"/>
                                    </w:rPr>
                                    <w:t>イのどちら</w:t>
                                  </w:r>
                                  <w:r w:rsidR="00313089">
                                    <w:rPr>
                                      <w:rFonts w:hint="eastAsia"/>
                                      <w:color w:val="000000"/>
                                    </w:rPr>
                                    <w:t>が</w:t>
                                  </w:r>
                                  <w:r w:rsidR="006A606A">
                                    <w:rPr>
                                      <w:rFonts w:hint="eastAsia"/>
                                      <w:color w:val="000000"/>
                                    </w:rPr>
                                    <w:t>お得か</w:t>
                                  </w:r>
                                  <w:r w:rsidR="00A1523B">
                                    <w:rPr>
                                      <w:color w:val="000000"/>
                                    </w:rPr>
                                    <w:t>、</w:t>
                                  </w:r>
                                  <w:r>
                                    <w:rPr>
                                      <w:color w:val="000000"/>
                                    </w:rPr>
                                    <w:t>面積比を根拠にして答えなさい。</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4E39EC19" id="正方形/長方形 11" o:spid="_x0000_s1028" style="position:absolute;left:0;text-align:left;margin-left:1.65pt;margin-top:4.4pt;width:433.35pt;height:154.35pt;z-index:251661312;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">
                      <v:stroke startarrowwidth="narrow" startarrowlength="short" endarrowwidth="narrow" endarrowlength="short"/>
                      <v:textbox inset="2.53958mm,1.2694mm,2.53958mm,1.2694mm">
                        <w:txbxContent>
                          <w:p w14:paraId="69EBB0D4" w14:textId="77777777" w:rsidR="002A3E4B" w:rsidRDefault="00721FB7" w:rsidP="00207659">
                            <w:pPr>
                              <w:ind w:firstLineChars="100" w:firstLine="210"/>
                              <w:textDirection w:val="btLr"/>
                            </w:pPr>
                            <w:r>
                              <w:rPr>
                                <w:color w:val="000000"/>
                              </w:rPr>
                              <w:t>次の図のような中心角が等しく</w:t>
                            </w:r>
                            <w:r w:rsidR="00313089">
                              <w:rPr>
                                <w:rFonts w:hint="eastAsia"/>
                                <w:color w:val="000000"/>
                              </w:rPr>
                              <w:t>半径</w:t>
                            </w:r>
                            <w:r>
                              <w:rPr>
                                <w:color w:val="000000"/>
                              </w:rPr>
                              <w:t>が異なる</w:t>
                            </w:r>
                            <w:r w:rsidR="00313089">
                              <w:rPr>
                                <w:rFonts w:hint="eastAsia"/>
                                <w:color w:val="000000"/>
                              </w:rPr>
                              <w:t>ピザ</w:t>
                            </w:r>
                            <w:r w:rsidR="00DA7F31">
                              <w:rPr>
                                <w:rFonts w:hint="eastAsia"/>
                                <w:color w:val="000000"/>
                              </w:rPr>
                              <w:t>AとピザB</w:t>
                            </w:r>
                            <w:r>
                              <w:rPr>
                                <w:color w:val="000000"/>
                              </w:rPr>
                              <w:t>があります。ア</w:t>
                            </w:r>
                            <w:r w:rsidR="00A1523B">
                              <w:rPr>
                                <w:color w:val="000000"/>
                              </w:rPr>
                              <w:t>、</w:t>
                            </w:r>
                            <w:r>
                              <w:rPr>
                                <w:color w:val="000000"/>
                              </w:rPr>
                              <w:t>イのどちら</w:t>
                            </w:r>
                            <w:r w:rsidR="00313089">
                              <w:rPr>
                                <w:rFonts w:hint="eastAsia"/>
                                <w:color w:val="000000"/>
                              </w:rPr>
                              <w:t>が</w:t>
                            </w:r>
                            <w:r w:rsidR="006A606A">
                              <w:rPr>
                                <w:rFonts w:hint="eastAsia"/>
                                <w:color w:val="000000"/>
                              </w:rPr>
                              <w:t>お得か</w:t>
                            </w:r>
                            <w:r w:rsidR="00A1523B">
                              <w:rPr>
                                <w:color w:val="000000"/>
                              </w:rPr>
                              <w:t>、</w:t>
                            </w:r>
                            <w:r>
                              <w:rPr>
                                <w:color w:val="000000"/>
                              </w:rPr>
                              <w:t>面積比を根拠にして答えなさい。</w:t>
                            </w:r>
                          </w:p>
                        </w:txbxContent>
                      </v:textbox>
                    </v:rect>
                  </w:pict>
                </mc:Fallback>
              </mc:AlternateContent>
            </w:r>
          </w:p>
          <w:p w14:paraId="7B358405" w14:textId="00082DF4" w:rsidR="00683CF7" w:rsidRPr="00E86209" w:rsidRDefault="00683CF7"/>
          <w:p w14:paraId="4F16A688" w14:textId="3A05272C" w:rsidR="00683CF7" w:rsidRPr="00E86209" w:rsidRDefault="00683CF7"/>
          <w:p w14:paraId="32FF8CD8" w14:textId="412F8ACD" w:rsidR="00683CF7" w:rsidRPr="00E86209" w:rsidRDefault="00630CC4">
            <w:r w:rsidRPr="00E86209">
              <w:rPr>
                <w:noProof/>
              </w:rPr>
              <mc:AlternateContent>
                <mc:Choice Requires="wps">
                  <w:drawing>
                    <wp:anchor distT="0" distB="0" distL="114300" distR="114300" simplePos="0" relativeHeight="251666432" behindDoc="0" locked="0" layoutInCell="1" allowOverlap="1" wp14:anchorId="280DC3F6" wp14:editId="0BB45A72">
                      <wp:simplePos x="0" y="0"/>
                      <wp:positionH relativeFrom="column">
                        <wp:posOffset>3242945</wp:posOffset>
                      </wp:positionH>
                      <wp:positionV relativeFrom="paragraph">
                        <wp:posOffset>232410</wp:posOffset>
                      </wp:positionV>
                      <wp:extent cx="1629295" cy="648392"/>
                      <wp:effectExtent l="0" t="0" r="28575" b="18415"/>
                      <wp:wrapNone/>
                      <wp:docPr id="1" name="テキスト ボックス 1"/>
                      <wp:cNvGraphicFramePr/>
                      <a:graphic xmlns:a="http://schemas.openxmlformats.org/drawingml/2006/main">
                        <a:graphicData uri="http://schemas.microsoft.com/office/word/2010/wordprocessingShape">
                          <wps:wsp>
                            <wps:cNvSpPr txBox="1"/>
                            <wps:spPr>
                              <a:xfrm>
                                <a:off x="0" y="0"/>
                                <a:ext cx="1629295" cy="648392"/>
                              </a:xfrm>
                              <a:prstGeom prst="rect">
                                <a:avLst/>
                              </a:prstGeom>
                              <a:solidFill>
                                <a:schemeClr val="lt1"/>
                              </a:solidFill>
                              <a:ln w="6350">
                                <a:solidFill>
                                  <a:prstClr val="black"/>
                                </a:solidFill>
                              </a:ln>
                            </wps:spPr>
                            <wps:txbx>
                              <w:txbxContent>
                                <w:p w14:paraId="1A0CDD19" w14:textId="77777777" w:rsidR="006D260B" w:rsidRDefault="00DA7F31">
                                  <w:r>
                                    <w:rPr>
                                      <w:rFonts w:hint="eastAsia"/>
                                    </w:rPr>
                                    <w:t>ピザ</w:t>
                                  </w:r>
                                  <w:r w:rsidR="00551614">
                                    <w:rPr>
                                      <w:rFonts w:hint="eastAsia"/>
                                    </w:rPr>
                                    <w:t xml:space="preserve">A　</w:t>
                                  </w:r>
                                  <w:r w:rsidR="006D260B">
                                    <w:rPr>
                                      <w:rFonts w:hint="eastAsia"/>
                                    </w:rPr>
                                    <w:t>１６０円</w:t>
                                  </w:r>
                                </w:p>
                                <w:p w14:paraId="7A8ABCFA" w14:textId="77777777" w:rsidR="00551614" w:rsidRDefault="00551614">
                                  <w:r>
                                    <w:rPr>
                                      <w:rFonts w:hint="eastAsia"/>
                                    </w:rPr>
                                    <w:t>ピザB</w:t>
                                  </w:r>
                                  <w:r w:rsidR="006D260B">
                                    <w:rPr>
                                      <w:rFonts w:hint="eastAsia"/>
                                    </w:rPr>
                                    <w:t xml:space="preserve">　５００円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0DC3F6" id="_x0000_t202" coordsize="21600,21600" o:spt="202" path="m,l,21600r21600,l21600,xe">
                      <v:stroke joinstyle="miter"/>
                      <v:path gradientshapeok="t" o:connecttype="rect"/>
                    </v:shapetype>
                    <v:shape id="テキスト ボックス 1" o:spid="_x0000_s1029" type="#_x0000_t202" style="position:absolute;left:0;text-align:left;margin-left:255.35pt;margin-top:18.3pt;width:128.3pt;height:51.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" fillcolor="white [3201]" strokeweight=".5pt">
                      <v:textbox>
                        <w:txbxContent>
                          <w:p w14:paraId="1A0CDD19" w14:textId="77777777" w:rsidR="006D260B" w:rsidRDefault="00DA7F31">
                            <w:r>
                              <w:rPr>
                                <w:rFonts w:hint="eastAsia"/>
                              </w:rPr>
                              <w:t>ピザ</w:t>
                            </w:r>
                            <w:r w:rsidR="00551614">
                              <w:rPr>
                                <w:rFonts w:hint="eastAsia"/>
                              </w:rPr>
                              <w:t xml:space="preserve">A　</w:t>
                            </w:r>
                            <w:r w:rsidR="006D260B">
                              <w:rPr>
                                <w:rFonts w:hint="eastAsia"/>
                              </w:rPr>
                              <w:t>１６０円</w:t>
                            </w:r>
                          </w:p>
                          <w:p w14:paraId="7A8ABCFA" w14:textId="77777777" w:rsidR="00551614" w:rsidRDefault="00551614">
                            <w:r>
                              <w:rPr>
                                <w:rFonts w:hint="eastAsia"/>
                              </w:rPr>
                              <w:t>ピザB</w:t>
                            </w:r>
                            <w:r w:rsidR="006D260B">
                              <w:rPr>
                                <w:rFonts w:hint="eastAsia"/>
                              </w:rPr>
                              <w:t xml:space="preserve">　５００円</w:t>
                            </w:r>
                          </w:p>
                        </w:txbxContent>
                      </v:textbox>
                    </v:shape>
                  </w:pict>
                </mc:Fallback>
              </mc:AlternateContent>
            </w:r>
            <w:r w:rsidR="003E1126">
              <w:rPr>
                <w:noProof/>
              </w:rPr>
              <w:pict w14:anchorId="177B76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08pt;margin-top:1.95pt;width:91.6pt;height:87.6pt;z-index:251665408;mso-position-horizontal-relative:text;mso-position-vertical-relative:text">
                  <v:imagedata r:id="rId9" o:title=""/>
                </v:shape>
              </w:pict>
            </w:r>
            <w:r w:rsidR="003E1126">
              <w:rPr>
                <w:noProof/>
              </w:rPr>
              <w:pict w14:anchorId="768B3C25">
                <v:shape id="_x0000_s2050" type="#_x0000_t75" style="position:absolute;left:0;text-align:left;margin-left:18.45pt;margin-top:28.3pt;width:62.2pt;height:59.7pt;z-index:251663360;mso-position-horizontal-relative:text;mso-position-vertical-relative:text">
                  <v:imagedata r:id="rId10" o:title=""/>
                </v:shape>
              </w:pict>
            </w:r>
          </w:p>
          <w:p w14:paraId="10CB015B" w14:textId="6DC741D0" w:rsidR="00683CF7" w:rsidRPr="00E86209" w:rsidRDefault="00683CF7"/>
          <w:p w14:paraId="56FFAD17" w14:textId="31F3D5BA" w:rsidR="002A3E4B" w:rsidRPr="00E86209" w:rsidRDefault="00630CC4">
            <w:r w:rsidRPr="00E86209">
              <w:rPr>
                <w:noProof/>
              </w:rPr>
              <mc:AlternateContent>
                <mc:Choice Requires="wps">
                  <w:drawing>
                    <wp:anchor distT="45720" distB="45720" distL="114300" distR="114300" simplePos="0" relativeHeight="251670528" behindDoc="0" locked="0" layoutInCell="1" allowOverlap="1" wp14:anchorId="68FC7969" wp14:editId="27B87242">
                      <wp:simplePos x="0" y="0"/>
                      <wp:positionH relativeFrom="column">
                        <wp:posOffset>1712595</wp:posOffset>
                      </wp:positionH>
                      <wp:positionV relativeFrom="paragraph">
                        <wp:posOffset>31115</wp:posOffset>
                      </wp:positionV>
                      <wp:extent cx="357505" cy="1404620"/>
                      <wp:effectExtent l="0" t="0" r="0" b="63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1404620"/>
                              </a:xfrm>
                              <a:prstGeom prst="rect">
                                <a:avLst/>
                              </a:prstGeom>
                              <a:noFill/>
                              <a:ln w="9525">
                                <a:noFill/>
                                <a:miter lim="800000"/>
                                <a:headEnd/>
                                <a:tailEnd/>
                              </a:ln>
                            </wps:spPr>
                            <wps:txbx>
                              <w:txbxContent>
                                <w:p w14:paraId="37F788AF" w14:textId="77777777" w:rsidR="00273160" w:rsidRDefault="00273160" w:rsidP="00273160">
                                  <w: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FC7969" id="テキスト ボックス 2" o:spid="_x0000_s1030" type="#_x0000_t202" style="position:absolute;left:0;text-align:left;margin-left:134.85pt;margin-top:2.45pt;width:28.1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" filled="f" stroked="f">
                      <v:textbox style="mso-fit-shape-to-text:t">
                        <w:txbxContent>
                          <w:p w14:paraId="37F788AF" w14:textId="77777777" w:rsidR="00273160" w:rsidRDefault="00273160" w:rsidP="00273160">
                            <w:r>
                              <w:t>B</w:t>
                            </w:r>
                          </w:p>
                        </w:txbxContent>
                      </v:textbox>
                    </v:shape>
                  </w:pict>
                </mc:Fallback>
              </mc:AlternateContent>
            </w:r>
            <w:r w:rsidR="00273160" w:rsidRPr="00E86209">
              <w:rPr>
                <w:noProof/>
              </w:rPr>
              <mc:AlternateContent>
                <mc:Choice Requires="wps">
                  <w:drawing>
                    <wp:anchor distT="45720" distB="45720" distL="114300" distR="114300" simplePos="0" relativeHeight="251668480" behindDoc="0" locked="0" layoutInCell="1" allowOverlap="1" wp14:anchorId="568F450F" wp14:editId="515946C3">
                      <wp:simplePos x="0" y="0"/>
                      <wp:positionH relativeFrom="column">
                        <wp:posOffset>389890</wp:posOffset>
                      </wp:positionH>
                      <wp:positionV relativeFrom="paragraph">
                        <wp:posOffset>111125</wp:posOffset>
                      </wp:positionV>
                      <wp:extent cx="357505" cy="1404620"/>
                      <wp:effectExtent l="0" t="0" r="0" b="6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1404620"/>
                              </a:xfrm>
                              <a:prstGeom prst="rect">
                                <a:avLst/>
                              </a:prstGeom>
                              <a:noFill/>
                              <a:ln w="9525">
                                <a:noFill/>
                                <a:miter lim="800000"/>
                                <a:headEnd/>
                                <a:tailEnd/>
                              </a:ln>
                            </wps:spPr>
                            <wps:txbx>
                              <w:txbxContent>
                                <w:p w14:paraId="024FCA9A" w14:textId="77777777" w:rsidR="00273160" w:rsidRDefault="00273160">
                                  <w: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8F450F" id="_x0000_s1031" type="#_x0000_t202" style="position:absolute;left:0;text-align:left;margin-left:30.7pt;margin-top:8.75pt;width:28.1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" filled="f" stroked="f">
                      <v:textbox style="mso-fit-shape-to-text:t">
                        <w:txbxContent>
                          <w:p w14:paraId="024FCA9A" w14:textId="77777777" w:rsidR="00273160" w:rsidRDefault="00273160">
                            <w:r>
                              <w:t>A</w:t>
                            </w:r>
                          </w:p>
                        </w:txbxContent>
                      </v:textbox>
                      <w10:wrap type="square"/>
                    </v:shape>
                  </w:pict>
                </mc:Fallback>
              </mc:AlternateContent>
            </w:r>
          </w:p>
          <w:p w14:paraId="29A02B91" w14:textId="77777777" w:rsidR="002A3E4B" w:rsidRPr="00E86209" w:rsidRDefault="002A3E4B"/>
          <w:p w14:paraId="00B415D9" w14:textId="77777777" w:rsidR="002A3E4B" w:rsidRPr="00E86209" w:rsidRDefault="002A3E4B"/>
          <w:p w14:paraId="17B6D3D7" w14:textId="77777777" w:rsidR="002A3E4B" w:rsidRPr="00E86209" w:rsidRDefault="002A3E4B"/>
          <w:p w14:paraId="2E2067BC" w14:textId="77777777" w:rsidR="00C720E0" w:rsidRPr="00E86209" w:rsidRDefault="00C720E0" w:rsidP="009F0EDB">
            <w:pPr>
              <w:ind w:left="210" w:hanging="210"/>
            </w:pPr>
          </w:p>
          <w:p w14:paraId="2DB15863" w14:textId="48638CE1" w:rsidR="002A3E4B" w:rsidRPr="00E86209" w:rsidRDefault="00721FB7" w:rsidP="009F0EDB">
            <w:pPr>
              <w:ind w:left="210" w:hanging="210"/>
            </w:pPr>
            <w:r w:rsidRPr="00E86209">
              <w:t>◇本時の学習内容を振り返りましょう。</w:t>
            </w:r>
          </w:p>
        </w:tc>
        <w:tc>
          <w:tcPr>
            <w:tcW w:w="3307" w:type="dxa"/>
          </w:tcPr>
          <w:p w14:paraId="07988F75" w14:textId="77777777" w:rsidR="002A3E4B" w:rsidRPr="00E86209" w:rsidRDefault="002A3E4B" w:rsidP="009F0EDB">
            <w:pPr>
              <w:ind w:left="210" w:hanging="210"/>
            </w:pPr>
          </w:p>
          <w:p w14:paraId="02C4258B" w14:textId="77777777" w:rsidR="002A3E4B" w:rsidRPr="00E86209" w:rsidRDefault="00721FB7" w:rsidP="009F0EDB">
            <w:pPr>
              <w:ind w:left="210" w:hanging="210"/>
            </w:pPr>
            <w:r w:rsidRPr="00E86209">
              <w:t>・相似な図形なら同じように面積比をつかって比較することができる。</w:t>
            </w:r>
          </w:p>
          <w:p w14:paraId="39E0F527" w14:textId="77777777" w:rsidR="002A3E4B" w:rsidRPr="00E86209" w:rsidRDefault="00721FB7" w:rsidP="009F0EDB">
            <w:pPr>
              <w:ind w:left="210" w:hanging="210"/>
            </w:pPr>
            <w:r w:rsidRPr="00E86209">
              <w:t>・面積の数値が分からなくても比較することが簡単にできる。</w:t>
            </w:r>
          </w:p>
          <w:p w14:paraId="0629A0BB" w14:textId="18C75425" w:rsidR="002A3E4B" w:rsidRPr="00E86209" w:rsidRDefault="00721FB7" w:rsidP="009F0EDB">
            <w:pPr>
              <w:ind w:left="210" w:hanging="210"/>
            </w:pPr>
            <w:r w:rsidRPr="00E86209">
              <w:t>・相似な図形ということが分かっていれば</w:t>
            </w:r>
            <w:r w:rsidR="00A1523B" w:rsidRPr="00E86209">
              <w:t>、</w:t>
            </w:r>
            <w:r w:rsidRPr="00E86209">
              <w:t>測定が難しいものでも</w:t>
            </w:r>
            <w:r w:rsidR="00A1523B" w:rsidRPr="00E86209">
              <w:t>、</w:t>
            </w:r>
            <w:r w:rsidRPr="00E86209">
              <w:t>比較できるかもしれない。</w:t>
            </w:r>
          </w:p>
        </w:tc>
        <w:tc>
          <w:tcPr>
            <w:tcW w:w="2437" w:type="dxa"/>
          </w:tcPr>
          <w:p w14:paraId="0607DBF6" w14:textId="77777777" w:rsidR="002A3E4B" w:rsidRPr="00E86209" w:rsidRDefault="002A3E4B"/>
          <w:p w14:paraId="768E1E6B" w14:textId="77777777" w:rsidR="00BA420B" w:rsidRPr="00E86209" w:rsidRDefault="00BA420B"/>
          <w:p w14:paraId="4531D599" w14:textId="77777777" w:rsidR="00BA420B" w:rsidRPr="00E86209" w:rsidRDefault="00BA420B"/>
          <w:p w14:paraId="23DC299F" w14:textId="77777777" w:rsidR="00BA420B" w:rsidRPr="00E86209" w:rsidRDefault="00BA420B"/>
          <w:p w14:paraId="503586D6" w14:textId="77777777" w:rsidR="00BA420B" w:rsidRPr="00E86209" w:rsidRDefault="00BA420B"/>
          <w:p w14:paraId="3082A3EC" w14:textId="77777777" w:rsidR="00BA420B" w:rsidRPr="00E86209" w:rsidRDefault="00BA420B"/>
          <w:p w14:paraId="1ED768F5" w14:textId="77777777" w:rsidR="00BA420B" w:rsidRPr="00E86209" w:rsidRDefault="00BA420B"/>
          <w:p w14:paraId="48E238C6" w14:textId="77777777" w:rsidR="00BA420B" w:rsidRPr="00E86209" w:rsidRDefault="00BA420B"/>
          <w:p w14:paraId="29A8DF7E" w14:textId="77777777" w:rsidR="00BA420B" w:rsidRPr="00E86209" w:rsidRDefault="00BA420B"/>
          <w:p w14:paraId="4E92BD43" w14:textId="77777777" w:rsidR="00BA420B" w:rsidRPr="00E86209" w:rsidRDefault="00BA420B"/>
          <w:p w14:paraId="6E73A108" w14:textId="5AD1E448" w:rsidR="00BA420B" w:rsidRPr="00E86209" w:rsidRDefault="00BA420B"/>
        </w:tc>
      </w:tr>
    </w:tbl>
    <w:p w14:paraId="3FFEF918" w14:textId="095AFC04" w:rsidR="002A3E4B" w:rsidRPr="00E86209" w:rsidRDefault="002A3E4B">
      <w:pPr>
        <w:spacing w:line="276" w:lineRule="auto"/>
      </w:pPr>
    </w:p>
    <w:p w14:paraId="47D2F20A" w14:textId="77777777" w:rsidR="00683CF7" w:rsidRDefault="00683CF7">
      <w:pPr>
        <w:spacing w:line="276" w:lineRule="auto"/>
      </w:pPr>
    </w:p>
    <w:p w14:paraId="414F9F9D" w14:textId="77777777" w:rsidR="00815ADF" w:rsidRDefault="00815ADF">
      <w:pPr>
        <w:spacing w:line="276" w:lineRule="auto"/>
      </w:pPr>
    </w:p>
    <w:p w14:paraId="6D7B07EB" w14:textId="77777777" w:rsidR="00815ADF" w:rsidRDefault="00815ADF">
      <w:pPr>
        <w:spacing w:line="276" w:lineRule="auto"/>
      </w:pPr>
    </w:p>
    <w:p w14:paraId="22C8BEDD" w14:textId="77777777" w:rsidR="00815ADF" w:rsidRDefault="00815ADF">
      <w:pPr>
        <w:spacing w:line="276" w:lineRule="auto"/>
      </w:pPr>
    </w:p>
    <w:p w14:paraId="107865D4" w14:textId="77777777" w:rsidR="00815ADF" w:rsidRDefault="00815ADF">
      <w:pPr>
        <w:spacing w:line="276" w:lineRule="auto"/>
      </w:pPr>
    </w:p>
    <w:p w14:paraId="44098C16" w14:textId="77777777" w:rsidR="00815ADF" w:rsidRDefault="00815ADF">
      <w:pPr>
        <w:spacing w:line="276" w:lineRule="auto"/>
      </w:pPr>
    </w:p>
    <w:p w14:paraId="4237D07B" w14:textId="77777777" w:rsidR="00815ADF" w:rsidRDefault="00815ADF">
      <w:pPr>
        <w:spacing w:line="276" w:lineRule="auto"/>
      </w:pPr>
    </w:p>
    <w:p w14:paraId="7CC9DBC3" w14:textId="77777777" w:rsidR="00815ADF" w:rsidRDefault="00815ADF">
      <w:pPr>
        <w:spacing w:line="276" w:lineRule="auto"/>
      </w:pPr>
    </w:p>
    <w:p w14:paraId="23212A17" w14:textId="77777777" w:rsidR="00815ADF" w:rsidRDefault="00815ADF">
      <w:pPr>
        <w:spacing w:line="276" w:lineRule="auto"/>
      </w:pPr>
    </w:p>
    <w:p w14:paraId="40F8157C" w14:textId="77777777" w:rsidR="00815ADF" w:rsidRDefault="00815ADF">
      <w:pPr>
        <w:spacing w:line="276" w:lineRule="auto"/>
      </w:pPr>
    </w:p>
    <w:p w14:paraId="75232A0A" w14:textId="77777777" w:rsidR="00815ADF" w:rsidRDefault="00815ADF">
      <w:pPr>
        <w:spacing w:line="276" w:lineRule="auto"/>
      </w:pPr>
    </w:p>
    <w:p w14:paraId="596AB1C3" w14:textId="77777777" w:rsidR="00815ADF" w:rsidRDefault="00815ADF">
      <w:pPr>
        <w:spacing w:line="276" w:lineRule="auto"/>
      </w:pPr>
    </w:p>
    <w:p w14:paraId="44395D98" w14:textId="77777777" w:rsidR="00815ADF" w:rsidRDefault="00815ADF">
      <w:pPr>
        <w:spacing w:line="276" w:lineRule="auto"/>
      </w:pPr>
    </w:p>
    <w:p w14:paraId="0DD05C2D" w14:textId="77777777" w:rsidR="00815ADF" w:rsidRDefault="00815ADF">
      <w:pPr>
        <w:spacing w:line="276" w:lineRule="auto"/>
      </w:pPr>
    </w:p>
    <w:p w14:paraId="277217B4" w14:textId="77777777" w:rsidR="00815ADF" w:rsidRDefault="00815ADF">
      <w:pPr>
        <w:spacing w:line="276" w:lineRule="auto"/>
      </w:pPr>
    </w:p>
    <w:p w14:paraId="3904DD71" w14:textId="77777777" w:rsidR="00815ADF" w:rsidRDefault="00815ADF">
      <w:pPr>
        <w:spacing w:line="276" w:lineRule="auto"/>
      </w:pPr>
    </w:p>
    <w:p w14:paraId="1E523905" w14:textId="77777777" w:rsidR="00815ADF" w:rsidRDefault="00815ADF">
      <w:pPr>
        <w:spacing w:line="276" w:lineRule="auto"/>
      </w:pPr>
    </w:p>
    <w:p w14:paraId="7CBE1CB8" w14:textId="77777777" w:rsidR="00815ADF" w:rsidRDefault="00815ADF">
      <w:pPr>
        <w:spacing w:line="276" w:lineRule="auto"/>
      </w:pPr>
    </w:p>
    <w:p w14:paraId="2C889863" w14:textId="77777777" w:rsidR="00815ADF" w:rsidRDefault="00815ADF">
      <w:pPr>
        <w:spacing w:line="276" w:lineRule="auto"/>
      </w:pPr>
    </w:p>
    <w:p w14:paraId="44D45C3A" w14:textId="77777777" w:rsidR="00815ADF" w:rsidRDefault="00815ADF">
      <w:pPr>
        <w:spacing w:line="276" w:lineRule="auto"/>
      </w:pPr>
    </w:p>
    <w:p w14:paraId="0938E330" w14:textId="77777777" w:rsidR="00916ED2" w:rsidRDefault="00916ED2">
      <w:pPr>
        <w:spacing w:line="276" w:lineRule="auto"/>
      </w:pPr>
    </w:p>
    <w:p w14:paraId="0165DBF5" w14:textId="77777777" w:rsidR="00916ED2" w:rsidRDefault="00916ED2">
      <w:pPr>
        <w:spacing w:line="276" w:lineRule="auto"/>
      </w:pPr>
    </w:p>
    <w:p w14:paraId="7CF20727" w14:textId="77777777" w:rsidR="00916ED2" w:rsidRDefault="00916ED2" w:rsidP="00916ED2">
      <w:pPr>
        <w:jc w:val="center"/>
        <w:rPr>
          <w:rFonts w:ascii="HG丸ｺﾞｼｯｸM-PRO" w:eastAsia="HG丸ｺﾞｼｯｸM-PRO" w:hAnsi="HG丸ｺﾞｼｯｸM-PRO" w:cs="HG丸ｺﾞｼｯｸM-PRO"/>
          <w:sz w:val="36"/>
          <w:szCs w:val="36"/>
          <w:lang w:eastAsia="zh-TW"/>
        </w:rPr>
      </w:pPr>
      <w:r>
        <w:rPr>
          <w:rFonts w:ascii="HG丸ｺﾞｼｯｸM-PRO" w:eastAsia="HG丸ｺﾞｼｯｸM-PRO" w:hAnsi="HG丸ｺﾞｼｯｸM-PRO" w:cs="HG丸ｺﾞｼｯｸM-PRO"/>
          <w:sz w:val="36"/>
          <w:szCs w:val="36"/>
          <w:lang w:eastAsia="zh-TW"/>
        </w:rPr>
        <w:lastRenderedPageBreak/>
        <w:t>事前問題</w:t>
      </w:r>
    </w:p>
    <w:p w14:paraId="6C095C40" w14:textId="77777777" w:rsidR="00916ED2" w:rsidRDefault="00916ED2" w:rsidP="00916ED2">
      <w:pPr>
        <w:rPr>
          <w:rFonts w:ascii="HG丸ｺﾞｼｯｸM-PRO" w:eastAsia="HG丸ｺﾞｼｯｸM-PRO" w:hAnsi="HG丸ｺﾞｼｯｸM-PRO" w:cs="HG丸ｺﾞｼｯｸM-PRO"/>
          <w:lang w:eastAsia="zh-TW"/>
        </w:rPr>
      </w:pPr>
    </w:p>
    <w:p w14:paraId="3E24F178" w14:textId="77777777" w:rsidR="00916ED2" w:rsidRDefault="00916ED2" w:rsidP="00916ED2">
      <w:pPr>
        <w:spacing w:line="276" w:lineRule="auto"/>
        <w:rPr>
          <w:rFonts w:ascii="HG丸ｺﾞｼｯｸM-PRO" w:eastAsia="HG丸ｺﾞｼｯｸM-PRO" w:hAnsi="HG丸ｺﾞｼｯｸM-PRO" w:cs="HG丸ｺﾞｼｯｸM-PRO"/>
          <w:lang w:eastAsia="zh-TW"/>
        </w:rPr>
      </w:pPr>
      <w:r>
        <w:rPr>
          <w:rFonts w:ascii="HG丸ｺﾞｼｯｸM-PRO" w:eastAsia="HG丸ｺﾞｼｯｸM-PRO" w:hAnsi="HG丸ｺﾞｼｯｸM-PRO" w:cs="HG丸ｺﾞｼｯｸM-PRO"/>
          <w:lang w:eastAsia="zh-TW"/>
        </w:rPr>
        <w:t>3年（　　）組（　　）番　名前（　　　　　　　　　　　　）</w:t>
      </w:r>
    </w:p>
    <w:p w14:paraId="2A5069ED" w14:textId="77777777" w:rsidR="00916ED2" w:rsidRPr="00C21283" w:rsidRDefault="00916ED2" w:rsidP="00916ED2">
      <w:pPr>
        <w:spacing w:line="276" w:lineRule="auto"/>
        <w:rPr>
          <w:rFonts w:ascii="HG丸ｺﾞｼｯｸM-PRO" w:eastAsia="HG丸ｺﾞｼｯｸM-PRO" w:hAnsi="HG丸ｺﾞｼｯｸM-PRO" w:cs="HG丸ｺﾞｼｯｸM-PRO"/>
          <w:lang w:eastAsia="zh-TW"/>
        </w:rPr>
      </w:pPr>
    </w:p>
    <w:p w14:paraId="69FC8110" w14:textId="28102D35" w:rsidR="00916ED2" w:rsidRDefault="00916ED2" w:rsidP="00916ED2">
      <w:pPr>
        <w:spacing w:line="276"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次の問題に答えなさい。</w:t>
      </w:r>
    </w:p>
    <w:p w14:paraId="16F02618" w14:textId="583F7A57" w:rsidR="00916ED2" w:rsidRDefault="00916ED2" w:rsidP="00916ED2">
      <w:pPr>
        <w:spacing w:line="276"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【１】半径が7㎝の円の面積を求めなさい。</w:t>
      </w:r>
      <w:r w:rsidR="006F2229">
        <w:rPr>
          <w:rFonts w:ascii="HG丸ｺﾞｼｯｸM-PRO" w:eastAsia="HG丸ｺﾞｼｯｸM-PRO" w:hAnsi="HG丸ｺﾞｼｯｸM-PRO" w:cs="HG丸ｺﾞｼｯｸM-PRO"/>
        </w:rPr>
        <w:t>ただし、円周率はπを用いること。</w:t>
      </w:r>
    </w:p>
    <w:p w14:paraId="15F2340C" w14:textId="77777777" w:rsidR="00916ED2" w:rsidRDefault="00916ED2" w:rsidP="00916ED2">
      <w:pPr>
        <w:spacing w:line="276" w:lineRule="auto"/>
        <w:rPr>
          <w:rFonts w:ascii="HG丸ｺﾞｼｯｸM-PRO" w:eastAsia="HG丸ｺﾞｼｯｸM-PRO" w:hAnsi="HG丸ｺﾞｼｯｸM-PRO" w:cs="HG丸ｺﾞｼｯｸM-PRO"/>
        </w:rPr>
      </w:pPr>
    </w:p>
    <w:p w14:paraId="07C37539" w14:textId="77777777" w:rsidR="00916ED2" w:rsidRDefault="00916ED2" w:rsidP="00916ED2">
      <w:pPr>
        <w:spacing w:line="276" w:lineRule="auto"/>
        <w:rPr>
          <w:rFonts w:ascii="HG丸ｺﾞｼｯｸM-PRO" w:eastAsia="HG丸ｺﾞｼｯｸM-PRO" w:hAnsi="HG丸ｺﾞｼｯｸM-PRO" w:cs="HG丸ｺﾞｼｯｸM-PRO"/>
          <w:u w:val="single"/>
        </w:rPr>
      </w:pPr>
      <w:r>
        <w:rPr>
          <w:rFonts w:ascii="HG丸ｺﾞｼｯｸM-PRO" w:eastAsia="HG丸ｺﾞｼｯｸM-PRO" w:hAnsi="HG丸ｺﾞｼｯｸM-PRO" w:cs="HG丸ｺﾞｼｯｸM-PRO"/>
        </w:rPr>
        <w:t xml:space="preserve">　　　　　　　　　　　　　　　　　　　　　　　　　　　　　　</w:t>
      </w:r>
      <w:r>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rPr>
        <w:t xml:space="preserve">            </w:t>
      </w:r>
      <w:r>
        <w:rPr>
          <w:rFonts w:ascii="HG丸ｺﾞｼｯｸM-PRO" w:eastAsia="HG丸ｺﾞｼｯｸM-PRO" w:hAnsi="HG丸ｺﾞｼｯｸM-PRO" w:cs="HG丸ｺﾞｼｯｸM-PRO"/>
          <w:u w:val="single"/>
        </w:rPr>
        <w:t xml:space="preserve">　　　　　　　　</w:t>
      </w:r>
      <w:sdt>
        <w:sdtPr>
          <w:tag w:val="goog_rdk_0"/>
          <w:id w:val="1188253623"/>
        </w:sdtPr>
        <w:sdtEndPr/>
        <w:sdtContent>
          <w:r>
            <w:rPr>
              <w:rFonts w:ascii="Arial Unicode MS" w:eastAsia="Arial Unicode MS" w:hAnsi="Arial Unicode MS" w:cs="Arial Unicode MS"/>
              <w:u w:val="single"/>
            </w:rPr>
            <w:t>㎠</w:t>
          </w:r>
        </w:sdtContent>
      </w:sdt>
    </w:p>
    <w:p w14:paraId="7074BC68" w14:textId="77777777" w:rsidR="00916ED2" w:rsidRDefault="00916ED2" w:rsidP="00916ED2">
      <w:pPr>
        <w:spacing w:line="276" w:lineRule="auto"/>
        <w:rPr>
          <w:rFonts w:ascii="HG丸ｺﾞｼｯｸM-PRO" w:eastAsia="HG丸ｺﾞｼｯｸM-PRO" w:hAnsi="HG丸ｺﾞｼｯｸM-PRO" w:cs="HG丸ｺﾞｼｯｸM-PRO"/>
        </w:rPr>
      </w:pPr>
    </w:p>
    <w:p w14:paraId="496CE488" w14:textId="77777777" w:rsidR="00916ED2" w:rsidRPr="00C21283" w:rsidRDefault="00916ED2" w:rsidP="00916ED2">
      <w:pPr>
        <w:spacing w:line="276" w:lineRule="auto"/>
        <w:rPr>
          <w:rFonts w:ascii="HG丸ｺﾞｼｯｸM-PRO" w:eastAsia="HG丸ｺﾞｼｯｸM-PRO" w:hAnsi="HG丸ｺﾞｼｯｸM-PRO" w:cs="HG丸ｺﾞｼｯｸM-PRO"/>
        </w:rPr>
      </w:pPr>
      <w:r w:rsidRPr="00C21283">
        <w:rPr>
          <w:rFonts w:ascii="HG丸ｺﾞｼｯｸM-PRO" w:eastAsia="HG丸ｺﾞｼｯｸM-PRO" w:hAnsi="HG丸ｺﾞｼｯｸM-PRO" w:cs="HG丸ｺﾞｼｯｸM-PRO"/>
        </w:rPr>
        <w:t>【２】半径が5㎝の円と、半径が10㎝の円の面積の比を答えなさい。</w:t>
      </w:r>
    </w:p>
    <w:p w14:paraId="71880DE5" w14:textId="77777777" w:rsidR="00916ED2" w:rsidRDefault="00916ED2" w:rsidP="00916ED2">
      <w:pPr>
        <w:spacing w:line="276" w:lineRule="auto"/>
      </w:pPr>
    </w:p>
    <w:p w14:paraId="0B89F7E4" w14:textId="77777777" w:rsidR="00916ED2" w:rsidRDefault="00916ED2" w:rsidP="00916ED2">
      <w:pPr>
        <w:spacing w:line="276" w:lineRule="auto"/>
      </w:pPr>
    </w:p>
    <w:p w14:paraId="46F7964E" w14:textId="7AA6590A" w:rsidR="00916ED2" w:rsidRDefault="00916ED2" w:rsidP="00916ED2">
      <w:pPr>
        <w:spacing w:line="276" w:lineRule="auto"/>
        <w:rPr>
          <w:u w:val="single" w:color="000000" w:themeColor="text1"/>
        </w:rPr>
      </w:pPr>
      <w:r>
        <w:rPr>
          <w:rFonts w:hint="eastAsia"/>
        </w:rPr>
        <w:t xml:space="preserve"> </w:t>
      </w:r>
      <w:r>
        <w:t xml:space="preserve">                                                                       </w:t>
      </w:r>
      <w:r>
        <w:rPr>
          <w:rFonts w:hint="eastAsia"/>
          <w:u w:val="single" w:color="000000" w:themeColor="text1"/>
        </w:rPr>
        <w:t xml:space="preserve">　　</w:t>
      </w:r>
      <w:r w:rsidR="00EC14E5">
        <w:rPr>
          <w:rFonts w:hint="eastAsia"/>
          <w:u w:val="single" w:color="000000" w:themeColor="text1"/>
        </w:rPr>
        <w:t xml:space="preserve">　　　</w:t>
      </w:r>
      <w:r>
        <w:rPr>
          <w:rFonts w:hint="eastAsia"/>
          <w:u w:val="single" w:color="000000" w:themeColor="text1"/>
        </w:rPr>
        <w:t xml:space="preserve">　</w:t>
      </w:r>
      <w:r w:rsidR="006F2229">
        <w:rPr>
          <w:rFonts w:hint="eastAsia"/>
          <w:u w:val="single" w:color="000000" w:themeColor="text1"/>
        </w:rPr>
        <w:t>：</w:t>
      </w:r>
      <w:r w:rsidR="00EC14E5">
        <w:rPr>
          <w:rFonts w:hint="eastAsia"/>
          <w:u w:val="single" w:color="000000" w:themeColor="text1"/>
        </w:rPr>
        <w:t xml:space="preserve">　　　　　</w:t>
      </w:r>
      <w:r w:rsidR="00EC14E5" w:rsidRPr="00EC14E5">
        <w:rPr>
          <w:rFonts w:hint="eastAsia"/>
          <w:color w:val="FFFFFF" w:themeColor="background1"/>
          <w:u w:val="single" w:color="000000" w:themeColor="text1"/>
        </w:rPr>
        <w:t>〇</w:t>
      </w:r>
      <w:r>
        <w:rPr>
          <w:rFonts w:hint="eastAsia"/>
          <w:u w:val="single" w:color="000000" w:themeColor="text1"/>
        </w:rPr>
        <w:t xml:space="preserve">　　</w:t>
      </w:r>
    </w:p>
    <w:p w14:paraId="234E1C2F" w14:textId="77777777" w:rsidR="00916ED2" w:rsidRDefault="00916ED2" w:rsidP="00916ED2">
      <w:pPr>
        <w:spacing w:line="276" w:lineRule="auto"/>
      </w:pPr>
    </w:p>
    <w:p w14:paraId="069BF57E" w14:textId="77777777" w:rsidR="00916ED2" w:rsidRPr="005A1FB8" w:rsidRDefault="00916ED2" w:rsidP="00916ED2">
      <w:pPr>
        <w:spacing w:line="276" w:lineRule="auto"/>
        <w:ind w:left="630" w:hangingChars="300" w:hanging="630"/>
        <w:rPr>
          <w:rFonts w:ascii="HG丸ｺﾞｼｯｸM-PRO" w:eastAsia="HG丸ｺﾞｼｯｸM-PRO" w:hAnsi="HG丸ｺﾞｼｯｸM-PRO" w:cs="HG丸ｺﾞｼｯｸM-PRO"/>
        </w:rPr>
      </w:pPr>
      <w:r w:rsidRPr="005A1FB8">
        <w:rPr>
          <w:rFonts w:ascii="HG丸ｺﾞｼｯｸM-PRO" w:eastAsia="HG丸ｺﾞｼｯｸM-PRO" w:hAnsi="HG丸ｺﾞｼｯｸM-PRO" w:cs="HG丸ｺﾞｼｯｸM-PRO"/>
        </w:rPr>
        <w:t>【３】三角形の形のおせんべいと四角形の形のおせんべいがあります。三角形の形のおせんべいは面積が60c㎡で料金が150円、四角形の形のおせんべいは面積が80c㎡で料金は190円です。大きさと値段の関係を考えたときにどちらのおせんべいのほうがお得か太郎さんと花子さんが話し合いをしています。</w:t>
      </w:r>
    </w:p>
    <w:tbl>
      <w:tblPr>
        <w:tblStyle w:val="a4"/>
        <w:tblW w:w="0" w:type="auto"/>
        <w:tblLook w:val="04A0" w:firstRow="1" w:lastRow="0" w:firstColumn="1" w:lastColumn="0" w:noHBand="0" w:noVBand="1"/>
      </w:tblPr>
      <w:tblGrid>
        <w:gridCol w:w="9736"/>
      </w:tblGrid>
      <w:tr w:rsidR="00916ED2" w14:paraId="41B420C0" w14:textId="77777777" w:rsidTr="00D71EC0">
        <w:trPr>
          <w:trHeight w:val="4681"/>
        </w:trPr>
        <w:tc>
          <w:tcPr>
            <w:tcW w:w="9736" w:type="dxa"/>
          </w:tcPr>
          <w:p w14:paraId="2825A204" w14:textId="77777777" w:rsidR="00916ED2" w:rsidRPr="005A1FB8" w:rsidRDefault="00916ED2" w:rsidP="00916ED2">
            <w:pPr>
              <w:pBdr>
                <w:top w:val="nil"/>
                <w:left w:val="nil"/>
                <w:bottom w:val="nil"/>
                <w:right w:val="nil"/>
                <w:between w:val="nil"/>
              </w:pBdr>
              <w:spacing w:line="276" w:lineRule="auto"/>
              <w:ind w:left="1050" w:hangingChars="500" w:hanging="1050"/>
              <w:jc w:val="left"/>
              <w:rPr>
                <w:rFonts w:ascii="HG丸ｺﾞｼｯｸM-PRO" w:eastAsia="HG丸ｺﾞｼｯｸM-PRO" w:hAnsi="HG丸ｺﾞｼｯｸM-PRO" w:cs="HG丸ｺﾞｼｯｸM-PRO"/>
              </w:rPr>
            </w:pPr>
            <w:r w:rsidRPr="005A1FB8">
              <w:rPr>
                <w:rFonts w:ascii="HG丸ｺﾞｼｯｸM-PRO" w:eastAsia="HG丸ｺﾞｼｯｸM-PRO" w:hAnsi="HG丸ｺﾞｼｯｸM-PRO" w:cs="HG丸ｺﾞｼｯｸM-PRO"/>
              </w:rPr>
              <w:t>太郎さん：60と80の公倍数は240だから三角形のおせんべいを4倍、四角形のおせんべいを3倍して面積を240c㎡にそろえて、その料金を比較すれば安いほうがお得だとわかるね。</w:t>
            </w:r>
          </w:p>
          <w:p w14:paraId="46C5329E" w14:textId="77777777" w:rsidR="00916ED2" w:rsidRPr="005A1FB8" w:rsidRDefault="00916ED2" w:rsidP="00916ED2">
            <w:pPr>
              <w:pBdr>
                <w:top w:val="nil"/>
                <w:left w:val="nil"/>
                <w:bottom w:val="nil"/>
                <w:right w:val="nil"/>
                <w:between w:val="nil"/>
              </w:pBdr>
              <w:spacing w:line="276" w:lineRule="auto"/>
              <w:ind w:firstLineChars="400" w:firstLine="840"/>
              <w:jc w:val="left"/>
              <w:rPr>
                <w:rFonts w:ascii="HG丸ｺﾞｼｯｸM-PRO" w:eastAsia="HG丸ｺﾞｼｯｸM-PRO" w:hAnsi="HG丸ｺﾞｼｯｸM-PRO" w:cs="HG丸ｺﾞｼｯｸM-PRO"/>
              </w:rPr>
            </w:pPr>
            <w:r w:rsidRPr="005A1FB8">
              <w:rPr>
                <w:rFonts w:ascii="HG丸ｺﾞｼｯｸM-PRO" w:eastAsia="HG丸ｺﾞｼｯｸM-PRO" w:hAnsi="HG丸ｺﾞｼｯｸM-PRO" w:cs="HG丸ｺﾞｼｯｸM-PRO"/>
              </w:rPr>
              <w:t>【太郎さんの考え方：面積を240c㎡にそろえたときの料金を比較する】</w:t>
            </w:r>
          </w:p>
          <w:p w14:paraId="1633B5F6" w14:textId="77777777" w:rsidR="00916ED2" w:rsidRPr="005A1FB8" w:rsidRDefault="00916ED2" w:rsidP="00916ED2">
            <w:pPr>
              <w:pBdr>
                <w:top w:val="nil"/>
                <w:left w:val="nil"/>
                <w:bottom w:val="nil"/>
                <w:right w:val="nil"/>
                <w:between w:val="nil"/>
              </w:pBdr>
              <w:spacing w:line="276" w:lineRule="auto"/>
              <w:ind w:firstLineChars="500" w:firstLine="1050"/>
              <w:jc w:val="left"/>
              <w:rPr>
                <w:rFonts w:ascii="HG丸ｺﾞｼｯｸM-PRO" w:eastAsia="HG丸ｺﾞｼｯｸM-PRO" w:hAnsi="HG丸ｺﾞｼｯｸM-PRO" w:cs="HG丸ｺﾞｼｯｸM-PRO"/>
              </w:rPr>
            </w:pPr>
            <w:r w:rsidRPr="005A1FB8">
              <w:rPr>
                <w:rFonts w:ascii="HG丸ｺﾞｼｯｸM-PRO" w:eastAsia="HG丸ｺﾞｼｯｸM-PRO" w:hAnsi="HG丸ｺﾞｼｯｸM-PRO" w:cs="HG丸ｺﾞｼｯｸM-PRO"/>
              </w:rPr>
              <w:t>三角形のおせんべい　150×4=600(円)</w:t>
            </w:r>
          </w:p>
          <w:p w14:paraId="58D85AAF" w14:textId="77777777" w:rsidR="00916ED2" w:rsidRPr="005A1FB8" w:rsidRDefault="00916ED2" w:rsidP="00916ED2">
            <w:pPr>
              <w:pBdr>
                <w:top w:val="nil"/>
                <w:left w:val="nil"/>
                <w:bottom w:val="nil"/>
                <w:right w:val="nil"/>
                <w:between w:val="nil"/>
              </w:pBdr>
              <w:spacing w:line="276" w:lineRule="auto"/>
              <w:ind w:firstLineChars="500" w:firstLine="1050"/>
              <w:jc w:val="left"/>
              <w:rPr>
                <w:rFonts w:ascii="HG丸ｺﾞｼｯｸM-PRO" w:eastAsia="HG丸ｺﾞｼｯｸM-PRO" w:hAnsi="HG丸ｺﾞｼｯｸM-PRO" w:cs="HG丸ｺﾞｼｯｸM-PRO"/>
              </w:rPr>
            </w:pPr>
            <w:r w:rsidRPr="005A1FB8">
              <w:rPr>
                <w:rFonts w:ascii="HG丸ｺﾞｼｯｸM-PRO" w:eastAsia="HG丸ｺﾞｼｯｸM-PRO" w:hAnsi="HG丸ｺﾞｼｯｸM-PRO" w:cs="HG丸ｺﾞｼｯｸM-PRO"/>
              </w:rPr>
              <w:t>四角形のおせんべい　190×3=570(円)</w:t>
            </w:r>
          </w:p>
          <w:p w14:paraId="7F1BCDE0" w14:textId="77777777" w:rsidR="00916ED2" w:rsidRPr="005A1FB8" w:rsidRDefault="00916ED2" w:rsidP="00916ED2">
            <w:pPr>
              <w:pBdr>
                <w:top w:val="nil"/>
                <w:left w:val="nil"/>
                <w:bottom w:val="nil"/>
                <w:right w:val="nil"/>
                <w:between w:val="nil"/>
              </w:pBdr>
              <w:spacing w:line="276" w:lineRule="auto"/>
              <w:jc w:val="left"/>
              <w:rPr>
                <w:rFonts w:ascii="HG丸ｺﾞｼｯｸM-PRO" w:eastAsia="HG丸ｺﾞｼｯｸM-PRO" w:hAnsi="HG丸ｺﾞｼｯｸM-PRO" w:cs="HG丸ｺﾞｼｯｸM-PRO"/>
              </w:rPr>
            </w:pPr>
            <w:r w:rsidRPr="005A1FB8">
              <w:rPr>
                <w:rFonts w:ascii="HG丸ｺﾞｼｯｸM-PRO" w:eastAsia="HG丸ｺﾞｼｯｸM-PRO" w:hAnsi="HG丸ｺﾞｼｯｸM-PRO" w:cs="HG丸ｺﾞｼｯｸM-PRO"/>
              </w:rPr>
              <w:t xml:space="preserve">　　　　　したがって、四角形のおせんべいのほうがお得である。</w:t>
            </w:r>
          </w:p>
          <w:p w14:paraId="68B61690" w14:textId="77777777" w:rsidR="00916ED2" w:rsidRPr="005A1FB8" w:rsidRDefault="00916ED2" w:rsidP="00916ED2">
            <w:pPr>
              <w:pBdr>
                <w:top w:val="nil"/>
                <w:left w:val="nil"/>
                <w:bottom w:val="nil"/>
                <w:right w:val="nil"/>
                <w:between w:val="nil"/>
              </w:pBdr>
              <w:spacing w:line="276" w:lineRule="auto"/>
              <w:ind w:left="1050" w:hangingChars="500" w:hanging="1050"/>
              <w:jc w:val="left"/>
              <w:rPr>
                <w:rFonts w:ascii="HG丸ｺﾞｼｯｸM-PRO" w:eastAsia="HG丸ｺﾞｼｯｸM-PRO" w:hAnsi="HG丸ｺﾞｼｯｸM-PRO" w:cs="HG丸ｺﾞｼｯｸM-PRO"/>
              </w:rPr>
            </w:pPr>
            <w:r w:rsidRPr="005A1FB8">
              <w:rPr>
                <w:rFonts w:ascii="HG丸ｺﾞｼｯｸM-PRO" w:eastAsia="HG丸ｺﾞｼｯｸM-PRO" w:hAnsi="HG丸ｺﾞｼｯｸM-PRO" w:cs="HG丸ｺﾞｼｯｸM-PRO"/>
              </w:rPr>
              <w:t>花子さん：なるほど。この問題は面積をそろえやすい数字だったからよかったけど、毎回そうとはかぎりません。いつでも使える方法があります。</w:t>
            </w:r>
          </w:p>
          <w:p w14:paraId="2C8C8CD2" w14:textId="77777777" w:rsidR="00916ED2" w:rsidRPr="005A1FB8" w:rsidRDefault="00916ED2" w:rsidP="00916ED2">
            <w:pPr>
              <w:pBdr>
                <w:top w:val="nil"/>
                <w:left w:val="nil"/>
                <w:bottom w:val="nil"/>
                <w:right w:val="nil"/>
                <w:between w:val="nil"/>
              </w:pBdr>
              <w:spacing w:line="276" w:lineRule="auto"/>
              <w:jc w:val="left"/>
              <w:rPr>
                <w:rFonts w:ascii="HG丸ｺﾞｼｯｸM-PRO" w:eastAsia="HG丸ｺﾞｼｯｸM-PRO" w:hAnsi="HG丸ｺﾞｼｯｸM-PRO" w:cs="HG丸ｺﾞｼｯｸM-PRO"/>
              </w:rPr>
            </w:pPr>
            <w:r w:rsidRPr="005A1FB8">
              <w:rPr>
                <w:rFonts w:ascii="HG丸ｺﾞｼｯｸM-PRO" w:eastAsia="HG丸ｺﾞｼｯｸM-PRO" w:hAnsi="HG丸ｺﾞｼｯｸM-PRO" w:cs="HG丸ｺﾞｼｯｸM-PRO"/>
              </w:rPr>
              <w:t>太郎さん：どんな方法かな？教えてほしい！</w:t>
            </w:r>
          </w:p>
          <w:p w14:paraId="27032D75" w14:textId="77777777" w:rsidR="00916ED2" w:rsidRPr="005A1FB8" w:rsidRDefault="00916ED2" w:rsidP="00916ED2">
            <w:pPr>
              <w:pBdr>
                <w:top w:val="nil"/>
                <w:left w:val="nil"/>
                <w:bottom w:val="nil"/>
                <w:right w:val="nil"/>
                <w:between w:val="nil"/>
              </w:pBdr>
              <w:spacing w:line="276" w:lineRule="auto"/>
              <w:jc w:val="left"/>
              <w:rPr>
                <w:rFonts w:ascii="HG丸ｺﾞｼｯｸM-PRO" w:eastAsia="HG丸ｺﾞｼｯｸM-PRO" w:hAnsi="HG丸ｺﾞｼｯｸM-PRO" w:cs="HG丸ｺﾞｼｯｸM-PRO"/>
              </w:rPr>
            </w:pPr>
            <w:r w:rsidRPr="005A1FB8">
              <w:rPr>
                <w:rFonts w:ascii="HG丸ｺﾞｼｯｸM-PRO" w:eastAsia="HG丸ｺﾞｼｯｸM-PRO" w:hAnsi="HG丸ｺﾞｼｯｸM-PRO" w:cs="HG丸ｺﾞｼｯｸM-PRO"/>
              </w:rPr>
              <w:t>花子さん：1にそろえる方法です。面積を1c㎡にそろえて比較すると</w:t>
            </w:r>
          </w:p>
          <w:p w14:paraId="3FF39AD3" w14:textId="77777777" w:rsidR="00916ED2" w:rsidRPr="005A1FB8" w:rsidRDefault="00916ED2" w:rsidP="00916ED2">
            <w:pPr>
              <w:pBdr>
                <w:top w:val="nil"/>
                <w:left w:val="nil"/>
                <w:bottom w:val="nil"/>
                <w:right w:val="nil"/>
                <w:between w:val="nil"/>
              </w:pBdr>
              <w:spacing w:line="276" w:lineRule="auto"/>
              <w:jc w:val="left"/>
              <w:rPr>
                <w:rFonts w:ascii="HG丸ｺﾞｼｯｸM-PRO" w:eastAsia="HG丸ｺﾞｼｯｸM-PRO" w:hAnsi="HG丸ｺﾞｼｯｸM-PRO" w:cs="HG丸ｺﾞｼｯｸM-PRO"/>
              </w:rPr>
            </w:pPr>
            <w:r w:rsidRPr="005A1FB8">
              <w:rPr>
                <w:rFonts w:ascii="HG丸ｺﾞｼｯｸM-PRO" w:eastAsia="HG丸ｺﾞｼｯｸM-PRO" w:hAnsi="HG丸ｺﾞｼｯｸM-PRO" w:cs="HG丸ｺﾞｼｯｸM-PRO"/>
              </w:rPr>
              <w:t xml:space="preserve">　　　　　【花子さんの考え方：面積1c㎡の料金を比較する】</w:t>
            </w:r>
          </w:p>
          <w:p w14:paraId="7F8768C4" w14:textId="77777777" w:rsidR="00916ED2" w:rsidRPr="005A1FB8" w:rsidRDefault="00916ED2" w:rsidP="00916ED2">
            <w:pPr>
              <w:pBdr>
                <w:top w:val="nil"/>
                <w:left w:val="nil"/>
                <w:bottom w:val="nil"/>
                <w:right w:val="nil"/>
                <w:between w:val="nil"/>
              </w:pBdr>
              <w:spacing w:line="276" w:lineRule="auto"/>
              <w:jc w:val="left"/>
              <w:rPr>
                <w:rFonts w:ascii="HG丸ｺﾞｼｯｸM-PRO" w:eastAsia="HG丸ｺﾞｼｯｸM-PRO" w:hAnsi="HG丸ｺﾞｼｯｸM-PRO" w:cs="HG丸ｺﾞｼｯｸM-PRO"/>
              </w:rPr>
            </w:pPr>
            <w:r w:rsidRPr="005A1FB8">
              <w:rPr>
                <w:rFonts w:ascii="HG丸ｺﾞｼｯｸM-PRO" w:eastAsia="HG丸ｺﾞｼｯｸM-PRO" w:hAnsi="HG丸ｺﾞｼｯｸM-PRO" w:cs="HG丸ｺﾞｼｯｸM-PRO"/>
              </w:rPr>
              <w:t xml:space="preserve">　　　　　　三角形のおせんべい　150÷60=2.5(円)</w:t>
            </w:r>
          </w:p>
          <w:p w14:paraId="08CB186C" w14:textId="77777777" w:rsidR="00916ED2" w:rsidRPr="005A1FB8" w:rsidRDefault="00916ED2" w:rsidP="00916ED2">
            <w:pPr>
              <w:pBdr>
                <w:top w:val="nil"/>
                <w:left w:val="nil"/>
                <w:bottom w:val="nil"/>
                <w:right w:val="nil"/>
                <w:between w:val="nil"/>
              </w:pBdr>
              <w:spacing w:line="276" w:lineRule="auto"/>
              <w:jc w:val="left"/>
              <w:rPr>
                <w:rFonts w:ascii="HG丸ｺﾞｼｯｸM-PRO" w:eastAsia="HG丸ｺﾞｼｯｸM-PRO" w:hAnsi="HG丸ｺﾞｼｯｸM-PRO" w:cs="HG丸ｺﾞｼｯｸM-PRO"/>
              </w:rPr>
            </w:pPr>
            <w:r w:rsidRPr="005A1FB8">
              <w:rPr>
                <w:rFonts w:ascii="HG丸ｺﾞｼｯｸM-PRO" w:eastAsia="HG丸ｺﾞｼｯｸM-PRO" w:hAnsi="HG丸ｺﾞｼｯｸM-PRO" w:cs="HG丸ｺﾞｼｯｸM-PRO"/>
              </w:rPr>
              <w:t xml:space="preserve">　　　　　　四角形のおせんべい　190÷80=2(円)</w:t>
            </w:r>
          </w:p>
          <w:p w14:paraId="7274AC64" w14:textId="77777777" w:rsidR="00916ED2" w:rsidRPr="005A1FB8" w:rsidRDefault="00916ED2" w:rsidP="00916ED2">
            <w:pPr>
              <w:pBdr>
                <w:top w:val="nil"/>
                <w:left w:val="nil"/>
                <w:bottom w:val="nil"/>
                <w:right w:val="nil"/>
                <w:between w:val="nil"/>
              </w:pBdr>
              <w:spacing w:line="276" w:lineRule="auto"/>
              <w:jc w:val="left"/>
              <w:rPr>
                <w:rFonts w:ascii="HG丸ｺﾞｼｯｸM-PRO" w:eastAsia="HG丸ｺﾞｼｯｸM-PRO" w:hAnsi="HG丸ｺﾞｼｯｸM-PRO" w:cs="HG丸ｺﾞｼｯｸM-PRO"/>
              </w:rPr>
            </w:pPr>
            <w:r w:rsidRPr="005A1FB8">
              <w:rPr>
                <w:rFonts w:ascii="HG丸ｺﾞｼｯｸM-PRO" w:eastAsia="HG丸ｺﾞｼｯｸM-PRO" w:hAnsi="HG丸ｺﾞｼｯｸM-PRO" w:cs="HG丸ｺﾞｼｯｸM-PRO"/>
              </w:rPr>
              <w:t xml:space="preserve">　　　　　　したがって、四角形のおせんべいのほうがお得である。</w:t>
            </w:r>
          </w:p>
          <w:p w14:paraId="01066B46" w14:textId="77777777" w:rsidR="00916ED2" w:rsidRPr="005A1FB8" w:rsidRDefault="00916ED2" w:rsidP="00916ED2">
            <w:pPr>
              <w:pBdr>
                <w:top w:val="nil"/>
                <w:left w:val="nil"/>
                <w:bottom w:val="nil"/>
                <w:right w:val="nil"/>
                <w:between w:val="nil"/>
              </w:pBdr>
              <w:spacing w:line="276" w:lineRule="auto"/>
              <w:jc w:val="left"/>
              <w:rPr>
                <w:rFonts w:ascii="HG丸ｺﾞｼｯｸM-PRO" w:eastAsia="HG丸ｺﾞｼｯｸM-PRO" w:hAnsi="HG丸ｺﾞｼｯｸM-PRO" w:cs="HG丸ｺﾞｼｯｸM-PRO"/>
              </w:rPr>
            </w:pPr>
            <w:r w:rsidRPr="005A1FB8">
              <w:rPr>
                <w:rFonts w:ascii="HG丸ｺﾞｼｯｸM-PRO" w:eastAsia="HG丸ｺﾞｼｯｸM-PRO" w:hAnsi="HG丸ｺﾞｼｯｸM-PRO" w:cs="HG丸ｺﾞｼｯｸM-PRO"/>
              </w:rPr>
              <w:t>太郎さん：なるほど。1にそろえればどんなときでも比較ができますね。</w:t>
            </w:r>
          </w:p>
          <w:p w14:paraId="6E4E021E" w14:textId="77777777" w:rsidR="00916ED2" w:rsidRPr="005A1FB8" w:rsidRDefault="00916ED2" w:rsidP="00916ED2">
            <w:pPr>
              <w:spacing w:line="276" w:lineRule="auto"/>
              <w:rPr>
                <w:rFonts w:ascii="HG丸ｺﾞｼｯｸM-PRO" w:eastAsia="HG丸ｺﾞｼｯｸM-PRO" w:hAnsi="HG丸ｺﾞｼｯｸM-PRO" w:cs="HG丸ｺﾞｼｯｸM-PRO"/>
              </w:rPr>
            </w:pPr>
            <w:r w:rsidRPr="005A1FB8">
              <w:rPr>
                <w:rFonts w:ascii="HG丸ｺﾞｼｯｸM-PRO" w:eastAsia="HG丸ｺﾞｼｯｸM-PRO" w:hAnsi="HG丸ｺﾞｼｯｸM-PRO" w:cs="HG丸ｺﾞｼｯｸM-PRO"/>
              </w:rPr>
              <w:t>花子さん：そうなんです。</w:t>
            </w:r>
          </w:p>
        </w:tc>
      </w:tr>
    </w:tbl>
    <w:p w14:paraId="365941B0" w14:textId="77777777" w:rsidR="00916ED2" w:rsidRDefault="00916ED2" w:rsidP="00916ED2">
      <w:pPr>
        <w:spacing w:line="276" w:lineRule="auto"/>
      </w:pPr>
    </w:p>
    <w:p w14:paraId="1939D1E9" w14:textId="77777777" w:rsidR="00916ED2" w:rsidRPr="005A1FB8" w:rsidRDefault="00916ED2" w:rsidP="00916ED2">
      <w:pPr>
        <w:spacing w:line="276" w:lineRule="auto"/>
        <w:rPr>
          <w:rFonts w:ascii="HG丸ｺﾞｼｯｸM-PRO" w:eastAsia="HG丸ｺﾞｼｯｸM-PRO" w:hAnsi="HG丸ｺﾞｼｯｸM-PRO" w:cs="HG丸ｺﾞｼｯｸM-PRO"/>
        </w:rPr>
      </w:pPr>
      <w:r w:rsidRPr="005A1FB8">
        <w:rPr>
          <w:rFonts w:ascii="HG丸ｺﾞｼｯｸM-PRO" w:eastAsia="HG丸ｺﾞｼｯｸM-PRO" w:hAnsi="HG丸ｺﾞｼｯｸM-PRO" w:cs="HG丸ｺﾞｼｯｸM-PRO"/>
        </w:rPr>
        <w:t>【花子さんの考え方】を利用して、100gで120円のおせんべいAと150gで200円のおせんべい</w:t>
      </w:r>
      <w:r>
        <w:rPr>
          <w:rFonts w:ascii="HG丸ｺﾞｼｯｸM-PRO" w:eastAsia="HG丸ｺﾞｼｯｸM-PRO" w:hAnsi="HG丸ｺﾞｼｯｸM-PRO" w:cs="HG丸ｺﾞｼｯｸM-PRO" w:hint="eastAsia"/>
        </w:rPr>
        <w:t>Ｂの</w:t>
      </w:r>
      <w:r w:rsidRPr="005A1FB8">
        <w:rPr>
          <w:rFonts w:ascii="HG丸ｺﾞｼｯｸM-PRO" w:eastAsia="HG丸ｺﾞｼｯｸM-PRO" w:hAnsi="HG丸ｺﾞｼｯｸM-PRO" w:cs="HG丸ｺﾞｼｯｸM-PRO"/>
        </w:rPr>
        <w:t>どちらがお得か1gあたりの料金を比較して説明しなさい。</w:t>
      </w:r>
    </w:p>
    <w:p w14:paraId="42942749" w14:textId="77777777" w:rsidR="00916ED2" w:rsidRDefault="00916ED2" w:rsidP="00916ED2">
      <w:pPr>
        <w:spacing w:line="276" w:lineRule="auto"/>
        <w:ind w:left="630" w:hangingChars="300" w:hanging="630"/>
        <w:rPr>
          <w:rFonts w:ascii="HG丸ｺﾞｼｯｸM-PRO" w:eastAsia="HG丸ｺﾞｼｯｸM-PRO" w:hAnsi="HG丸ｺﾞｼｯｸM-PRO" w:cs="HG丸ｺﾞｼｯｸM-PRO"/>
        </w:rPr>
      </w:pPr>
    </w:p>
    <w:p w14:paraId="38B0B4ED" w14:textId="77777777" w:rsidR="00916ED2" w:rsidRDefault="00916ED2" w:rsidP="00916ED2">
      <w:pPr>
        <w:spacing w:line="276" w:lineRule="auto"/>
        <w:ind w:left="630" w:hangingChars="300" w:hanging="630"/>
        <w:rPr>
          <w:rFonts w:ascii="HG丸ｺﾞｼｯｸM-PRO" w:eastAsia="HG丸ｺﾞｼｯｸM-PRO" w:hAnsi="HG丸ｺﾞｼｯｸM-PRO" w:cs="HG丸ｺﾞｼｯｸM-PRO"/>
        </w:rPr>
      </w:pPr>
    </w:p>
    <w:p w14:paraId="6AF8BF77" w14:textId="77777777" w:rsidR="00916ED2" w:rsidRDefault="00916ED2" w:rsidP="00916ED2">
      <w:pPr>
        <w:spacing w:line="276" w:lineRule="auto"/>
        <w:ind w:left="630" w:hangingChars="300" w:hanging="630"/>
        <w:rPr>
          <w:rFonts w:ascii="HG丸ｺﾞｼｯｸM-PRO" w:eastAsia="HG丸ｺﾞｼｯｸM-PRO" w:hAnsi="HG丸ｺﾞｼｯｸM-PRO" w:cs="HG丸ｺﾞｼｯｸM-PRO"/>
        </w:rPr>
      </w:pPr>
    </w:p>
    <w:p w14:paraId="27FB7D37" w14:textId="77777777" w:rsidR="00916ED2" w:rsidRDefault="00916ED2" w:rsidP="00916ED2">
      <w:pPr>
        <w:spacing w:line="276" w:lineRule="auto"/>
        <w:ind w:left="630" w:hangingChars="300" w:hanging="630"/>
        <w:rPr>
          <w:rFonts w:ascii="HG丸ｺﾞｼｯｸM-PRO" w:eastAsia="HG丸ｺﾞｼｯｸM-PRO" w:hAnsi="HG丸ｺﾞｼｯｸM-PRO" w:cs="HG丸ｺﾞｼｯｸM-PRO"/>
        </w:rPr>
      </w:pPr>
    </w:p>
    <w:p w14:paraId="65EF6A9B" w14:textId="77777777" w:rsidR="00916ED2" w:rsidRDefault="00916ED2" w:rsidP="00916ED2">
      <w:pPr>
        <w:spacing w:line="276" w:lineRule="auto"/>
        <w:ind w:left="630" w:hangingChars="300" w:hanging="630"/>
        <w:rPr>
          <w:rFonts w:ascii="HG丸ｺﾞｼｯｸM-PRO" w:eastAsia="HG丸ｺﾞｼｯｸM-PRO" w:hAnsi="HG丸ｺﾞｼｯｸM-PRO" w:cs="HG丸ｺﾞｼｯｸM-PRO"/>
        </w:rPr>
      </w:pPr>
    </w:p>
    <w:p w14:paraId="5A368A5F" w14:textId="38C29FE3" w:rsidR="00916ED2" w:rsidRPr="005A1FB8" w:rsidRDefault="00916ED2" w:rsidP="00916ED2">
      <w:pPr>
        <w:spacing w:line="276" w:lineRule="auto"/>
        <w:ind w:left="630" w:hangingChars="300" w:hanging="630"/>
        <w:rPr>
          <w:rFonts w:ascii="HG丸ｺﾞｼｯｸM-PRO" w:eastAsia="HG丸ｺﾞｼｯｸM-PRO" w:hAnsi="HG丸ｺﾞｼｯｸM-PRO" w:cs="HG丸ｺﾞｼｯｸM-PRO"/>
        </w:rPr>
      </w:pPr>
      <w:r w:rsidRPr="005A1FB8">
        <w:rPr>
          <w:rFonts w:ascii="HG丸ｺﾞｼｯｸM-PRO" w:eastAsia="HG丸ｺﾞｼｯｸM-PRO" w:hAnsi="HG丸ｺﾞｼｯｸM-PRO" w:cs="HG丸ｺﾞｼｯｸM-PRO"/>
        </w:rPr>
        <w:lastRenderedPageBreak/>
        <w:t>【４】田中さんと山田さんは数学の先生から下の図の三角形の面積の関係をレポートにまとめるよう指示を受けました。レポートをまとめるための話し合いをしています。以下はその時の会話です。</w:t>
      </w:r>
    </w:p>
    <w:p w14:paraId="79673739" w14:textId="77777777" w:rsidR="00916ED2" w:rsidRPr="005A1FB8" w:rsidRDefault="00916ED2" w:rsidP="00916ED2">
      <w:pPr>
        <w:spacing w:line="276" w:lineRule="auto"/>
        <w:rPr>
          <w:rFonts w:ascii="HG丸ｺﾞｼｯｸM-PRO" w:eastAsia="HG丸ｺﾞｼｯｸM-PRO" w:hAnsi="HG丸ｺﾞｼｯｸM-PRO" w:cs="HG丸ｺﾞｼｯｸM-PRO"/>
        </w:rPr>
      </w:pPr>
      <w:r w:rsidRPr="005A1FB8">
        <w:rPr>
          <w:noProof/>
        </w:rPr>
        <w:drawing>
          <wp:anchor distT="114300" distB="114300" distL="114300" distR="114300" simplePos="0" relativeHeight="251672576" behindDoc="1" locked="0" layoutInCell="1" hidden="0" allowOverlap="1" wp14:anchorId="332895DE" wp14:editId="370A28B6">
            <wp:simplePos x="0" y="0"/>
            <wp:positionH relativeFrom="column">
              <wp:posOffset>924560</wp:posOffset>
            </wp:positionH>
            <wp:positionV relativeFrom="paragraph">
              <wp:posOffset>109220</wp:posOffset>
            </wp:positionV>
            <wp:extent cx="3893767" cy="1555788"/>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b="38221"/>
                    <a:stretch>
                      <a:fillRect/>
                    </a:stretch>
                  </pic:blipFill>
                  <pic:spPr>
                    <a:xfrm>
                      <a:off x="0" y="0"/>
                      <a:ext cx="3893767" cy="1555788"/>
                    </a:xfrm>
                    <a:prstGeom prst="rect">
                      <a:avLst/>
                    </a:prstGeom>
                    <a:ln/>
                  </pic:spPr>
                </pic:pic>
              </a:graphicData>
            </a:graphic>
          </wp:anchor>
        </w:drawing>
      </w:r>
    </w:p>
    <w:p w14:paraId="07BE8850" w14:textId="77777777" w:rsidR="00916ED2" w:rsidRPr="005A1FB8" w:rsidRDefault="00916ED2" w:rsidP="00916ED2">
      <w:pPr>
        <w:spacing w:line="276" w:lineRule="auto"/>
        <w:rPr>
          <w:rFonts w:ascii="HG丸ｺﾞｼｯｸM-PRO" w:eastAsia="HG丸ｺﾞｼｯｸM-PRO" w:hAnsi="HG丸ｺﾞｼｯｸM-PRO" w:cs="HG丸ｺﾞｼｯｸM-PRO"/>
        </w:rPr>
      </w:pPr>
    </w:p>
    <w:p w14:paraId="33800941" w14:textId="77777777" w:rsidR="00916ED2" w:rsidRPr="005A1FB8" w:rsidRDefault="00916ED2" w:rsidP="00916ED2">
      <w:pPr>
        <w:spacing w:line="276" w:lineRule="auto"/>
        <w:rPr>
          <w:rFonts w:ascii="HG丸ｺﾞｼｯｸM-PRO" w:eastAsia="HG丸ｺﾞｼｯｸM-PRO" w:hAnsi="HG丸ｺﾞｼｯｸM-PRO" w:cs="HG丸ｺﾞｼｯｸM-PRO"/>
        </w:rPr>
      </w:pPr>
    </w:p>
    <w:p w14:paraId="51EFD230" w14:textId="77777777" w:rsidR="00916ED2" w:rsidRPr="005A1FB8" w:rsidRDefault="00916ED2" w:rsidP="00916ED2">
      <w:pPr>
        <w:spacing w:line="276" w:lineRule="auto"/>
        <w:rPr>
          <w:rFonts w:ascii="HG丸ｺﾞｼｯｸM-PRO" w:eastAsia="HG丸ｺﾞｼｯｸM-PRO" w:hAnsi="HG丸ｺﾞｼｯｸM-PRO" w:cs="HG丸ｺﾞｼｯｸM-PRO"/>
        </w:rPr>
      </w:pPr>
    </w:p>
    <w:p w14:paraId="785F5187" w14:textId="77777777" w:rsidR="00916ED2" w:rsidRPr="005A1FB8" w:rsidRDefault="00916ED2" w:rsidP="00916ED2">
      <w:pPr>
        <w:spacing w:line="276" w:lineRule="auto"/>
        <w:rPr>
          <w:rFonts w:ascii="HG丸ｺﾞｼｯｸM-PRO" w:eastAsia="HG丸ｺﾞｼｯｸM-PRO" w:hAnsi="HG丸ｺﾞｼｯｸM-PRO" w:cs="HG丸ｺﾞｼｯｸM-PRO"/>
        </w:rPr>
      </w:pPr>
    </w:p>
    <w:p w14:paraId="7BC79CEE" w14:textId="77777777" w:rsidR="00916ED2" w:rsidRPr="005A1FB8" w:rsidRDefault="00916ED2" w:rsidP="00916ED2">
      <w:pPr>
        <w:spacing w:line="276" w:lineRule="auto"/>
        <w:rPr>
          <w:rFonts w:ascii="HG丸ｺﾞｼｯｸM-PRO" w:eastAsia="HG丸ｺﾞｼｯｸM-PRO" w:hAnsi="HG丸ｺﾞｼｯｸM-PRO" w:cs="HG丸ｺﾞｼｯｸM-PRO"/>
        </w:rPr>
      </w:pPr>
    </w:p>
    <w:p w14:paraId="33DC3E16" w14:textId="77777777" w:rsidR="00916ED2" w:rsidRPr="005A1FB8" w:rsidRDefault="00916ED2" w:rsidP="00916ED2">
      <w:pPr>
        <w:spacing w:line="276" w:lineRule="auto"/>
        <w:rPr>
          <w:rFonts w:ascii="HG丸ｺﾞｼｯｸM-PRO" w:eastAsia="HG丸ｺﾞｼｯｸM-PRO" w:hAnsi="HG丸ｺﾞｼｯｸM-PRO" w:cs="HG丸ｺﾞｼｯｸM-PRO"/>
        </w:rPr>
      </w:pPr>
    </w:p>
    <w:p w14:paraId="2346B3ED" w14:textId="77777777" w:rsidR="00916ED2" w:rsidRPr="005A1FB8" w:rsidRDefault="00916ED2" w:rsidP="00916ED2">
      <w:pPr>
        <w:spacing w:line="276" w:lineRule="auto"/>
        <w:rPr>
          <w:rFonts w:ascii="HG丸ｺﾞｼｯｸM-PRO" w:eastAsia="HG丸ｺﾞｼｯｸM-PRO" w:hAnsi="HG丸ｺﾞｼｯｸM-PRO" w:cs="HG丸ｺﾞｼｯｸM-PRO"/>
        </w:rPr>
      </w:pPr>
    </w:p>
    <w:tbl>
      <w:tblPr>
        <w:tblStyle w:val="a4"/>
        <w:tblW w:w="0" w:type="auto"/>
        <w:tblLook w:val="04A0" w:firstRow="1" w:lastRow="0" w:firstColumn="1" w:lastColumn="0" w:noHBand="0" w:noVBand="1"/>
      </w:tblPr>
      <w:tblGrid>
        <w:gridCol w:w="9736"/>
      </w:tblGrid>
      <w:tr w:rsidR="00916ED2" w14:paraId="72487666" w14:textId="77777777" w:rsidTr="00D71EC0">
        <w:trPr>
          <w:trHeight w:val="3613"/>
        </w:trPr>
        <w:tc>
          <w:tcPr>
            <w:tcW w:w="9736" w:type="dxa"/>
          </w:tcPr>
          <w:p w14:paraId="6A714E15" w14:textId="77777777" w:rsidR="00916ED2" w:rsidRPr="005A1FB8" w:rsidRDefault="00916ED2" w:rsidP="00916ED2">
            <w:pPr>
              <w:pBdr>
                <w:top w:val="nil"/>
                <w:left w:val="nil"/>
                <w:bottom w:val="nil"/>
                <w:right w:val="nil"/>
                <w:between w:val="nil"/>
              </w:pBdr>
              <w:spacing w:line="276" w:lineRule="auto"/>
              <w:jc w:val="left"/>
              <w:rPr>
                <w:rFonts w:ascii="HG丸ｺﾞｼｯｸM-PRO" w:eastAsia="HG丸ｺﾞｼｯｸM-PRO" w:hAnsi="HG丸ｺﾞｼｯｸM-PRO" w:cs="HG丸ｺﾞｼｯｸM-PRO"/>
              </w:rPr>
            </w:pPr>
            <w:r w:rsidRPr="005A1FB8">
              <w:rPr>
                <w:rFonts w:ascii="HG丸ｺﾞｼｯｸM-PRO" w:eastAsia="HG丸ｺﾞｼｯｸM-PRO" w:hAnsi="HG丸ｺﾞｼｯｸM-PRO" w:cs="HG丸ｺﾞｼｯｸM-PRO"/>
              </w:rPr>
              <w:t>田中さん：△ABCと△DEFは相似な関係になっていると先生が言っていたよ。</w:t>
            </w:r>
          </w:p>
          <w:p w14:paraId="17CD644E" w14:textId="77777777" w:rsidR="00916ED2" w:rsidRPr="005A1FB8" w:rsidRDefault="00916ED2" w:rsidP="00916ED2">
            <w:pPr>
              <w:pBdr>
                <w:top w:val="nil"/>
                <w:left w:val="nil"/>
                <w:bottom w:val="nil"/>
                <w:right w:val="nil"/>
                <w:between w:val="nil"/>
              </w:pBdr>
              <w:spacing w:line="276" w:lineRule="auto"/>
              <w:jc w:val="left"/>
              <w:rPr>
                <w:rFonts w:ascii="HG丸ｺﾞｼｯｸM-PRO" w:eastAsia="HG丸ｺﾞｼｯｸM-PRO" w:hAnsi="HG丸ｺﾞｼｯｸM-PRO" w:cs="HG丸ｺﾞｼｯｸM-PRO"/>
              </w:rPr>
            </w:pPr>
          </w:p>
          <w:p w14:paraId="3D8DD4A9" w14:textId="77777777" w:rsidR="00916ED2" w:rsidRDefault="00916ED2" w:rsidP="00916ED2">
            <w:pPr>
              <w:pBdr>
                <w:top w:val="nil"/>
                <w:left w:val="nil"/>
                <w:bottom w:val="nil"/>
                <w:right w:val="nil"/>
                <w:between w:val="nil"/>
              </w:pBdr>
              <w:spacing w:line="276" w:lineRule="auto"/>
              <w:ind w:left="1050" w:hangingChars="500" w:hanging="1050"/>
              <w:jc w:val="left"/>
              <w:rPr>
                <w:rFonts w:ascii="HG丸ｺﾞｼｯｸM-PRO" w:eastAsia="HG丸ｺﾞｼｯｸM-PRO" w:hAnsi="HG丸ｺﾞｼｯｸM-PRO" w:cs="HG丸ｺﾞｼｯｸM-PRO"/>
              </w:rPr>
            </w:pPr>
            <w:r w:rsidRPr="005A1FB8">
              <w:rPr>
                <w:rFonts w:ascii="HG丸ｺﾞｼｯｸM-PRO" w:eastAsia="HG丸ｺﾞｼｯｸM-PRO" w:hAnsi="HG丸ｺﾞｼｯｸM-PRO" w:cs="HG丸ｺﾞｼｯｸM-PRO"/>
              </w:rPr>
              <w:t>山田さん：△ABCと△DEFが相似であることを記号（ア）を用いて△ABC（ア）△DEFと</w:t>
            </w:r>
            <w:r>
              <w:rPr>
                <w:rFonts w:ascii="HG丸ｺﾞｼｯｸM-PRO" w:eastAsia="HG丸ｺﾞｼｯｸM-PRO" w:hAnsi="HG丸ｺﾞｼｯｸM-PRO" w:cs="HG丸ｺﾞｼｯｸM-PRO" w:hint="eastAsia"/>
              </w:rPr>
              <w:t>あらわす</w:t>
            </w:r>
            <w:r w:rsidRPr="005A1FB8">
              <w:rPr>
                <w:rFonts w:ascii="HG丸ｺﾞｼｯｸM-PRO" w:eastAsia="HG丸ｺﾞｼｯｸM-PRO" w:hAnsi="HG丸ｺﾞｼｯｸM-PRO" w:cs="HG丸ｺﾞｼｯｸM-PRO"/>
              </w:rPr>
              <w:t>ことができたね。</w:t>
            </w:r>
          </w:p>
          <w:p w14:paraId="05242673" w14:textId="77777777" w:rsidR="00916ED2" w:rsidRPr="005A1FB8" w:rsidRDefault="00916ED2" w:rsidP="00916ED2">
            <w:pPr>
              <w:pBdr>
                <w:top w:val="nil"/>
                <w:left w:val="nil"/>
                <w:bottom w:val="nil"/>
                <w:right w:val="nil"/>
                <w:between w:val="nil"/>
              </w:pBdr>
              <w:spacing w:line="276" w:lineRule="auto"/>
              <w:ind w:left="1050" w:hangingChars="500" w:hanging="1050"/>
              <w:jc w:val="left"/>
              <w:rPr>
                <w:rFonts w:ascii="HG丸ｺﾞｼｯｸM-PRO" w:eastAsia="HG丸ｺﾞｼｯｸM-PRO" w:hAnsi="HG丸ｺﾞｼｯｸM-PRO" w:cs="HG丸ｺﾞｼｯｸM-PRO"/>
              </w:rPr>
            </w:pPr>
          </w:p>
          <w:p w14:paraId="56E3AF17" w14:textId="77777777" w:rsidR="00916ED2" w:rsidRDefault="00916ED2" w:rsidP="00916ED2">
            <w:pPr>
              <w:pBdr>
                <w:top w:val="nil"/>
                <w:left w:val="nil"/>
                <w:bottom w:val="nil"/>
                <w:right w:val="nil"/>
                <w:between w:val="nil"/>
              </w:pBdr>
              <w:spacing w:line="276" w:lineRule="auto"/>
              <w:jc w:val="left"/>
              <w:rPr>
                <w:rFonts w:ascii="HG丸ｺﾞｼｯｸM-PRO" w:eastAsia="HG丸ｺﾞｼｯｸM-PRO" w:hAnsi="HG丸ｺﾞｼｯｸM-PRO" w:cs="HG丸ｺﾞｼｯｸM-PRO"/>
              </w:rPr>
            </w:pPr>
            <w:r w:rsidRPr="005A1FB8">
              <w:rPr>
                <w:rFonts w:ascii="HG丸ｺﾞｼｯｸM-PRO" w:eastAsia="HG丸ｺﾞｼｯｸM-PRO" w:hAnsi="HG丸ｺﾞｼｯｸM-PRO" w:cs="HG丸ｺﾞｼｯｸM-PRO"/>
              </w:rPr>
              <w:t>田中さん：そうだったね。ということは辺ABとDEに注目すればこの図形の相似比は5:15=1:3</w:t>
            </w:r>
          </w:p>
          <w:p w14:paraId="77C0F0BA" w14:textId="77777777" w:rsidR="00916ED2" w:rsidRPr="005A1FB8" w:rsidRDefault="00916ED2" w:rsidP="00916ED2">
            <w:pPr>
              <w:pBdr>
                <w:top w:val="nil"/>
                <w:left w:val="nil"/>
                <w:bottom w:val="nil"/>
                <w:right w:val="nil"/>
                <w:between w:val="nil"/>
              </w:pBdr>
              <w:spacing w:line="276" w:lineRule="auto"/>
              <w:ind w:firstLineChars="500" w:firstLine="1050"/>
              <w:jc w:val="left"/>
              <w:rPr>
                <w:rFonts w:ascii="HG丸ｺﾞｼｯｸM-PRO" w:eastAsia="HG丸ｺﾞｼｯｸM-PRO" w:hAnsi="HG丸ｺﾞｼｯｸM-PRO" w:cs="HG丸ｺﾞｼｯｸM-PRO"/>
              </w:rPr>
            </w:pPr>
            <w:r w:rsidRPr="005A1FB8">
              <w:rPr>
                <w:rFonts w:ascii="HG丸ｺﾞｼｯｸM-PRO" w:eastAsia="HG丸ｺﾞｼｯｸM-PRO" w:hAnsi="HG丸ｺﾞｼｯｸM-PRO" w:cs="HG丸ｺﾞｼｯｸM-PRO"/>
              </w:rPr>
              <w:t>だから相似比は1:3とわかるね。</w:t>
            </w:r>
          </w:p>
          <w:p w14:paraId="3FDFF493" w14:textId="77777777" w:rsidR="00916ED2" w:rsidRPr="005A1FB8" w:rsidRDefault="00916ED2" w:rsidP="00916ED2">
            <w:pPr>
              <w:pBdr>
                <w:top w:val="nil"/>
                <w:left w:val="nil"/>
                <w:bottom w:val="nil"/>
                <w:right w:val="nil"/>
                <w:between w:val="nil"/>
              </w:pBdr>
              <w:spacing w:line="276" w:lineRule="auto"/>
              <w:jc w:val="left"/>
              <w:rPr>
                <w:rFonts w:ascii="HG丸ｺﾞｼｯｸM-PRO" w:eastAsia="HG丸ｺﾞｼｯｸM-PRO" w:hAnsi="HG丸ｺﾞｼｯｸM-PRO" w:cs="HG丸ｺﾞｼｯｸM-PRO"/>
              </w:rPr>
            </w:pPr>
          </w:p>
          <w:p w14:paraId="0DB67F8D" w14:textId="77777777" w:rsidR="00916ED2" w:rsidRPr="005A1FB8" w:rsidRDefault="00916ED2" w:rsidP="00916ED2">
            <w:pPr>
              <w:pBdr>
                <w:top w:val="nil"/>
                <w:left w:val="nil"/>
                <w:bottom w:val="nil"/>
                <w:right w:val="nil"/>
                <w:between w:val="nil"/>
              </w:pBdr>
              <w:spacing w:line="276" w:lineRule="auto"/>
              <w:ind w:left="1050" w:hangingChars="500" w:hanging="1050"/>
              <w:jc w:val="left"/>
              <w:rPr>
                <w:rFonts w:ascii="HG丸ｺﾞｼｯｸM-PRO" w:eastAsia="HG丸ｺﾞｼｯｸM-PRO" w:hAnsi="HG丸ｺﾞｼｯｸM-PRO" w:cs="HG丸ｺﾞｼｯｸM-PRO"/>
                <w:u w:val="single"/>
              </w:rPr>
            </w:pPr>
            <w:r w:rsidRPr="005A1FB8">
              <w:rPr>
                <w:rFonts w:ascii="HG丸ｺﾞｼｯｸM-PRO" w:eastAsia="HG丸ｺﾞｼｯｸM-PRO" w:hAnsi="HG丸ｺﾞｼｯｸM-PRO" w:cs="HG丸ｺﾞｼｯｸM-PRO"/>
              </w:rPr>
              <w:t>山田さん：</w:t>
            </w:r>
            <w:r w:rsidRPr="005A1FB8">
              <w:rPr>
                <w:rFonts w:ascii="HG丸ｺﾞｼｯｸM-PRO" w:eastAsia="HG丸ｺﾞｼｯｸM-PRO" w:hAnsi="HG丸ｺﾞｼｯｸM-PRO" w:cs="HG丸ｺﾞｼｯｸM-PRO"/>
                <w:u w:val="single"/>
              </w:rPr>
              <w:t>相似比が1:3ということは△ABCと△DEFの面積はちょうど３倍の関係になっていると言えるね。</w:t>
            </w:r>
          </w:p>
          <w:p w14:paraId="2D47F707" w14:textId="77777777" w:rsidR="00916ED2" w:rsidRPr="005A1FB8" w:rsidRDefault="00916ED2" w:rsidP="00916ED2">
            <w:pPr>
              <w:pBdr>
                <w:top w:val="nil"/>
                <w:left w:val="nil"/>
                <w:bottom w:val="nil"/>
                <w:right w:val="nil"/>
                <w:between w:val="nil"/>
              </w:pBdr>
              <w:spacing w:line="276" w:lineRule="auto"/>
              <w:jc w:val="left"/>
              <w:rPr>
                <w:rFonts w:ascii="HG丸ｺﾞｼｯｸM-PRO" w:eastAsia="HG丸ｺﾞｼｯｸM-PRO" w:hAnsi="HG丸ｺﾞｼｯｸM-PRO" w:cs="HG丸ｺﾞｼｯｸM-PRO"/>
              </w:rPr>
            </w:pPr>
          </w:p>
          <w:p w14:paraId="3CDC80DD" w14:textId="77777777" w:rsidR="00916ED2" w:rsidRPr="005A1FB8" w:rsidRDefault="00916ED2" w:rsidP="00916ED2">
            <w:pPr>
              <w:pBdr>
                <w:top w:val="nil"/>
                <w:left w:val="nil"/>
                <w:bottom w:val="nil"/>
                <w:right w:val="nil"/>
                <w:between w:val="nil"/>
              </w:pBdr>
              <w:spacing w:line="276" w:lineRule="auto"/>
              <w:ind w:left="1050" w:hangingChars="500" w:hanging="1050"/>
              <w:jc w:val="left"/>
              <w:rPr>
                <w:rFonts w:ascii="HG丸ｺﾞｼｯｸM-PRO" w:eastAsia="HG丸ｺﾞｼｯｸM-PRO" w:hAnsi="HG丸ｺﾞｼｯｸM-PRO" w:cs="HG丸ｺﾞｼｯｸM-PRO"/>
              </w:rPr>
            </w:pPr>
            <w:r w:rsidRPr="005A1FB8">
              <w:rPr>
                <w:rFonts w:ascii="HG丸ｺﾞｼｯｸM-PRO" w:eastAsia="HG丸ｺﾞｼｯｸM-PRO" w:hAnsi="HG丸ｺﾞｼｯｸM-PRO" w:cs="HG丸ｺﾞｼｯｸM-PRO"/>
              </w:rPr>
              <w:t>田中さん：よし。これでレポートをまとめていくことができるね。</w:t>
            </w:r>
          </w:p>
        </w:tc>
      </w:tr>
    </w:tbl>
    <w:p w14:paraId="60F31845" w14:textId="77777777" w:rsidR="00916ED2" w:rsidRPr="005A1FB8" w:rsidRDefault="00916ED2" w:rsidP="00916ED2">
      <w:pPr>
        <w:spacing w:line="276" w:lineRule="auto"/>
        <w:rPr>
          <w:rFonts w:ascii="HG丸ｺﾞｼｯｸM-PRO" w:eastAsia="HG丸ｺﾞｼｯｸM-PRO" w:hAnsi="HG丸ｺﾞｼｯｸM-PRO" w:cs="HG丸ｺﾞｼｯｸM-PRO"/>
        </w:rPr>
      </w:pPr>
    </w:p>
    <w:p w14:paraId="68F6FA96" w14:textId="09B354D0" w:rsidR="00916ED2" w:rsidRPr="005A1FB8" w:rsidRDefault="00916ED2" w:rsidP="00916ED2">
      <w:pPr>
        <w:spacing w:line="276" w:lineRule="auto"/>
        <w:rPr>
          <w:rFonts w:ascii="HG丸ｺﾞｼｯｸM-PRO" w:eastAsia="HG丸ｺﾞｼｯｸM-PRO" w:hAnsi="HG丸ｺﾞｼｯｸM-PRO" w:cs="HG丸ｺﾞｼｯｸM-PRO"/>
        </w:rPr>
      </w:pPr>
      <w:r w:rsidRPr="005A1FB8">
        <w:rPr>
          <w:rFonts w:ascii="HG丸ｺﾞｼｯｸM-PRO" w:eastAsia="HG丸ｺﾞｼｯｸM-PRO" w:hAnsi="HG丸ｺﾞｼｯｸM-PRO" w:cs="HG丸ｺﾞｼｯｸM-PRO"/>
        </w:rPr>
        <w:t>次の問</w:t>
      </w:r>
      <w:r w:rsidR="00872A8B">
        <w:rPr>
          <w:rFonts w:ascii="HG丸ｺﾞｼｯｸM-PRO" w:eastAsia="HG丸ｺﾞｼｯｸM-PRO" w:hAnsi="HG丸ｺﾞｼｯｸM-PRO" w:cs="HG丸ｺﾞｼｯｸM-PRO" w:hint="eastAsia"/>
        </w:rPr>
        <w:t>い</w:t>
      </w:r>
      <w:r w:rsidRPr="005A1FB8">
        <w:rPr>
          <w:rFonts w:ascii="HG丸ｺﾞｼｯｸM-PRO" w:eastAsia="HG丸ｺﾞｼｯｸM-PRO" w:hAnsi="HG丸ｺﾞｼｯｸM-PRO" w:cs="HG丸ｺﾞｼｯｸM-PRO"/>
        </w:rPr>
        <w:t>に答えなさい。</w:t>
      </w:r>
    </w:p>
    <w:p w14:paraId="65F83F6E" w14:textId="77777777" w:rsidR="00916ED2" w:rsidRPr="005A1FB8" w:rsidRDefault="00916ED2" w:rsidP="00916ED2">
      <w:pPr>
        <w:spacing w:line="276" w:lineRule="auto"/>
        <w:rPr>
          <w:rFonts w:ascii="HG丸ｺﾞｼｯｸM-PRO" w:eastAsia="HG丸ｺﾞｼｯｸM-PRO" w:hAnsi="HG丸ｺﾞｼｯｸM-PRO" w:cs="HG丸ｺﾞｼｯｸM-PRO"/>
        </w:rPr>
      </w:pPr>
    </w:p>
    <w:p w14:paraId="7FA65139" w14:textId="77777777" w:rsidR="00916ED2" w:rsidRPr="005A1FB8" w:rsidRDefault="00916ED2" w:rsidP="00916ED2">
      <w:pPr>
        <w:spacing w:line="276" w:lineRule="auto"/>
        <w:rPr>
          <w:rFonts w:ascii="HG丸ｺﾞｼｯｸM-PRO" w:eastAsia="HG丸ｺﾞｼｯｸM-PRO" w:hAnsi="HG丸ｺﾞｼｯｸM-PRO" w:cs="HG丸ｺﾞｼｯｸM-PRO"/>
        </w:rPr>
      </w:pPr>
      <w:r w:rsidRPr="005A1FB8">
        <w:rPr>
          <w:rFonts w:ascii="HG丸ｺﾞｼｯｸM-PRO" w:eastAsia="HG丸ｺﾞｼｯｸM-PRO" w:hAnsi="HG丸ｺﾞｼｯｸM-PRO" w:cs="HG丸ｺﾞｼｯｸM-PRO"/>
        </w:rPr>
        <w:t>(1)（ア）に当てはまる適切な記号を答えなさい。</w:t>
      </w:r>
    </w:p>
    <w:p w14:paraId="2A86F7FC" w14:textId="77777777" w:rsidR="00916ED2" w:rsidRPr="005A1FB8" w:rsidRDefault="00916ED2" w:rsidP="00916ED2">
      <w:pPr>
        <w:spacing w:line="276" w:lineRule="auto"/>
        <w:rPr>
          <w:rFonts w:ascii="HG丸ｺﾞｼｯｸM-PRO" w:eastAsia="HG丸ｺﾞｼｯｸM-PRO" w:hAnsi="HG丸ｺﾞｼｯｸM-PRO" w:cs="HG丸ｺﾞｼｯｸM-PRO"/>
        </w:rPr>
      </w:pPr>
    </w:p>
    <w:p w14:paraId="16E45731" w14:textId="77777777" w:rsidR="00916ED2" w:rsidRPr="005A1FB8" w:rsidRDefault="00916ED2" w:rsidP="00916ED2">
      <w:pPr>
        <w:spacing w:line="276" w:lineRule="auto"/>
        <w:rPr>
          <w:rFonts w:ascii="HG丸ｺﾞｼｯｸM-PRO" w:eastAsia="HG丸ｺﾞｼｯｸM-PRO" w:hAnsi="HG丸ｺﾞｼｯｸM-PRO" w:cs="HG丸ｺﾞｼｯｸM-PRO"/>
          <w:u w:val="single"/>
        </w:rPr>
      </w:pPr>
      <w:r w:rsidRPr="005A1FB8">
        <w:rPr>
          <w:rFonts w:ascii="HG丸ｺﾞｼｯｸM-PRO" w:eastAsia="HG丸ｺﾞｼｯｸM-PRO" w:hAnsi="HG丸ｺﾞｼｯｸM-PRO" w:cs="HG丸ｺﾞｼｯｸM-PRO"/>
        </w:rPr>
        <w:t xml:space="preserve">　　　　　　　　　　　　　　　　　　　　　　　　　　　</w:t>
      </w:r>
      <w:r>
        <w:rPr>
          <w:rFonts w:ascii="HG丸ｺﾞｼｯｸM-PRO" w:eastAsia="HG丸ｺﾞｼｯｸM-PRO" w:hAnsi="HG丸ｺﾞｼｯｸM-PRO" w:cs="HG丸ｺﾞｼｯｸM-PRO" w:hint="eastAsia"/>
        </w:rPr>
        <w:t xml:space="preserve">　　　　　　　　　</w:t>
      </w:r>
      <w:r w:rsidRPr="005A1FB8">
        <w:rPr>
          <w:rFonts w:ascii="HG丸ｺﾞｼｯｸM-PRO" w:eastAsia="HG丸ｺﾞｼｯｸM-PRO" w:hAnsi="HG丸ｺﾞｼｯｸM-PRO" w:cs="HG丸ｺﾞｼｯｸM-PRO"/>
          <w:u w:val="single"/>
        </w:rPr>
        <w:t xml:space="preserve">　　　　　　　　　　</w:t>
      </w:r>
    </w:p>
    <w:p w14:paraId="50F1A1B5" w14:textId="77777777" w:rsidR="00916ED2" w:rsidRPr="005A1FB8" w:rsidRDefault="00916ED2" w:rsidP="00916ED2">
      <w:pPr>
        <w:spacing w:line="276" w:lineRule="auto"/>
        <w:rPr>
          <w:rFonts w:ascii="HG丸ｺﾞｼｯｸM-PRO" w:eastAsia="HG丸ｺﾞｼｯｸM-PRO" w:hAnsi="HG丸ｺﾞｼｯｸM-PRO" w:cs="HG丸ｺﾞｼｯｸM-PRO"/>
        </w:rPr>
      </w:pPr>
    </w:p>
    <w:p w14:paraId="60D56B5A" w14:textId="77777777" w:rsidR="00916ED2" w:rsidRPr="005A1FB8" w:rsidRDefault="00916ED2" w:rsidP="00916ED2">
      <w:pPr>
        <w:spacing w:line="276" w:lineRule="auto"/>
        <w:ind w:left="315" w:hangingChars="150" w:hanging="315"/>
        <w:rPr>
          <w:rFonts w:ascii="HG丸ｺﾞｼｯｸM-PRO" w:eastAsia="HG丸ｺﾞｼｯｸM-PRO" w:hAnsi="HG丸ｺﾞｼｯｸM-PRO" w:cs="HG丸ｺﾞｼｯｸM-PRO"/>
        </w:rPr>
      </w:pPr>
      <w:r w:rsidRPr="005A1FB8">
        <w:rPr>
          <w:rFonts w:ascii="HG丸ｺﾞｼｯｸM-PRO" w:eastAsia="HG丸ｺﾞｼｯｸM-PRO" w:hAnsi="HG丸ｺﾞｼｯｸM-PRO" w:cs="HG丸ｺﾞｼｯｸM-PRO"/>
        </w:rPr>
        <w:t>(2)下線部</w:t>
      </w:r>
      <w:r w:rsidRPr="005A1FB8">
        <w:rPr>
          <w:rFonts w:ascii="HG丸ｺﾞｼｯｸM-PRO" w:eastAsia="HG丸ｺﾞｼｯｸM-PRO" w:hAnsi="HG丸ｺﾞｼｯｸM-PRO" w:cs="HG丸ｺﾞｼｯｸM-PRO"/>
          <w:u w:val="single"/>
        </w:rPr>
        <w:t xml:space="preserve">　　　　　</w:t>
      </w:r>
      <w:r w:rsidRPr="005A1FB8">
        <w:rPr>
          <w:rFonts w:ascii="HG丸ｺﾞｼｯｸM-PRO" w:eastAsia="HG丸ｺﾞｼｯｸM-PRO" w:hAnsi="HG丸ｺﾞｼｯｸM-PRO" w:cs="HG丸ｺﾞｼｯｸM-PRO"/>
        </w:rPr>
        <w:t>の山田さんの主張が正しいと思えば「◯」を、正しくなければ△ABCと△DEFは何倍の関係になっているか答えなさい。</w:t>
      </w:r>
    </w:p>
    <w:p w14:paraId="76844A49" w14:textId="77777777" w:rsidR="00916ED2" w:rsidRPr="005A1FB8" w:rsidRDefault="00916ED2" w:rsidP="00916ED2">
      <w:pPr>
        <w:spacing w:line="276" w:lineRule="auto"/>
        <w:rPr>
          <w:rFonts w:ascii="HG丸ｺﾞｼｯｸM-PRO" w:eastAsia="HG丸ｺﾞｼｯｸM-PRO" w:hAnsi="HG丸ｺﾞｼｯｸM-PRO" w:cs="HG丸ｺﾞｼｯｸM-PRO"/>
        </w:rPr>
      </w:pPr>
    </w:p>
    <w:p w14:paraId="4C22D69E" w14:textId="77777777" w:rsidR="00916ED2" w:rsidRPr="005A1FB8" w:rsidRDefault="00916ED2" w:rsidP="00916ED2">
      <w:pPr>
        <w:spacing w:line="276" w:lineRule="auto"/>
        <w:rPr>
          <w:rFonts w:ascii="HG丸ｺﾞｼｯｸM-PRO" w:eastAsia="HG丸ｺﾞｼｯｸM-PRO" w:hAnsi="HG丸ｺﾞｼｯｸM-PRO" w:cs="HG丸ｺﾞｼｯｸM-PRO"/>
        </w:rPr>
      </w:pPr>
    </w:p>
    <w:p w14:paraId="6F904E3A" w14:textId="77777777" w:rsidR="00916ED2" w:rsidRDefault="00916ED2" w:rsidP="00916ED2">
      <w:pPr>
        <w:spacing w:line="276" w:lineRule="auto"/>
        <w:rPr>
          <w:u w:val="single" w:color="000000" w:themeColor="text1"/>
        </w:rPr>
      </w:pPr>
      <w:r>
        <w:rPr>
          <w:rFonts w:hint="eastAsia"/>
        </w:rPr>
        <w:t xml:space="preserve">　　　　　　　　　　　　　　　　　　　　　　　　　　　　　　　　　　　　</w:t>
      </w:r>
      <w:r>
        <w:rPr>
          <w:rFonts w:hint="eastAsia"/>
          <w:u w:val="single" w:color="000000" w:themeColor="text1"/>
        </w:rPr>
        <w:t xml:space="preserve">　　　　　　　　　　</w:t>
      </w:r>
    </w:p>
    <w:p w14:paraId="0E15F751" w14:textId="77777777" w:rsidR="00916ED2" w:rsidRDefault="00916ED2" w:rsidP="00916ED2">
      <w:pPr>
        <w:spacing w:line="276" w:lineRule="auto"/>
      </w:pPr>
    </w:p>
    <w:p w14:paraId="7BBD95CB" w14:textId="77777777" w:rsidR="00916ED2" w:rsidRPr="005A1FB8" w:rsidRDefault="00916ED2" w:rsidP="00916ED2"/>
    <w:p w14:paraId="0220793E" w14:textId="77777777" w:rsidR="00916ED2" w:rsidRPr="00916ED2" w:rsidRDefault="00916ED2" w:rsidP="00916ED2"/>
    <w:sectPr w:rsidR="00916ED2" w:rsidRPr="00916ED2">
      <w:pgSz w:w="11906" w:h="16838"/>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B4A8D" w14:textId="77777777" w:rsidR="00AC6611" w:rsidRDefault="00AC6611" w:rsidP="00963DD8">
      <w:r>
        <w:separator/>
      </w:r>
    </w:p>
  </w:endnote>
  <w:endnote w:type="continuationSeparator" w:id="0">
    <w:p w14:paraId="011BD87D" w14:textId="77777777" w:rsidR="00AC6611" w:rsidRDefault="00AC6611" w:rsidP="00963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Unicode MS">
    <w:altName w:val="Arial"/>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CA276" w14:textId="77777777" w:rsidR="00AC6611" w:rsidRDefault="00AC6611" w:rsidP="00963DD8">
      <w:r>
        <w:separator/>
      </w:r>
    </w:p>
  </w:footnote>
  <w:footnote w:type="continuationSeparator" w:id="0">
    <w:p w14:paraId="6401845F" w14:textId="77777777" w:rsidR="00AC6611" w:rsidRDefault="00AC6611" w:rsidP="00963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45126"/>
    <w:multiLevelType w:val="multilevel"/>
    <w:tmpl w:val="A48E68C0"/>
    <w:lvl w:ilvl="0">
      <w:start w:val="1"/>
      <w:numFmt w:val="decimal"/>
      <w:lvlText w:val="%1"/>
      <w:lvlJc w:val="left"/>
      <w:pPr>
        <w:ind w:left="360" w:hanging="36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num w:numId="1" w16cid:durableId="2050059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720"/>
  <w:characterSpacingControl w:val="doNotCompress"/>
  <w:hdrShapeDefaults>
    <o:shapedefaults v:ext="edit" spidmax="2052">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4B"/>
    <w:rsid w:val="00011823"/>
    <w:rsid w:val="00025BB4"/>
    <w:rsid w:val="00032F1B"/>
    <w:rsid w:val="0003457D"/>
    <w:rsid w:val="00052E35"/>
    <w:rsid w:val="000555B9"/>
    <w:rsid w:val="00067B9D"/>
    <w:rsid w:val="000B57A4"/>
    <w:rsid w:val="000C09A3"/>
    <w:rsid w:val="000D6D59"/>
    <w:rsid w:val="00123C3F"/>
    <w:rsid w:val="00165A7F"/>
    <w:rsid w:val="001D102B"/>
    <w:rsid w:val="001E3C81"/>
    <w:rsid w:val="00207659"/>
    <w:rsid w:val="002357D5"/>
    <w:rsid w:val="00252B94"/>
    <w:rsid w:val="00273160"/>
    <w:rsid w:val="002957E1"/>
    <w:rsid w:val="002A3E4B"/>
    <w:rsid w:val="002B09C0"/>
    <w:rsid w:val="00306240"/>
    <w:rsid w:val="00313089"/>
    <w:rsid w:val="003338A2"/>
    <w:rsid w:val="00371EC2"/>
    <w:rsid w:val="003779B0"/>
    <w:rsid w:val="00386A58"/>
    <w:rsid w:val="003B14D3"/>
    <w:rsid w:val="003C4FCD"/>
    <w:rsid w:val="003E1126"/>
    <w:rsid w:val="00450B0A"/>
    <w:rsid w:val="00451574"/>
    <w:rsid w:val="00491958"/>
    <w:rsid w:val="004938C3"/>
    <w:rsid w:val="004C1DB3"/>
    <w:rsid w:val="004C5738"/>
    <w:rsid w:val="00517D1A"/>
    <w:rsid w:val="00522706"/>
    <w:rsid w:val="0055005F"/>
    <w:rsid w:val="00551614"/>
    <w:rsid w:val="00552BE8"/>
    <w:rsid w:val="00580239"/>
    <w:rsid w:val="00586B70"/>
    <w:rsid w:val="005E550D"/>
    <w:rsid w:val="005E7042"/>
    <w:rsid w:val="005F0B43"/>
    <w:rsid w:val="006103F1"/>
    <w:rsid w:val="00621A6F"/>
    <w:rsid w:val="00630CC4"/>
    <w:rsid w:val="00683CF7"/>
    <w:rsid w:val="006A22A8"/>
    <w:rsid w:val="006A606A"/>
    <w:rsid w:val="006B0160"/>
    <w:rsid w:val="006C5D7B"/>
    <w:rsid w:val="006C79F6"/>
    <w:rsid w:val="006D260B"/>
    <w:rsid w:val="006D50C3"/>
    <w:rsid w:val="006D7A30"/>
    <w:rsid w:val="006F2229"/>
    <w:rsid w:val="00721FB7"/>
    <w:rsid w:val="00724960"/>
    <w:rsid w:val="007365C0"/>
    <w:rsid w:val="00772D0E"/>
    <w:rsid w:val="00790A65"/>
    <w:rsid w:val="007B135B"/>
    <w:rsid w:val="007E3A82"/>
    <w:rsid w:val="007F35BC"/>
    <w:rsid w:val="008027C2"/>
    <w:rsid w:val="00815ADF"/>
    <w:rsid w:val="00821113"/>
    <w:rsid w:val="0086071E"/>
    <w:rsid w:val="0086766F"/>
    <w:rsid w:val="00872A8B"/>
    <w:rsid w:val="0088371F"/>
    <w:rsid w:val="008A5D76"/>
    <w:rsid w:val="008B3618"/>
    <w:rsid w:val="008C32EB"/>
    <w:rsid w:val="008C6F19"/>
    <w:rsid w:val="00916ED2"/>
    <w:rsid w:val="00923098"/>
    <w:rsid w:val="0093327C"/>
    <w:rsid w:val="00934599"/>
    <w:rsid w:val="00963DD8"/>
    <w:rsid w:val="00974FC5"/>
    <w:rsid w:val="00996895"/>
    <w:rsid w:val="009A4828"/>
    <w:rsid w:val="009B186E"/>
    <w:rsid w:val="009F0EDB"/>
    <w:rsid w:val="009F6ED4"/>
    <w:rsid w:val="00A1523B"/>
    <w:rsid w:val="00A20532"/>
    <w:rsid w:val="00A34BE9"/>
    <w:rsid w:val="00A54AB8"/>
    <w:rsid w:val="00A64B11"/>
    <w:rsid w:val="00A7471E"/>
    <w:rsid w:val="00A81FCB"/>
    <w:rsid w:val="00A94990"/>
    <w:rsid w:val="00A97EB8"/>
    <w:rsid w:val="00AB28CD"/>
    <w:rsid w:val="00AB38AE"/>
    <w:rsid w:val="00AB515D"/>
    <w:rsid w:val="00AC6611"/>
    <w:rsid w:val="00AD7B24"/>
    <w:rsid w:val="00AE49C1"/>
    <w:rsid w:val="00AE79F2"/>
    <w:rsid w:val="00AF36DF"/>
    <w:rsid w:val="00B016D0"/>
    <w:rsid w:val="00B10E5B"/>
    <w:rsid w:val="00B239AA"/>
    <w:rsid w:val="00B32140"/>
    <w:rsid w:val="00B35054"/>
    <w:rsid w:val="00B73492"/>
    <w:rsid w:val="00B807B6"/>
    <w:rsid w:val="00B87379"/>
    <w:rsid w:val="00BA420B"/>
    <w:rsid w:val="00BC0A01"/>
    <w:rsid w:val="00BC16F6"/>
    <w:rsid w:val="00BD56BE"/>
    <w:rsid w:val="00BF6513"/>
    <w:rsid w:val="00C0616F"/>
    <w:rsid w:val="00C1187D"/>
    <w:rsid w:val="00C532EF"/>
    <w:rsid w:val="00C63A46"/>
    <w:rsid w:val="00C67279"/>
    <w:rsid w:val="00C720E0"/>
    <w:rsid w:val="00C72F28"/>
    <w:rsid w:val="00C80D33"/>
    <w:rsid w:val="00C95B5A"/>
    <w:rsid w:val="00CA2D83"/>
    <w:rsid w:val="00CD1A4B"/>
    <w:rsid w:val="00CD4879"/>
    <w:rsid w:val="00CE02E4"/>
    <w:rsid w:val="00CF67D0"/>
    <w:rsid w:val="00D14C7C"/>
    <w:rsid w:val="00DA5EE0"/>
    <w:rsid w:val="00DA7F31"/>
    <w:rsid w:val="00DC4F76"/>
    <w:rsid w:val="00DE375F"/>
    <w:rsid w:val="00E3159E"/>
    <w:rsid w:val="00E44A33"/>
    <w:rsid w:val="00E63A53"/>
    <w:rsid w:val="00E63C5D"/>
    <w:rsid w:val="00E86209"/>
    <w:rsid w:val="00EB2A88"/>
    <w:rsid w:val="00EC14E5"/>
    <w:rsid w:val="00EE2F28"/>
    <w:rsid w:val="00EE36DA"/>
    <w:rsid w:val="00EF06DE"/>
    <w:rsid w:val="00F01442"/>
    <w:rsid w:val="00F177B9"/>
    <w:rsid w:val="00F24EF2"/>
    <w:rsid w:val="00F30907"/>
    <w:rsid w:val="00F52825"/>
    <w:rsid w:val="00F5745B"/>
    <w:rsid w:val="00F663EF"/>
    <w:rsid w:val="00F85CF7"/>
    <w:rsid w:val="00F90444"/>
    <w:rsid w:val="00FA62D9"/>
    <w:rsid w:val="00FA78D3"/>
    <w:rsid w:val="00FD05A6"/>
    <w:rsid w:val="00FD547A"/>
    <w:rsid w:val="00FE040C"/>
    <w:rsid w:val="00FE4A0F"/>
    <w:rsid w:val="00FF7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6A3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C10"/>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CB7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D2261"/>
    <w:pPr>
      <w:tabs>
        <w:tab w:val="center" w:pos="4252"/>
        <w:tab w:val="right" w:pos="8504"/>
      </w:tabs>
      <w:snapToGrid w:val="0"/>
    </w:pPr>
  </w:style>
  <w:style w:type="character" w:customStyle="1" w:styleId="a6">
    <w:name w:val="ヘッダー (文字)"/>
    <w:basedOn w:val="a0"/>
    <w:link w:val="a5"/>
    <w:uiPriority w:val="99"/>
    <w:rsid w:val="002D2261"/>
  </w:style>
  <w:style w:type="paragraph" w:styleId="a7">
    <w:name w:val="footer"/>
    <w:basedOn w:val="a"/>
    <w:link w:val="a8"/>
    <w:uiPriority w:val="99"/>
    <w:unhideWhenUsed/>
    <w:rsid w:val="002D2261"/>
    <w:pPr>
      <w:tabs>
        <w:tab w:val="center" w:pos="4252"/>
        <w:tab w:val="right" w:pos="8504"/>
      </w:tabs>
      <w:snapToGrid w:val="0"/>
    </w:pPr>
  </w:style>
  <w:style w:type="character" w:customStyle="1" w:styleId="a8">
    <w:name w:val="フッター (文字)"/>
    <w:basedOn w:val="a0"/>
    <w:link w:val="a7"/>
    <w:uiPriority w:val="99"/>
    <w:rsid w:val="002D2261"/>
  </w:style>
  <w:style w:type="paragraph" w:styleId="a9">
    <w:name w:val="Balloon Text"/>
    <w:basedOn w:val="a"/>
    <w:link w:val="aa"/>
    <w:uiPriority w:val="99"/>
    <w:semiHidden/>
    <w:unhideWhenUsed/>
    <w:rsid w:val="006A5D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5DFA"/>
    <w:rPr>
      <w:rFonts w:asciiTheme="majorHAnsi" w:eastAsiaTheme="majorEastAsia" w:hAnsiTheme="majorHAnsi" w:cstheme="majorBidi"/>
      <w:sz w:val="18"/>
      <w:szCs w:val="18"/>
    </w:rPr>
  </w:style>
  <w:style w:type="paragraph" w:styleId="ab">
    <w:name w:val="List Paragraph"/>
    <w:basedOn w:val="a"/>
    <w:uiPriority w:val="34"/>
    <w:qFormat/>
    <w:rsid w:val="005E637B"/>
    <w:pPr>
      <w:ind w:leftChars="400" w:left="840"/>
    </w:p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108" w:type="dxa"/>
        <w:right w:w="108" w:type="dxa"/>
      </w:tblCellMar>
    </w:tblPr>
  </w:style>
  <w:style w:type="character" w:styleId="af0">
    <w:name w:val="annotation reference"/>
    <w:basedOn w:val="a0"/>
    <w:uiPriority w:val="99"/>
    <w:semiHidden/>
    <w:unhideWhenUsed/>
    <w:rsid w:val="007E3A82"/>
    <w:rPr>
      <w:sz w:val="18"/>
      <w:szCs w:val="18"/>
    </w:rPr>
  </w:style>
  <w:style w:type="paragraph" w:styleId="af1">
    <w:name w:val="annotation text"/>
    <w:basedOn w:val="a"/>
    <w:link w:val="af2"/>
    <w:uiPriority w:val="99"/>
    <w:unhideWhenUsed/>
    <w:rsid w:val="007E3A82"/>
    <w:pPr>
      <w:jc w:val="left"/>
    </w:pPr>
  </w:style>
  <w:style w:type="character" w:customStyle="1" w:styleId="af2">
    <w:name w:val="コメント文字列 (文字)"/>
    <w:basedOn w:val="a0"/>
    <w:link w:val="af1"/>
    <w:uiPriority w:val="99"/>
    <w:rsid w:val="007E3A82"/>
  </w:style>
  <w:style w:type="paragraph" w:styleId="af3">
    <w:name w:val="annotation subject"/>
    <w:basedOn w:val="af1"/>
    <w:next w:val="af1"/>
    <w:link w:val="af4"/>
    <w:uiPriority w:val="99"/>
    <w:semiHidden/>
    <w:unhideWhenUsed/>
    <w:rsid w:val="007E3A82"/>
    <w:rPr>
      <w:b/>
      <w:bCs/>
    </w:rPr>
  </w:style>
  <w:style w:type="character" w:customStyle="1" w:styleId="af4">
    <w:name w:val="コメント内容 (文字)"/>
    <w:basedOn w:val="af2"/>
    <w:link w:val="af3"/>
    <w:uiPriority w:val="99"/>
    <w:semiHidden/>
    <w:rsid w:val="007E3A82"/>
    <w:rPr>
      <w:b/>
      <w:bCs/>
    </w:rPr>
  </w:style>
  <w:style w:type="paragraph" w:styleId="af5">
    <w:name w:val="Revision"/>
    <w:hidden/>
    <w:uiPriority w:val="99"/>
    <w:semiHidden/>
    <w:rsid w:val="008B3618"/>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579">
      <w:bodyDiv w:val="1"/>
      <w:marLeft w:val="0"/>
      <w:marRight w:val="0"/>
      <w:marTop w:val="0"/>
      <w:marBottom w:val="0"/>
      <w:divBdr>
        <w:top w:val="none" w:sz="0" w:space="0" w:color="auto"/>
        <w:left w:val="none" w:sz="0" w:space="0" w:color="auto"/>
        <w:bottom w:val="none" w:sz="0" w:space="0" w:color="auto"/>
        <w:right w:val="none" w:sz="0" w:space="0" w:color="auto"/>
      </w:divBdr>
    </w:div>
    <w:div w:id="78403378">
      <w:bodyDiv w:val="1"/>
      <w:marLeft w:val="0"/>
      <w:marRight w:val="0"/>
      <w:marTop w:val="0"/>
      <w:marBottom w:val="0"/>
      <w:divBdr>
        <w:top w:val="none" w:sz="0" w:space="0" w:color="auto"/>
        <w:left w:val="none" w:sz="0" w:space="0" w:color="auto"/>
        <w:bottom w:val="none" w:sz="0" w:space="0" w:color="auto"/>
        <w:right w:val="none" w:sz="0" w:space="0" w:color="auto"/>
      </w:divBdr>
    </w:div>
    <w:div w:id="533933062">
      <w:bodyDiv w:val="1"/>
      <w:marLeft w:val="0"/>
      <w:marRight w:val="0"/>
      <w:marTop w:val="0"/>
      <w:marBottom w:val="0"/>
      <w:divBdr>
        <w:top w:val="none" w:sz="0" w:space="0" w:color="auto"/>
        <w:left w:val="none" w:sz="0" w:space="0" w:color="auto"/>
        <w:bottom w:val="none" w:sz="0" w:space="0" w:color="auto"/>
        <w:right w:val="none" w:sz="0" w:space="0" w:color="auto"/>
      </w:divBdr>
    </w:div>
    <w:div w:id="1009482295">
      <w:bodyDiv w:val="1"/>
      <w:marLeft w:val="0"/>
      <w:marRight w:val="0"/>
      <w:marTop w:val="0"/>
      <w:marBottom w:val="0"/>
      <w:divBdr>
        <w:top w:val="none" w:sz="0" w:space="0" w:color="auto"/>
        <w:left w:val="none" w:sz="0" w:space="0" w:color="auto"/>
        <w:bottom w:val="none" w:sz="0" w:space="0" w:color="auto"/>
        <w:right w:val="none" w:sz="0" w:space="0" w:color="auto"/>
      </w:divBdr>
    </w:div>
    <w:div w:id="1336376319">
      <w:bodyDiv w:val="1"/>
      <w:marLeft w:val="0"/>
      <w:marRight w:val="0"/>
      <w:marTop w:val="0"/>
      <w:marBottom w:val="0"/>
      <w:divBdr>
        <w:top w:val="none" w:sz="0" w:space="0" w:color="auto"/>
        <w:left w:val="none" w:sz="0" w:space="0" w:color="auto"/>
        <w:bottom w:val="none" w:sz="0" w:space="0" w:color="auto"/>
        <w:right w:val="none" w:sz="0" w:space="0" w:color="auto"/>
      </w:divBdr>
    </w:div>
    <w:div w:id="1969774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XTRpQsTXVWaytURnxu1mVpiQ0Q==">CgMxLjA4AHIhMUMwcnQ2WFlMWXRIVUp1MU02VFRhQUtDQS1BdnhaR0hw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901FF74-154D-4690-BC14-6B4E4E08D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1166</Words>
  <Characters>6649</Characters>
  <Application>Microsoft Office Word</Application>
  <DocSecurity>0</DocSecurity>
  <Lines>55</Lines>
  <Paragraphs>15</Paragraphs>
  <ScaleCrop>false</ScaleCrop>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2025-03-07T01:55:00Z</dcterms:created>
  <dcterms:modified xsi:type="dcterms:W3CDTF">2025-03-07T01:55:00Z</dcterms:modified>
</cp:coreProperties>
</file>