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u w:val="single" w:color="auto"/>
        </w:rPr>
      </w:pPr>
      <w:r>
        <w:rPr>
          <w:rFonts w:hint="default" w:ascii="ＭＳ Ｐゴシック" w:hAnsi="ＭＳ Ｐゴシック" w:eastAsia="ＭＳ Ｐゴシック"/>
          <w:kern w:val="0"/>
          <w:sz w:val="24"/>
        </w:rPr>
        <mc:AlternateContent>
          <mc:Choice Requires="wps">
            <w:drawing>
              <wp:anchor distT="0" distB="0" distL="114300" distR="114300" simplePos="0" relativeHeight="2" behindDoc="0" locked="0" layoutInCell="1" hidden="0" allowOverlap="1">
                <wp:simplePos x="0" y="0"/>
                <wp:positionH relativeFrom="column">
                  <wp:posOffset>0</wp:posOffset>
                </wp:positionH>
                <wp:positionV relativeFrom="paragraph">
                  <wp:posOffset>0</wp:posOffset>
                </wp:positionV>
                <wp:extent cx="2573655" cy="287655"/>
                <wp:effectExtent l="0" t="0" r="635" b="635"/>
                <wp:wrapNone/>
                <wp:docPr id="1026" name="Text Box 36"/>
                <a:graphic xmlns:a="http://schemas.openxmlformats.org/drawingml/2006/main">
                  <a:graphicData uri="http://schemas.microsoft.com/office/word/2010/wordprocessingShape">
                    <wps:wsp>
                      <wps:cNvPr id="1026" name="Text Box 36"/>
                      <wps:cNvSpPr txBox="1">
                        <a:spLocks noChangeArrowheads="1"/>
                      </wps:cNvSpPr>
                      <wps:spPr>
                        <a:xfrm>
                          <a:off x="0" y="0"/>
                          <a:ext cx="2573655" cy="287655"/>
                        </a:xfrm>
                        <a:prstGeom prst="rect">
                          <a:avLst/>
                        </a:prstGeom>
                        <a:noFill/>
                        <a:ln>
                          <a:noFill/>
                        </a:ln>
                      </wps:spPr>
                      <wps:txbx>
                        <w:txbxContent>
                          <w:p>
                            <w:pPr>
                              <w:pStyle w:val="0"/>
                              <w:rPr>
                                <w:rFonts w:hint="default"/>
                              </w:rPr>
                            </w:pPr>
                            <w:r>
                              <w:rPr>
                                <w:rFonts w:hint="eastAsia"/>
                              </w:rPr>
                              <w:t>様式第１１－３号（第１０関係）</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6" style="mso-position-vertical-relative:text;z-index:2;mso-wrap-distance-left:9pt;width:202.65pt;height:22.65pt;mso-position-horizontal-relative:text;position:absolute;margin-left:0pt;margin-top:0pt;mso-wrap-distance-bottom:0pt;mso-wrap-distance-right:9pt;mso-wrap-distance-top:0pt;v-text-anchor:top;" o:spid="_x0000_s1026" o:allowincell="t" o:allowoverlap="t" filled="f" stroked="f" o:spt="202" type="#_x0000_t202">
                <v:fill/>
                <v:textbox style="layout-flow:horizontal;" inset="2.0637499999999998mm,0.24694444444444438mm,2.0637499999999998mm,0.24694444444444438mm">
                  <w:txbxContent>
                    <w:p>
                      <w:pPr>
                        <w:pStyle w:val="0"/>
                        <w:rPr>
                          <w:rFonts w:hint="default"/>
                        </w:rPr>
                      </w:pPr>
                      <w:r>
                        <w:rPr>
                          <w:rFonts w:hint="eastAsia"/>
                        </w:rPr>
                        <w:t>様式第１１－３号（第１０関係）</w:t>
                      </w:r>
                    </w:p>
                  </w:txbxContent>
                </v:textbox>
                <v:imagedata o:title=""/>
                <w10:wrap type="none" anchorx="text" anchory="text"/>
              </v:shape>
            </w:pict>
          </mc:Fallback>
        </mc:AlternateContent>
      </w:r>
    </w:p>
    <w:p>
      <w:pPr>
        <w:pStyle w:val="0"/>
        <w:jc w:val="center"/>
        <w:rPr>
          <w:rFonts w:hint="default"/>
          <w:sz w:val="28"/>
        </w:rPr>
      </w:pPr>
      <w:r>
        <w:rPr>
          <w:rFonts w:hint="eastAsia"/>
          <w:sz w:val="28"/>
        </w:rPr>
        <w:t>肝炎治療医療費支給申請書</w:t>
      </w:r>
    </w:p>
    <w:p>
      <w:pPr>
        <w:pStyle w:val="0"/>
        <w:ind w:right="193" w:rightChars="100"/>
        <w:jc w:val="right"/>
        <w:rPr>
          <w:rFonts w:hint="default"/>
        </w:rPr>
      </w:pPr>
      <w:r>
        <w:rPr>
          <w:rFonts w:hint="eastAsia"/>
        </w:rPr>
        <w:t>　年　　月　　日</w:t>
      </w:r>
    </w:p>
    <w:p>
      <w:pPr>
        <w:pStyle w:val="0"/>
        <w:rPr>
          <w:rFonts w:hint="default"/>
        </w:rPr>
      </w:pPr>
      <w:r>
        <w:rPr>
          <w:rFonts w:hint="eastAsia"/>
        </w:rPr>
        <w:t>　広　島　県　知　事　様</w:t>
      </w:r>
    </w:p>
    <w:p>
      <w:pPr>
        <w:pStyle w:val="0"/>
        <w:rPr>
          <w:rFonts w:hint="default"/>
        </w:rPr>
      </w:pPr>
    </w:p>
    <w:p>
      <w:pPr>
        <w:pStyle w:val="0"/>
        <w:rPr>
          <w:rFonts w:hint="default"/>
        </w:rPr>
      </w:pPr>
      <w:r>
        <w:rPr>
          <w:rFonts w:hint="eastAsia"/>
        </w:rPr>
        <w:t>　肝炎治療受給者証の所得階層区分の変更に伴い</w:t>
      </w:r>
      <w:r>
        <w:rPr>
          <w:rFonts w:hint="eastAsia"/>
          <w:bdr w:val="single" w:color="auto" w:sz="4" w:space="0"/>
        </w:rPr>
        <w:t>　　　　　　年　　　月分</w:t>
      </w:r>
      <w:r>
        <w:rPr>
          <w:rFonts w:hint="eastAsia"/>
        </w:rPr>
        <w:t>の医療費を請求します。</w:t>
      </w:r>
    </w:p>
    <w:p>
      <w:pPr>
        <w:pStyle w:val="0"/>
        <w:rPr>
          <w:rFonts w:hint="default"/>
        </w:rPr>
      </w:pPr>
    </w:p>
    <w:p>
      <w:pPr>
        <w:pStyle w:val="0"/>
        <w:rPr>
          <w:rFonts w:hint="default"/>
        </w:rPr>
      </w:pPr>
    </w:p>
    <w:tbl>
      <w:tblPr>
        <w:tblStyle w:val="11"/>
        <w:tblW w:w="5714" w:type="dxa"/>
        <w:tblInd w:w="46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
        <w:gridCol w:w="1082"/>
        <w:gridCol w:w="1125"/>
        <w:gridCol w:w="3063"/>
        <w:gridCol w:w="218"/>
      </w:tblGrid>
      <w:tr>
        <w:trPr>
          <w:cantSplit/>
          <w:trHeight w:val="1191" w:hRule="atLeast"/>
        </w:trPr>
        <w:tc>
          <w:tcPr>
            <w:tcW w:w="226" w:type="dxa"/>
            <w:tcBorders>
              <w:top w:val="single" w:color="auto" w:sz="18" w:space="0"/>
              <w:left w:val="single" w:color="auto" w:sz="18" w:space="0"/>
              <w:bottom w:val="nil"/>
              <w:right w:val="nil"/>
              <w:tl2br w:val="none" w:color="auto" w:sz="0" w:space="0"/>
              <w:tr2bl w:val="none" w:color="auto" w:sz="0" w:space="0"/>
            </w:tcBorders>
            <w:vAlign w:val="top"/>
          </w:tcPr>
          <w:p>
            <w:pPr>
              <w:pStyle w:val="0"/>
              <w:rPr>
                <w:rFonts w:hint="default"/>
              </w:rPr>
            </w:pPr>
          </w:p>
          <w:p>
            <w:pPr>
              <w:pStyle w:val="0"/>
              <w:rPr>
                <w:rFonts w:hint="default"/>
              </w:rPr>
            </w:pPr>
          </w:p>
        </w:tc>
        <w:tc>
          <w:tcPr>
            <w:tcW w:w="5270" w:type="dxa"/>
            <w:gridSpan w:val="3"/>
            <w:tcBorders>
              <w:top w:val="single" w:color="auto" w:sz="18" w:space="0"/>
              <w:left w:val="nil"/>
              <w:bottom w:val="none" w:color="auto" w:sz="0" w:space="0"/>
              <w:right w:val="nil"/>
              <w:tl2br w:val="none" w:color="auto" w:sz="0" w:space="0"/>
              <w:tr2bl w:val="none" w:color="auto" w:sz="0" w:space="0"/>
            </w:tcBorders>
            <w:vAlign w:val="top"/>
          </w:tcPr>
          <w:p>
            <w:pPr>
              <w:pStyle w:val="0"/>
              <w:rPr>
                <w:rFonts w:hint="default"/>
              </w:rPr>
            </w:pPr>
            <w:r>
              <w:rPr>
                <w:rFonts w:hint="eastAsia"/>
              </w:rPr>
              <w:t>請求者住所　〒　　</w:t>
            </w:r>
          </w:p>
          <w:p>
            <w:pPr>
              <w:pStyle w:val="0"/>
              <w:rPr>
                <w:rFonts w:hint="default"/>
                <w:sz w:val="16"/>
              </w:rPr>
            </w:pPr>
          </w:p>
          <w:p>
            <w:pPr>
              <w:pStyle w:val="0"/>
              <w:rPr>
                <w:rFonts w:hint="default"/>
                <w:sz w:val="16"/>
              </w:rPr>
            </w:pPr>
          </w:p>
          <w:p>
            <w:pPr>
              <w:pStyle w:val="0"/>
              <w:rPr>
                <w:rFonts w:hint="default"/>
                <w:sz w:val="16"/>
              </w:rPr>
            </w:pPr>
          </w:p>
          <w:p>
            <w:pPr>
              <w:pStyle w:val="0"/>
              <w:rPr>
                <w:rFonts w:hint="default"/>
                <w:sz w:val="16"/>
              </w:rPr>
            </w:pPr>
          </w:p>
          <w:p>
            <w:pPr>
              <w:pStyle w:val="0"/>
              <w:rPr>
                <w:rFonts w:hint="default"/>
                <w:sz w:val="16"/>
              </w:rPr>
            </w:pPr>
            <w:r>
              <w:rPr>
                <w:rFonts w:hint="eastAsia"/>
                <w:sz w:val="16"/>
              </w:rPr>
              <w:t>ふりがな</w:t>
            </w:r>
          </w:p>
          <w:p>
            <w:pPr>
              <w:pStyle w:val="0"/>
              <w:rPr>
                <w:rFonts w:hint="default"/>
              </w:rPr>
            </w:pPr>
            <w:r>
              <w:rPr>
                <w:rFonts w:hint="eastAsia"/>
              </w:rPr>
              <w:t>請求者氏名</w:t>
            </w:r>
          </w:p>
          <w:p>
            <w:pPr>
              <w:pStyle w:val="0"/>
              <w:rPr>
                <w:rFonts w:hint="default"/>
              </w:rPr>
            </w:pPr>
          </w:p>
        </w:tc>
        <w:tc>
          <w:tcPr>
            <w:tcW w:w="218" w:type="dxa"/>
            <w:tcBorders>
              <w:top w:val="single" w:color="auto" w:sz="18" w:space="0"/>
              <w:left w:val="nil"/>
              <w:bottom w:val="nil"/>
              <w:right w:val="single" w:color="auto" w:sz="18" w:space="0"/>
              <w:tl2br w:val="none" w:color="auto" w:sz="0" w:space="0"/>
              <w:tr2bl w:val="none" w:color="auto" w:sz="0" w:space="0"/>
            </w:tcBorders>
            <w:vAlign w:val="top"/>
          </w:tcPr>
          <w:p>
            <w:pPr>
              <w:pStyle w:val="0"/>
              <w:rPr>
                <w:rFonts w:hint="default"/>
              </w:rPr>
            </w:pPr>
          </w:p>
        </w:tc>
      </w:tr>
      <w:tr>
        <w:trPr>
          <w:cantSplit/>
          <w:trHeight w:val="588" w:hRule="atLeast"/>
        </w:trPr>
        <w:tc>
          <w:tcPr>
            <w:tcW w:w="226" w:type="dxa"/>
            <w:vMerge w:val="restart"/>
            <w:tcBorders>
              <w:top w:val="nil"/>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082" w:type="dxa"/>
            <w:vMerge w:val="restart"/>
            <w:vAlign w:val="center"/>
          </w:tcPr>
          <w:p>
            <w:pPr>
              <w:pStyle w:val="0"/>
              <w:jc w:val="distribute"/>
              <w:rPr>
                <w:rFonts w:hint="default"/>
              </w:rPr>
            </w:pPr>
            <w:r>
              <w:rPr>
                <w:rFonts w:hint="eastAsia"/>
              </w:rPr>
              <w:t>振込先</w:t>
            </w:r>
          </w:p>
          <w:p>
            <w:pPr>
              <w:pStyle w:val="0"/>
              <w:jc w:val="distribute"/>
              <w:rPr>
                <w:rFonts w:hint="default"/>
              </w:rPr>
            </w:pPr>
          </w:p>
          <w:p>
            <w:pPr>
              <w:pStyle w:val="0"/>
              <w:jc w:val="distribute"/>
              <w:rPr>
                <w:rFonts w:hint="default"/>
              </w:rPr>
            </w:pPr>
            <w:r>
              <w:rPr>
                <w:rFonts w:hint="eastAsia"/>
              </w:rPr>
              <w:t>金融機関</w:t>
            </w:r>
          </w:p>
        </w:tc>
        <w:tc>
          <w:tcPr>
            <w:tcW w:w="1125" w:type="dxa"/>
            <w:vAlign w:val="center"/>
          </w:tcPr>
          <w:p>
            <w:pPr>
              <w:pStyle w:val="0"/>
              <w:rPr>
                <w:rFonts w:hint="default"/>
              </w:rPr>
            </w:pPr>
            <w:r>
              <w:rPr>
                <w:rFonts w:hint="eastAsia"/>
                <w:spacing w:val="20"/>
                <w:kern w:val="0"/>
                <w:fitText w:val="965" w:id="1"/>
              </w:rPr>
              <w:t>金融機</w:t>
            </w:r>
            <w:r>
              <w:rPr>
                <w:rFonts w:hint="eastAsia"/>
                <w:spacing w:val="2"/>
                <w:kern w:val="0"/>
                <w:fitText w:val="965" w:id="1"/>
              </w:rPr>
              <w:t>関</w:t>
            </w:r>
          </w:p>
        </w:tc>
        <w:tc>
          <w:tcPr>
            <w:tcW w:w="3063" w:type="dxa"/>
            <w:vAlign w:val="top"/>
          </w:tcPr>
          <w:p>
            <w:pPr>
              <w:pStyle w:val="0"/>
              <w:rPr>
                <w:rFonts w:hint="default"/>
              </w:rPr>
            </w:pPr>
          </w:p>
        </w:tc>
        <w:tc>
          <w:tcPr>
            <w:tcW w:w="218" w:type="dxa"/>
            <w:vMerge w:val="restart"/>
            <w:tcBorders>
              <w:top w:val="nil"/>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rPr>
            </w:pPr>
          </w:p>
        </w:tc>
      </w:tr>
      <w:tr>
        <w:trPr>
          <w:cantSplit/>
          <w:trHeight w:val="442" w:hRule="atLeast"/>
        </w:trPr>
        <w:tc>
          <w:tcPr>
            <w:tcW w:w="226" w:type="dxa"/>
            <w:vMerge w:val="continue"/>
            <w:tcBorders>
              <w:top w:val="none" w:color="auto" w:sz="0" w:space="0"/>
              <w:left w:val="single" w:color="auto" w:sz="18" w:space="0"/>
              <w:bottom w:val="nil"/>
              <w:right w:val="none" w:color="auto" w:sz="0" w:space="0"/>
              <w:tl2br w:val="none" w:color="auto" w:sz="0" w:space="0"/>
              <w:tr2bl w:val="none" w:color="auto" w:sz="0" w:space="0"/>
            </w:tcBorders>
            <w:vAlign w:val="top"/>
          </w:tcPr>
          <w:p>
            <w:pPr>
              <w:pStyle w:val="0"/>
              <w:rPr>
                <w:rFonts w:hint="default"/>
              </w:rPr>
            </w:pPr>
          </w:p>
        </w:tc>
        <w:tc>
          <w:tcPr>
            <w:tcW w:w="1082" w:type="dxa"/>
            <w:vMerge w:val="continue"/>
            <w:vAlign w:val="center"/>
          </w:tcPr>
          <w:p>
            <w:pPr>
              <w:pStyle w:val="0"/>
              <w:jc w:val="distribute"/>
              <w:rPr>
                <w:rFonts w:hint="default"/>
              </w:rPr>
            </w:pPr>
          </w:p>
        </w:tc>
        <w:tc>
          <w:tcPr>
            <w:tcW w:w="1125" w:type="dxa"/>
            <w:vAlign w:val="center"/>
          </w:tcPr>
          <w:p>
            <w:pPr>
              <w:pStyle w:val="0"/>
              <w:jc w:val="distribute"/>
              <w:rPr>
                <w:rFonts w:hint="default"/>
              </w:rPr>
            </w:pPr>
            <w:r>
              <w:rPr>
                <w:rFonts w:hint="eastAsia"/>
              </w:rPr>
              <w:t>支店等</w:t>
            </w:r>
          </w:p>
        </w:tc>
        <w:tc>
          <w:tcPr>
            <w:tcW w:w="3063" w:type="dxa"/>
            <w:vAlign w:val="center"/>
          </w:tcPr>
          <w:p>
            <w:pPr>
              <w:pStyle w:val="0"/>
              <w:rPr>
                <w:rFonts w:hint="default"/>
              </w:rPr>
            </w:pPr>
          </w:p>
        </w:tc>
        <w:tc>
          <w:tcPr>
            <w:tcW w:w="218" w:type="dxa"/>
            <w:vMerge w:val="continue"/>
            <w:tcBorders>
              <w:top w:val="none" w:color="auto" w:sz="0" w:space="0"/>
              <w:left w:val="none" w:color="auto" w:sz="0" w:space="0"/>
              <w:bottom w:val="nil"/>
              <w:right w:val="single" w:color="auto" w:sz="18" w:space="0"/>
              <w:tl2br w:val="none" w:color="auto" w:sz="0" w:space="0"/>
              <w:tr2bl w:val="none" w:color="auto" w:sz="0" w:space="0"/>
            </w:tcBorders>
            <w:vAlign w:val="top"/>
          </w:tcPr>
          <w:p>
            <w:pPr>
              <w:pStyle w:val="0"/>
              <w:rPr>
                <w:rFonts w:hint="default"/>
              </w:rPr>
            </w:pPr>
          </w:p>
        </w:tc>
      </w:tr>
      <w:tr>
        <w:trPr>
          <w:cantSplit/>
          <w:trHeight w:val="504" w:hRule="atLeast"/>
        </w:trPr>
        <w:tc>
          <w:tcPr>
            <w:tcW w:w="226" w:type="dxa"/>
            <w:tcBorders>
              <w:top w:val="nil"/>
              <w:left w:val="single" w:color="auto" w:sz="18" w:space="0"/>
              <w:bottom w:val="nil"/>
              <w:right w:val="none" w:color="auto" w:sz="0" w:space="0"/>
              <w:tl2br w:val="none" w:color="auto" w:sz="0" w:space="0"/>
              <w:tr2bl w:val="none" w:color="auto" w:sz="0" w:space="0"/>
            </w:tcBorders>
            <w:vAlign w:val="top"/>
          </w:tcPr>
          <w:p>
            <w:pPr>
              <w:pStyle w:val="0"/>
              <w:rPr>
                <w:rFonts w:hint="default"/>
              </w:rPr>
            </w:pPr>
          </w:p>
        </w:tc>
        <w:tc>
          <w:tcPr>
            <w:tcW w:w="1082" w:type="dxa"/>
            <w:vMerge w:val="continue"/>
            <w:vAlign w:val="top"/>
          </w:tcPr>
          <w:p>
            <w:pPr>
              <w:pStyle w:val="0"/>
              <w:rPr>
                <w:rFonts w:hint="default"/>
              </w:rPr>
            </w:pPr>
          </w:p>
        </w:tc>
        <w:tc>
          <w:tcPr>
            <w:tcW w:w="1125" w:type="dxa"/>
            <w:vAlign w:val="center"/>
          </w:tcPr>
          <w:p>
            <w:pPr>
              <w:pStyle w:val="0"/>
              <w:jc w:val="distribute"/>
              <w:rPr>
                <w:rFonts w:hint="default"/>
              </w:rPr>
            </w:pPr>
            <w:r>
              <w:rPr>
                <w:rFonts w:hint="eastAsia"/>
              </w:rPr>
              <w:t>預金種目</w:t>
            </w:r>
          </w:p>
        </w:tc>
        <w:tc>
          <w:tcPr>
            <w:tcW w:w="3063" w:type="dxa"/>
            <w:vAlign w:val="center"/>
          </w:tcPr>
          <w:p>
            <w:pPr>
              <w:pStyle w:val="0"/>
              <w:jc w:val="center"/>
              <w:rPr>
                <w:rFonts w:hint="default"/>
              </w:rPr>
            </w:pPr>
            <w:r>
              <w:rPr>
                <w:rFonts w:hint="eastAsia"/>
              </w:rPr>
              <w:t>普通・当座</w:t>
            </w:r>
          </w:p>
        </w:tc>
        <w:tc>
          <w:tcPr>
            <w:tcW w:w="218" w:type="dxa"/>
            <w:tcBorders>
              <w:top w:val="nil"/>
              <w:left w:val="none" w:color="auto" w:sz="0" w:space="0"/>
              <w:bottom w:val="nil"/>
              <w:right w:val="single" w:color="auto" w:sz="18" w:space="0"/>
              <w:tl2br w:val="none" w:color="auto" w:sz="0" w:space="0"/>
              <w:tr2bl w:val="none" w:color="auto" w:sz="0" w:space="0"/>
            </w:tcBorders>
            <w:vAlign w:val="top"/>
          </w:tcPr>
          <w:p>
            <w:pPr>
              <w:pStyle w:val="0"/>
              <w:rPr>
                <w:rFonts w:hint="default"/>
              </w:rPr>
            </w:pPr>
          </w:p>
        </w:tc>
      </w:tr>
      <w:tr>
        <w:trPr>
          <w:cantSplit/>
          <w:trHeight w:val="443" w:hRule="atLeast"/>
        </w:trPr>
        <w:tc>
          <w:tcPr>
            <w:tcW w:w="226" w:type="dxa"/>
            <w:tcBorders>
              <w:top w:val="nil"/>
              <w:left w:val="single" w:color="auto" w:sz="18" w:space="0"/>
              <w:bottom w:val="nil"/>
              <w:right w:val="none" w:color="auto" w:sz="0" w:space="0"/>
              <w:tl2br w:val="none" w:color="auto" w:sz="0" w:space="0"/>
              <w:tr2bl w:val="none" w:color="auto" w:sz="0" w:space="0"/>
            </w:tcBorders>
            <w:vAlign w:val="top"/>
          </w:tcPr>
          <w:p>
            <w:pPr>
              <w:pStyle w:val="0"/>
              <w:rPr>
                <w:rFonts w:hint="default"/>
              </w:rPr>
            </w:pPr>
          </w:p>
        </w:tc>
        <w:tc>
          <w:tcPr>
            <w:tcW w:w="1082" w:type="dxa"/>
            <w:vMerge w:val="continue"/>
            <w:vAlign w:val="top"/>
          </w:tcPr>
          <w:p>
            <w:pPr>
              <w:pStyle w:val="0"/>
              <w:rPr>
                <w:rFonts w:hint="default"/>
              </w:rPr>
            </w:pPr>
          </w:p>
        </w:tc>
        <w:tc>
          <w:tcPr>
            <w:tcW w:w="1125" w:type="dxa"/>
            <w:vAlign w:val="center"/>
          </w:tcPr>
          <w:p>
            <w:pPr>
              <w:pStyle w:val="0"/>
              <w:jc w:val="distribute"/>
              <w:rPr>
                <w:rFonts w:hint="default"/>
              </w:rPr>
            </w:pPr>
            <w:r>
              <w:rPr>
                <w:rFonts w:hint="eastAsia"/>
              </w:rPr>
              <w:t>口座番号</w:t>
            </w:r>
          </w:p>
        </w:tc>
        <w:tc>
          <w:tcPr>
            <w:tcW w:w="3063" w:type="dxa"/>
            <w:vAlign w:val="top"/>
          </w:tcPr>
          <w:p>
            <w:pPr>
              <w:pStyle w:val="0"/>
              <w:rPr>
                <w:rFonts w:hint="default"/>
              </w:rPr>
            </w:pPr>
          </w:p>
        </w:tc>
        <w:tc>
          <w:tcPr>
            <w:tcW w:w="218" w:type="dxa"/>
            <w:tcBorders>
              <w:top w:val="nil"/>
              <w:left w:val="none" w:color="auto" w:sz="0" w:space="0"/>
              <w:bottom w:val="nil"/>
              <w:right w:val="single" w:color="auto" w:sz="18" w:space="0"/>
              <w:tl2br w:val="none" w:color="auto" w:sz="0" w:space="0"/>
              <w:tr2bl w:val="none" w:color="auto" w:sz="0" w:space="0"/>
            </w:tcBorders>
            <w:vAlign w:val="top"/>
          </w:tcPr>
          <w:p>
            <w:pPr>
              <w:pStyle w:val="0"/>
              <w:rPr>
                <w:rFonts w:hint="default"/>
              </w:rPr>
            </w:pPr>
          </w:p>
        </w:tc>
      </w:tr>
      <w:tr>
        <w:trPr>
          <w:trHeight w:val="228" w:hRule="atLeast"/>
        </w:trPr>
        <w:tc>
          <w:tcPr>
            <w:tcW w:w="226" w:type="dxa"/>
            <w:tcBorders>
              <w:top w:val="nil"/>
              <w:left w:val="single" w:color="auto" w:sz="18" w:space="0"/>
              <w:bottom w:val="single" w:color="auto" w:sz="18" w:space="0"/>
              <w:right w:val="nil"/>
              <w:tl2br w:val="none" w:color="auto" w:sz="0" w:space="0"/>
              <w:tr2bl w:val="none" w:color="auto" w:sz="0" w:space="0"/>
            </w:tcBorders>
            <w:vAlign w:val="top"/>
          </w:tcPr>
          <w:p>
            <w:pPr>
              <w:pStyle w:val="0"/>
              <w:rPr>
                <w:rFonts w:hint="default"/>
              </w:rPr>
            </w:pPr>
          </w:p>
        </w:tc>
        <w:tc>
          <w:tcPr>
            <w:tcW w:w="1082" w:type="dxa"/>
            <w:tcBorders>
              <w:top w:val="none" w:color="auto" w:sz="0" w:space="0"/>
              <w:left w:val="nil"/>
              <w:bottom w:val="single" w:color="auto" w:sz="18" w:space="0"/>
              <w:right w:val="nil"/>
              <w:tl2br w:val="none" w:color="auto" w:sz="0" w:space="0"/>
              <w:tr2bl w:val="none" w:color="auto" w:sz="0" w:space="0"/>
            </w:tcBorders>
            <w:vAlign w:val="top"/>
          </w:tcPr>
          <w:p>
            <w:pPr>
              <w:pStyle w:val="0"/>
              <w:rPr>
                <w:rFonts w:hint="default"/>
              </w:rPr>
            </w:pPr>
          </w:p>
        </w:tc>
        <w:tc>
          <w:tcPr>
            <w:tcW w:w="4188" w:type="dxa"/>
            <w:gridSpan w:val="2"/>
            <w:tcBorders>
              <w:top w:val="none" w:color="auto" w:sz="0" w:space="0"/>
              <w:left w:val="nil"/>
              <w:bottom w:val="single" w:color="auto" w:sz="18" w:space="0"/>
              <w:right w:val="nil"/>
              <w:tl2br w:val="none" w:color="auto" w:sz="0" w:space="0"/>
              <w:tr2bl w:val="none" w:color="auto" w:sz="0" w:space="0"/>
            </w:tcBorders>
            <w:vAlign w:val="top"/>
          </w:tcPr>
          <w:p>
            <w:pPr>
              <w:pStyle w:val="0"/>
              <w:rPr>
                <w:rFonts w:hint="default"/>
              </w:rPr>
            </w:pPr>
          </w:p>
        </w:tc>
        <w:tc>
          <w:tcPr>
            <w:tcW w:w="218" w:type="dxa"/>
            <w:tcBorders>
              <w:top w:val="nil"/>
              <w:left w:val="nil"/>
              <w:bottom w:val="single" w:color="auto" w:sz="18" w:space="0"/>
              <w:right w:val="single" w:color="auto" w:sz="18" w:space="0"/>
              <w:tl2br w:val="none" w:color="auto" w:sz="0" w:space="0"/>
              <w:tr2bl w:val="none" w:color="auto" w:sz="0" w:space="0"/>
            </w:tcBorders>
            <w:vAlign w:val="top"/>
          </w:tcPr>
          <w:p>
            <w:pPr>
              <w:pStyle w:val="0"/>
              <w:rPr>
                <w:rFonts w:hint="default"/>
              </w:rPr>
            </w:pPr>
          </w:p>
        </w:tc>
      </w:tr>
    </w:tbl>
    <w:p>
      <w:pPr>
        <w:pStyle w:val="0"/>
        <w:ind w:left="4819" w:leftChars="2500"/>
        <w:rPr>
          <w:rFonts w:hint="default"/>
          <w:color w:val="000000"/>
          <w:sz w:val="18"/>
        </w:rPr>
      </w:pPr>
      <w:r>
        <w:rPr>
          <w:rFonts w:hint="eastAsia"/>
          <w:color w:val="000000"/>
          <w:sz w:val="18"/>
        </w:rPr>
        <w:t>電話番号（　　　　　　）　　　　　　　－</w:t>
      </w:r>
    </w:p>
    <w:p>
      <w:pPr>
        <w:pStyle w:val="0"/>
        <w:ind w:left="4819" w:leftChars="2500"/>
        <w:rPr>
          <w:rFonts w:hint="default"/>
          <w:color w:val="000000"/>
          <w:sz w:val="18"/>
        </w:rPr>
      </w:pPr>
      <w:r>
        <w:rPr>
          <w:rFonts w:hint="eastAsia"/>
          <w:color w:val="000000"/>
          <w:sz w:val="18"/>
        </w:rPr>
        <w:t>携帯番号（　　　　　　）　　　　　　　－</w:t>
      </w:r>
    </w:p>
    <w:p>
      <w:pPr>
        <w:pStyle w:val="0"/>
        <w:rPr>
          <w:rFonts w:hint="default"/>
          <w:color w:val="000000"/>
        </w:rPr>
      </w:pPr>
    </w:p>
    <w:tbl>
      <w:tblPr>
        <w:tblStyle w:val="11"/>
        <w:tblW w:w="10043"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37"/>
        <w:gridCol w:w="476"/>
        <w:gridCol w:w="476"/>
        <w:gridCol w:w="518"/>
        <w:gridCol w:w="481"/>
        <w:gridCol w:w="499"/>
        <w:gridCol w:w="546"/>
        <w:gridCol w:w="499"/>
        <w:gridCol w:w="1170"/>
        <w:gridCol w:w="4241"/>
      </w:tblGrid>
      <w:tr>
        <w:trPr>
          <w:trHeight w:val="564" w:hRule="atLeast"/>
        </w:trPr>
        <w:tc>
          <w:tcPr>
            <w:tcW w:w="1137" w:type="dxa"/>
            <w:tcBorders>
              <w:top w:val="single" w:color="auto" w:sz="18" w:space="0"/>
              <w:left w:val="single" w:color="auto" w:sz="18" w:space="0"/>
              <w:bottom w:val="single" w:color="auto" w:sz="18" w:space="0"/>
              <w:right w:val="none" w:color="auto" w:sz="0" w:space="0"/>
              <w:tl2br w:val="none" w:color="auto" w:sz="0" w:space="0"/>
              <w:tr2bl w:val="none" w:color="auto" w:sz="0" w:space="0"/>
            </w:tcBorders>
            <w:vAlign w:val="center"/>
          </w:tcPr>
          <w:p>
            <w:pPr>
              <w:pStyle w:val="0"/>
              <w:jc w:val="distribute"/>
              <w:rPr>
                <w:rFonts w:hint="default"/>
                <w:sz w:val="18"/>
              </w:rPr>
            </w:pPr>
            <w:r>
              <w:rPr>
                <w:rFonts w:hint="eastAsia"/>
                <w:sz w:val="18"/>
              </w:rPr>
              <w:t>受給者番号</w:t>
            </w:r>
          </w:p>
        </w:tc>
        <w:tc>
          <w:tcPr>
            <w:tcW w:w="476" w:type="dxa"/>
            <w:tcBorders>
              <w:top w:val="single" w:color="auto" w:sz="18" w:space="0"/>
              <w:left w:val="none" w:color="auto" w:sz="0" w:space="0"/>
              <w:bottom w:val="single" w:color="auto" w:sz="18" w:space="0"/>
              <w:right w:val="dotted" w:color="auto" w:sz="4" w:space="0"/>
              <w:tl2br w:val="none" w:color="auto" w:sz="0" w:space="0"/>
              <w:tr2bl w:val="none" w:color="auto" w:sz="0" w:space="0"/>
            </w:tcBorders>
            <w:vAlign w:val="top"/>
          </w:tcPr>
          <w:p>
            <w:pPr>
              <w:pStyle w:val="0"/>
              <w:rPr>
                <w:rFonts w:hint="default"/>
              </w:rPr>
            </w:pPr>
          </w:p>
        </w:tc>
        <w:tc>
          <w:tcPr>
            <w:tcW w:w="476"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rPr>
                <w:rFonts w:hint="default"/>
              </w:rPr>
            </w:pPr>
          </w:p>
        </w:tc>
        <w:tc>
          <w:tcPr>
            <w:tcW w:w="518"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rPr>
                <w:rFonts w:hint="default"/>
              </w:rPr>
            </w:pPr>
          </w:p>
        </w:tc>
        <w:tc>
          <w:tcPr>
            <w:tcW w:w="481"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rPr>
                <w:rFonts w:hint="default"/>
              </w:rPr>
            </w:pPr>
          </w:p>
        </w:tc>
        <w:tc>
          <w:tcPr>
            <w:tcW w:w="499"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rPr>
                <w:rFonts w:hint="default"/>
              </w:rPr>
            </w:pPr>
          </w:p>
        </w:tc>
        <w:tc>
          <w:tcPr>
            <w:tcW w:w="546"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rPr>
                <w:rFonts w:hint="default"/>
              </w:rPr>
            </w:pPr>
          </w:p>
        </w:tc>
        <w:tc>
          <w:tcPr>
            <w:tcW w:w="499" w:type="dxa"/>
            <w:tcBorders>
              <w:top w:val="single" w:color="auto" w:sz="18" w:space="0"/>
              <w:left w:val="dotted" w:color="auto" w:sz="4" w:space="0"/>
              <w:bottom w:val="single" w:color="auto" w:sz="18" w:space="0"/>
              <w:right w:val="none" w:color="auto" w:sz="0" w:space="0"/>
              <w:tl2br w:val="none" w:color="auto" w:sz="0" w:space="0"/>
              <w:tr2bl w:val="none" w:color="auto" w:sz="0" w:space="0"/>
            </w:tcBorders>
            <w:vAlign w:val="top"/>
          </w:tcPr>
          <w:p>
            <w:pPr>
              <w:pStyle w:val="0"/>
              <w:rPr>
                <w:rFonts w:hint="default"/>
              </w:rPr>
            </w:pPr>
          </w:p>
        </w:tc>
        <w:tc>
          <w:tcPr>
            <w:tcW w:w="1170" w:type="dxa"/>
            <w:tcBorders>
              <w:top w:val="single" w:color="auto" w:sz="18" w:space="0"/>
              <w:left w:val="none" w:color="auto" w:sz="0" w:space="0"/>
              <w:bottom w:val="single" w:color="auto" w:sz="18" w:space="0"/>
              <w:right w:val="none" w:color="auto" w:sz="0" w:space="0"/>
              <w:tl2br w:val="none" w:color="auto" w:sz="0" w:space="0"/>
              <w:tr2bl w:val="none" w:color="auto" w:sz="0" w:space="0"/>
            </w:tcBorders>
            <w:vAlign w:val="center"/>
          </w:tcPr>
          <w:p>
            <w:pPr>
              <w:pStyle w:val="0"/>
              <w:jc w:val="distribute"/>
              <w:rPr>
                <w:rFonts w:hint="default"/>
              </w:rPr>
            </w:pPr>
            <w:r>
              <w:rPr>
                <w:rFonts w:hint="eastAsia"/>
              </w:rPr>
              <w:t>患者の</w:t>
            </w:r>
          </w:p>
          <w:p>
            <w:pPr>
              <w:pStyle w:val="0"/>
              <w:jc w:val="distribute"/>
              <w:rPr>
                <w:rFonts w:hint="default"/>
              </w:rPr>
            </w:pPr>
            <w:r>
              <w:rPr>
                <w:rFonts w:hint="eastAsia"/>
              </w:rPr>
              <w:t>生年月日</w:t>
            </w:r>
          </w:p>
        </w:tc>
        <w:tc>
          <w:tcPr>
            <w:tcW w:w="4241" w:type="dxa"/>
            <w:tcBorders>
              <w:top w:val="single" w:color="auto" w:sz="18" w:space="0"/>
              <w:left w:val="none" w:color="auto" w:sz="0" w:space="0"/>
              <w:bottom w:val="single" w:color="auto" w:sz="18" w:space="0"/>
              <w:right w:val="single" w:color="auto" w:sz="18" w:space="0"/>
              <w:tl2br w:val="none" w:color="auto" w:sz="0" w:space="0"/>
              <w:tr2bl w:val="none" w:color="auto" w:sz="0" w:space="0"/>
            </w:tcBorders>
            <w:vAlign w:val="center"/>
          </w:tcPr>
          <w:p>
            <w:pPr>
              <w:pStyle w:val="0"/>
              <w:rPr>
                <w:rFonts w:hint="default"/>
              </w:rPr>
            </w:pPr>
            <w:r>
              <w:rPr>
                <w:rFonts w:hint="eastAsia"/>
              </w:rPr>
              <w:t>　</w:t>
            </w:r>
            <w:r>
              <w:rPr>
                <w:rFonts w:hint="eastAsia"/>
              </w:rPr>
              <w:t xml:space="preserve"> </w:t>
            </w:r>
            <w:r>
              <w:rPr>
                <w:rFonts w:hint="eastAsia"/>
              </w:rPr>
              <w:t>　　　　年　　　月　　　日（満　　　歳）</w:t>
            </w:r>
          </w:p>
        </w:tc>
      </w:tr>
    </w:tbl>
    <w:p>
      <w:pPr>
        <w:pStyle w:val="0"/>
        <w:rPr>
          <w:rFonts w:hint="default"/>
          <w:sz w:val="18"/>
        </w:rPr>
      </w:pPr>
    </w:p>
    <w:p>
      <w:pPr>
        <w:pStyle w:val="0"/>
        <w:rPr>
          <w:rFonts w:hint="default"/>
          <w:sz w:val="18"/>
        </w:rPr>
      </w:pPr>
    </w:p>
    <w:tbl>
      <w:tblPr>
        <w:tblStyle w:val="11"/>
        <w:tblW w:w="10036" w:type="dxa"/>
        <w:tblInd w:w="292" w:type="dxa"/>
        <w:tblLayout w:type="fixed"/>
        <w:tblCellMar>
          <w:left w:w="99" w:type="dxa"/>
          <w:right w:w="99" w:type="dxa"/>
        </w:tblCellMar>
        <w:tblLook w:firstRow="0" w:lastRow="0" w:firstColumn="0" w:lastColumn="0" w:noHBand="0" w:noVBand="0" w:val="0000"/>
      </w:tblPr>
      <w:tblGrid>
        <w:gridCol w:w="1737"/>
        <w:gridCol w:w="1930"/>
        <w:gridCol w:w="1930"/>
        <w:gridCol w:w="1930"/>
        <w:gridCol w:w="2509"/>
      </w:tblGrid>
      <w:tr>
        <w:trPr>
          <w:trHeight w:val="1350" w:hRule="atLeast"/>
        </w:trPr>
        <w:tc>
          <w:tcPr>
            <w:tcW w:w="1737"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自己負担限度月額（変更前）</w:t>
            </w:r>
            <w:r>
              <w:rPr>
                <w:rFonts w:hint="eastAsia" w:asciiTheme="minorEastAsia" w:hAnsiTheme="minorEastAsia" w:eastAsiaTheme="minorEastAsia"/>
                <w:kern w:val="0"/>
                <w:sz w:val="22"/>
              </w:rPr>
              <w:t>A</w:t>
            </w:r>
          </w:p>
        </w:tc>
        <w:tc>
          <w:tcPr>
            <w:tcW w:w="193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自己負担限度月額（変更後）</w:t>
            </w:r>
            <w:r>
              <w:rPr>
                <w:rFonts w:hint="eastAsia" w:asciiTheme="minorEastAsia" w:hAnsiTheme="minorEastAsia" w:eastAsiaTheme="minorEastAsia"/>
                <w:kern w:val="0"/>
                <w:sz w:val="22"/>
              </w:rPr>
              <w:t>B</w:t>
            </w:r>
          </w:p>
        </w:tc>
        <w:tc>
          <w:tcPr>
            <w:tcW w:w="193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自己負担上限額管理票の月末累積額　</w:t>
            </w:r>
            <w:r>
              <w:rPr>
                <w:rFonts w:hint="eastAsia" w:asciiTheme="minorEastAsia" w:hAnsiTheme="minorEastAsia" w:eastAsiaTheme="minorEastAsia"/>
                <w:kern w:val="0"/>
                <w:sz w:val="22"/>
              </w:rPr>
              <w:t>C</w:t>
            </w:r>
          </w:p>
        </w:tc>
        <w:tc>
          <w:tcPr>
            <w:tcW w:w="193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Theme="minorEastAsia" w:hAnsiTheme="minorEastAsia" w:eastAsiaTheme="minorEastAsia"/>
                <w:kern w:val="0"/>
                <w:sz w:val="22"/>
              </w:rPr>
            </w:pPr>
            <w:r>
              <w:rPr>
                <w:rFonts w:hint="eastAsia" w:asciiTheme="minorEastAsia" w:hAnsiTheme="minorEastAsia" w:eastAsiaTheme="minorEastAsia"/>
                <w:kern w:val="0"/>
                <w:sz w:val="22"/>
              </w:rPr>
              <w:t>償還払額</w:t>
            </w:r>
            <w:r>
              <w:rPr>
                <w:rFonts w:hint="eastAsia" w:asciiTheme="minorEastAsia" w:hAnsiTheme="minorEastAsia" w:eastAsiaTheme="minorEastAsia"/>
                <w:kern w:val="0"/>
                <w:sz w:val="22"/>
              </w:rPr>
              <w:br w:type="textWrapping" w:clear="none"/>
            </w:r>
            <w:r>
              <w:rPr>
                <w:rFonts w:hint="eastAsia" w:asciiTheme="minorEastAsia" w:hAnsiTheme="minorEastAsia" w:eastAsiaTheme="minorEastAsia"/>
                <w:kern w:val="0"/>
                <w:sz w:val="22"/>
              </w:rPr>
              <w:t>（</w:t>
            </w:r>
            <w:r>
              <w:rPr>
                <w:rFonts w:hint="eastAsia" w:asciiTheme="minorEastAsia" w:hAnsiTheme="minorEastAsia" w:eastAsiaTheme="minorEastAsia"/>
                <w:kern w:val="0"/>
                <w:sz w:val="22"/>
              </w:rPr>
              <w:t>C-B)</w:t>
            </w:r>
          </w:p>
        </w:tc>
        <w:tc>
          <w:tcPr>
            <w:tcW w:w="2509"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widowControl w:val="1"/>
              <w:ind w:firstLine="608" w:firstLineChars="300"/>
              <w:rPr>
                <w:rFonts w:hint="default" w:asciiTheme="minorEastAsia" w:hAnsiTheme="minorEastAsia" w:eastAsiaTheme="minorEastAsia"/>
                <w:kern w:val="0"/>
                <w:sz w:val="22"/>
              </w:rPr>
            </w:pPr>
            <w:r>
              <w:rPr>
                <w:rFonts w:hint="eastAsia" w:asciiTheme="minorEastAsia" w:hAnsiTheme="minorEastAsia" w:eastAsiaTheme="minorEastAsia"/>
                <w:kern w:val="0"/>
                <w:sz w:val="22"/>
              </w:rPr>
              <w:t>備　　　　考</w:t>
            </w:r>
          </w:p>
        </w:tc>
      </w:tr>
      <w:tr>
        <w:trPr>
          <w:trHeight w:val="1350" w:hRule="atLeast"/>
        </w:trPr>
        <w:tc>
          <w:tcPr>
            <w:tcW w:w="1737"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shd w:val="clear" w:color="auto" w:fill="auto"/>
            <w:vAlign w:val="top"/>
          </w:tcPr>
          <w:p>
            <w:pPr>
              <w:pStyle w:val="0"/>
              <w:widowControl w:val="1"/>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円</w:t>
            </w:r>
          </w:p>
        </w:tc>
        <w:tc>
          <w:tcPr>
            <w:tcW w:w="193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widowControl w:val="1"/>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円</w:t>
            </w:r>
          </w:p>
        </w:tc>
        <w:tc>
          <w:tcPr>
            <w:tcW w:w="193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widowControl w:val="1"/>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円</w:t>
            </w:r>
          </w:p>
        </w:tc>
        <w:tc>
          <w:tcPr>
            <w:tcW w:w="193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widowControl w:val="1"/>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円</w:t>
            </w:r>
          </w:p>
        </w:tc>
        <w:tc>
          <w:tcPr>
            <w:tcW w:w="2509"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widowControl w:val="1"/>
              <w:jc w:val="left"/>
              <w:rPr>
                <w:rFonts w:hint="default" w:asciiTheme="minorEastAsia" w:hAnsiTheme="minorEastAsia" w:eastAsiaTheme="minorEastAsia"/>
                <w:kern w:val="0"/>
                <w:sz w:val="22"/>
              </w:rPr>
            </w:pPr>
          </w:p>
        </w:tc>
      </w:tr>
    </w:tbl>
    <w:p>
      <w:pPr>
        <w:pStyle w:val="0"/>
        <w:ind w:left="164"/>
        <w:rPr>
          <w:rFonts w:hint="default"/>
        </w:rPr>
      </w:pPr>
    </w:p>
    <w:p>
      <w:pPr>
        <w:pStyle w:val="0"/>
        <w:ind w:left="164"/>
        <w:rPr>
          <w:rFonts w:hint="default"/>
        </w:rPr>
      </w:pPr>
      <w:r>
        <w:rPr>
          <w:rFonts w:hint="eastAsia"/>
        </w:rPr>
        <w:t>1</w:t>
      </w:r>
      <w:r>
        <w:rPr>
          <w:rFonts w:hint="eastAsia"/>
        </w:rPr>
        <w:t>　肝炎治療自己負担限度額月額管理票（当該申請月分）の写しを添付すること。</w:t>
      </w:r>
    </w:p>
    <w:p>
      <w:pPr>
        <w:pStyle w:val="0"/>
        <w:ind w:left="164"/>
        <w:rPr>
          <w:rFonts w:hint="default"/>
        </w:rPr>
      </w:pPr>
      <w:r>
        <w:rPr>
          <w:rFonts w:hint="default"/>
        </w:rPr>
        <w:t>2</w:t>
      </w:r>
      <w:r>
        <w:rPr>
          <w:rFonts w:hint="eastAsia" w:ascii="ＭＳ 明朝" w:hAnsi="ＭＳ 明朝"/>
        </w:rPr>
        <w:t>　振込先金融機関の口座が分かる書類（預金通帳の写し等）を添付すること。</w:t>
      </w:r>
    </w:p>
    <w:p>
      <w:pPr>
        <w:pStyle w:val="0"/>
        <w:ind w:left="164"/>
        <w:rPr>
          <w:rFonts w:hint="default"/>
        </w:rPr>
      </w:pPr>
      <w:r>
        <w:rPr>
          <w:rFonts w:hint="default"/>
        </w:rPr>
        <w:t>3</w:t>
      </w:r>
      <w:r>
        <w:rPr>
          <w:rFonts w:hint="eastAsia"/>
        </w:rPr>
        <w:t>　</w:t>
      </w:r>
      <w:r>
        <w:rPr>
          <w:rFonts w:hint="eastAsia"/>
        </w:rPr>
        <w:t>A</w:t>
      </w:r>
      <w:r>
        <w:rPr>
          <w:rFonts w:hint="eastAsia"/>
        </w:rPr>
        <w:t>欄は、変更前の自己負担限度月額を記載する。</w:t>
      </w:r>
    </w:p>
    <w:p>
      <w:pPr>
        <w:pStyle w:val="0"/>
        <w:ind w:left="164"/>
        <w:rPr>
          <w:rFonts w:hint="default"/>
        </w:rPr>
      </w:pPr>
      <w:r>
        <w:rPr>
          <w:rFonts w:hint="eastAsia"/>
        </w:rPr>
        <w:t>4</w:t>
      </w:r>
      <w:r>
        <w:rPr>
          <w:rFonts w:hint="eastAsia"/>
        </w:rPr>
        <w:t>　</w:t>
      </w:r>
      <w:r>
        <w:rPr>
          <w:rFonts w:hint="eastAsia"/>
        </w:rPr>
        <w:t>B</w:t>
      </w:r>
      <w:r>
        <w:rPr>
          <w:rFonts w:hint="eastAsia"/>
        </w:rPr>
        <w:t>欄は、変更後の自己負担限度月額を記載する。</w:t>
      </w:r>
    </w:p>
    <w:p>
      <w:pPr>
        <w:pStyle w:val="0"/>
        <w:ind w:left="164"/>
        <w:rPr>
          <w:rFonts w:hint="default"/>
          <w:color w:val="FF0000"/>
        </w:rPr>
      </w:pPr>
      <w:r>
        <w:rPr>
          <w:rFonts w:hint="eastAsia"/>
        </w:rPr>
        <w:t>5</w:t>
      </w:r>
      <w:r>
        <w:rPr>
          <w:rFonts w:hint="eastAsia"/>
        </w:rPr>
        <w:t>　</w:t>
      </w:r>
      <w:r>
        <w:rPr>
          <w:rFonts w:hint="eastAsia"/>
        </w:rPr>
        <w:t>C</w:t>
      </w:r>
      <w:r>
        <w:rPr>
          <w:rFonts w:hint="eastAsia"/>
        </w:rPr>
        <w:t>欄は、自己負担限度額月額管理票の月間自己負担額累積額の最下欄の数値を転記する。</w:t>
      </w:r>
      <w:bookmarkStart w:id="0" w:name="_GoBack"/>
      <w:bookmarkEnd w:id="0"/>
    </w:p>
    <w:sectPr>
      <w:pgSz w:w="11906" w:h="16838"/>
      <w:pgMar w:top="1134" w:right="1134" w:bottom="94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r –¾’©">
    <w:panose1 w:val="00000000000000000000"/>
    <w:charset w:val="00"/>
    <w:family w:val="roman"/>
    <w:notTrueType/>
    <w:pitch w:val="fixed"/>
    <w:sig w:usb0="00000000" w:usb1="00000000" w:usb2="00000000" w:usb3="00000000" w:csb0="00000001" w:csb1="00000000"/>
  </w:font>
  <w:font w:name="ＭＳ Ｐゴシック">
    <w:panose1 w:val="00000000000000000000"/>
    <w:charset w:val="80"/>
    <w:family w:val="modern"/>
    <w:notTrueType/>
    <w:pitch w:val="variable"/>
    <w:sig w:usb0="00000000" w:usb1="00000000" w:usb2="00000000" w:usb3="00000000" w:csb0="01008200" w:csb1="00000000"/>
  </w:font>
  <w:font w:name="‚l‚r ƒSƒVƒbƒN">
    <w:panose1 w:val="00000000000000000000"/>
    <w:charset w:val="00"/>
    <w:family w:val="modern"/>
    <w:notTrueType/>
    <w:pitch w:val="fixed"/>
    <w:sig w:usb0="00000000" w:usb1="00000000" w:usb2="00000000" w:usb3="00000000" w:csb0="00000001" w:csb1="00000000"/>
  </w:font>
  <w:font w:name="?l?r ??fc">
    <w:panose1 w:val="00000000000000000000"/>
    <w:charset w:val="00"/>
    <w:family w:val="roman"/>
    <w:notTrueType/>
    <w:pitch w:val="fixed"/>
    <w:sig w:usb0="00000000" w:usb1="00000000" w:usb2="00000000" w:usb3="00000000" w:csb0="00000001"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4"/>
  <w:bordersDoNotSurroundHeader/>
  <w:bordersDoNotSurroundFooter/>
  <w:defaultTabStop w:val="851"/>
  <w:defaultTableStyle w:val="31"/>
  <w:drawingGridHorizontalSpacing w:val="19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689" w:firstLine="232"/>
    </w:pPr>
    <w:rPr>
      <w:rFonts w:ascii="ＭＳ 明朝" w:hAnsi="ＭＳ 明朝"/>
      <w:sz w:val="24"/>
    </w:rPr>
  </w:style>
  <w:style w:type="paragraph" w:styleId="16">
    <w:name w:val="Body Text Indent 2"/>
    <w:basedOn w:val="0"/>
    <w:next w:val="16"/>
    <w:link w:val="0"/>
    <w:uiPriority w:val="0"/>
    <w:pPr>
      <w:ind w:left="223" w:hanging="223"/>
    </w:pPr>
    <w:rPr>
      <w:rFonts w:ascii="ＭＳ 明朝" w:hAnsi="ＭＳ 明朝"/>
      <w:sz w:val="24"/>
    </w:rPr>
  </w:style>
  <w:style w:type="paragraph" w:styleId="17">
    <w:name w:val="Body Text Indent 3"/>
    <w:basedOn w:val="0"/>
    <w:next w:val="17"/>
    <w:link w:val="0"/>
    <w:uiPriority w:val="0"/>
    <w:pPr>
      <w:ind w:left="448" w:hanging="448"/>
    </w:pPr>
    <w:rPr>
      <w:rFonts w:ascii="ＭＳ 明朝" w:hAnsi="ＭＳ 明朝"/>
      <w:sz w:val="24"/>
    </w:rPr>
  </w:style>
  <w:style w:type="paragraph" w:styleId="18">
    <w:name w:val="footer"/>
    <w:basedOn w:val="0"/>
    <w:next w:val="18"/>
    <w:link w:val="23"/>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header"/>
    <w:basedOn w:val="0"/>
    <w:next w:val="20"/>
    <w:link w:val="0"/>
    <w:uiPriority w:val="0"/>
    <w:pPr>
      <w:tabs>
        <w:tab w:val="center" w:leader="none" w:pos="4252"/>
        <w:tab w:val="right" w:leader="none" w:pos="8504"/>
      </w:tabs>
      <w:snapToGrid w:val="0"/>
    </w:p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customStyle="1">
    <w:name w:val="フッター (文字)"/>
    <w:basedOn w:val="10"/>
    <w:next w:val="23"/>
    <w:link w:val="18"/>
    <w:uiPriority w:val="0"/>
    <w:rPr>
      <w:kern w:val="2"/>
      <w:sz w:val="21"/>
    </w:rPr>
  </w:style>
  <w:style w:type="paragraph" w:styleId="24">
    <w:name w:val="Body Text"/>
    <w:basedOn w:val="0"/>
    <w:next w:val="24"/>
    <w:link w:val="25"/>
    <w:uiPriority w:val="0"/>
  </w:style>
  <w:style w:type="character" w:styleId="25" w:customStyle="1">
    <w:name w:val="本文 (文字)"/>
    <w:basedOn w:val="10"/>
    <w:next w:val="25"/>
    <w:link w:val="24"/>
    <w:uiPriority w:val="0"/>
    <w:rPr>
      <w:kern w:val="2"/>
      <w:sz w:val="21"/>
    </w:rPr>
  </w:style>
  <w:style w:type="paragraph" w:styleId="26">
    <w:name w:val="Closing"/>
    <w:basedOn w:val="0"/>
    <w:next w:val="0"/>
    <w:link w:val="27"/>
    <w:uiPriority w:val="0"/>
    <w:pPr>
      <w:jc w:val="right"/>
    </w:pPr>
    <w:rPr>
      <w:rFonts w:eastAsia="ＭＳ ゴシック"/>
    </w:rPr>
  </w:style>
  <w:style w:type="character" w:styleId="27" w:customStyle="1">
    <w:name w:val="結語 (文字)"/>
    <w:basedOn w:val="10"/>
    <w:next w:val="27"/>
    <w:link w:val="26"/>
    <w:uiPriority w:val="0"/>
    <w:rPr>
      <w:rFonts w:eastAsia="ＭＳ ゴシック"/>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1588</TotalTime>
  <Pages>2</Pages>
  <Words>12</Words>
  <Characters>349</Characters>
  <Application>JUST Note</Application>
  <Lines>174</Lines>
  <Paragraphs>33</Paragraphs>
  <Company>広島県</Company>
  <CharactersWithSpaces>424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広島県肝炎治療特別促進事業の実務上の取扱いについて（案）</dc:title>
  <dc:creator>広島県</dc:creator>
  <cp:lastModifiedBy>乙重 直子</cp:lastModifiedBy>
  <cp:lastPrinted>2024-04-05T03:05:43Z</cp:lastPrinted>
  <dcterms:created xsi:type="dcterms:W3CDTF">2022-09-30T02:31:00Z</dcterms:created>
  <dcterms:modified xsi:type="dcterms:W3CDTF">2024-05-07T04:51:28Z</dcterms:modified>
  <cp:revision>13</cp:revision>
</cp:coreProperties>
</file>