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70F7" w14:textId="73E2CB7D" w:rsidR="00CE6165" w:rsidRDefault="00CE6165">
      <w:pPr>
        <w:rPr>
          <w:rFonts w:asciiTheme="minorEastAsia" w:hAnsiTheme="minorEastAsia" w:cs="Arial Unicode MS"/>
        </w:rPr>
      </w:pPr>
      <w:r>
        <w:rPr>
          <w:noProof/>
          <w:lang w:val="ja-JP"/>
        </w:rPr>
        <w:drawing>
          <wp:inline distT="0" distB="0" distL="0" distR="0" wp14:anchorId="5EA56841" wp14:editId="2B6DD930">
            <wp:extent cx="6301740" cy="8552180"/>
            <wp:effectExtent l="0" t="0" r="3810" b="1270"/>
            <wp:docPr id="8221719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719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E37D" w14:textId="77777777" w:rsidR="00CE6165" w:rsidRDefault="00CE6165">
      <w:pPr>
        <w:rPr>
          <w:rFonts w:asciiTheme="minorEastAsia" w:hAnsiTheme="minorEastAsia" w:cs="Arial Unicode MS"/>
        </w:rPr>
      </w:pPr>
    </w:p>
    <w:p w14:paraId="1B14360C" w14:textId="77777777" w:rsidR="00CE6165" w:rsidRDefault="00CE6165">
      <w:pPr>
        <w:rPr>
          <w:rFonts w:asciiTheme="minorEastAsia" w:hAnsiTheme="minorEastAsia" w:cs="Arial Unicode MS"/>
        </w:rPr>
      </w:pPr>
    </w:p>
    <w:p w14:paraId="15EB002D" w14:textId="5925D2C8" w:rsidR="00266ECA" w:rsidRDefault="00A03F86">
      <w:pPr>
        <w:rPr>
          <w:rFonts w:asciiTheme="minorEastAsia" w:hAnsiTheme="minorEastAsia" w:cs="Arial Unicode MS"/>
        </w:rPr>
      </w:pPr>
      <w:r w:rsidRPr="00D73A5B">
        <w:rPr>
          <w:rFonts w:asciiTheme="minorEastAsia" w:hAnsiTheme="minorEastAsia" w:cs="Arial Unicode MS"/>
        </w:rPr>
        <w:lastRenderedPageBreak/>
        <w:t>評価問題　解答類型</w:t>
      </w:r>
    </w:p>
    <w:p w14:paraId="7D63E6E8" w14:textId="77777777" w:rsidR="00CE6165" w:rsidRDefault="00CE6165">
      <w:pPr>
        <w:rPr>
          <w:rFonts w:asciiTheme="minorEastAsia" w:hAnsiTheme="minorEastAsia" w:cs="Arial Unicode MS"/>
        </w:rPr>
      </w:pPr>
    </w:p>
    <w:p w14:paraId="7BC7F316" w14:textId="21EAD6AE" w:rsidR="00CE6165" w:rsidRDefault="00CE6165" w:rsidP="00CE6165">
      <w:pPr>
        <w:spacing w:line="359" w:lineRule="exact"/>
        <w:rPr>
          <w:rFonts w:asciiTheme="minorEastAsia" w:hAnsiTheme="minorEastAsia" w:cs="Arial Unicode MS"/>
        </w:rPr>
      </w:pPr>
      <w:r>
        <w:rPr>
          <w:rFonts w:asciiTheme="minorEastAsia" w:hAnsiTheme="minorEastAsia" w:cs="Arial Unicode MS" w:hint="eastAsia"/>
        </w:rPr>
        <w:t>問題（１）</w:t>
      </w:r>
    </w:p>
    <w:tbl>
      <w:tblPr>
        <w:tblStyle w:val="a5"/>
        <w:tblpPr w:leftFromText="180" w:rightFromText="180" w:topFromText="180" w:bottomFromText="180" w:vertAnchor="text" w:horzAnchor="margin" w:tblpY="190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9291"/>
        <w:gridCol w:w="709"/>
      </w:tblGrid>
      <w:tr w:rsidR="00CE6165" w:rsidRPr="00D73A5B" w14:paraId="26B304D8" w14:textId="77777777" w:rsidTr="00CE6165">
        <w:tc>
          <w:tcPr>
            <w:tcW w:w="9771" w:type="dxa"/>
            <w:gridSpan w:val="2"/>
          </w:tcPr>
          <w:p w14:paraId="7F1AC1BD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D73A5B">
              <w:rPr>
                <w:rFonts w:asciiTheme="minorEastAsia" w:hAnsiTheme="minorEastAsia" w:cs="Arial Unicode MS"/>
              </w:rPr>
              <w:t>解答類型</w:t>
            </w:r>
          </w:p>
        </w:tc>
        <w:tc>
          <w:tcPr>
            <w:tcW w:w="709" w:type="dxa"/>
          </w:tcPr>
          <w:p w14:paraId="40876ED0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D73A5B">
              <w:rPr>
                <w:rFonts w:asciiTheme="minorEastAsia" w:hAnsiTheme="minorEastAsia" w:cs="Arial Unicode MS"/>
              </w:rPr>
              <w:t>正答</w:t>
            </w:r>
          </w:p>
        </w:tc>
      </w:tr>
      <w:tr w:rsidR="00CE6165" w:rsidRPr="00D73A5B" w14:paraId="4B054592" w14:textId="77777777" w:rsidTr="00CE6165">
        <w:tc>
          <w:tcPr>
            <w:tcW w:w="480" w:type="dxa"/>
            <w:vAlign w:val="center"/>
          </w:tcPr>
          <w:p w14:paraId="3CCD9FCC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</w:t>
            </w:r>
          </w:p>
        </w:tc>
        <w:tc>
          <w:tcPr>
            <w:tcW w:w="9291" w:type="dxa"/>
            <w:vAlign w:val="center"/>
          </w:tcPr>
          <w:p w14:paraId="377819F8" w14:textId="77777777" w:rsid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表を使って解いている。</w:t>
            </w:r>
          </w:p>
          <w:p w14:paraId="1589162A" w14:textId="0EB5B791" w:rsidR="00CE6165" w:rsidRP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（例）</w:t>
            </w:r>
            <w:r w:rsidRPr="00CE6165">
              <w:rPr>
                <w:rFonts w:asciiTheme="minorEastAsia" w:hAnsiTheme="minorEastAsia" w:cs="Arial Unicode MS" w:hint="eastAsia"/>
              </w:rPr>
              <w:t>比例の関係を利用し，表の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x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で4</w:t>
            </w:r>
            <w:r w:rsidRPr="00CE6165">
              <w:rPr>
                <w:rFonts w:asciiTheme="minorEastAsia" w:hAnsiTheme="minorEastAsia" w:cs="Arial Unicode MS"/>
              </w:rPr>
              <w:t>00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→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/>
              </w:rPr>
              <w:t>4800</w:t>
            </w:r>
            <w:r w:rsidRPr="00CE6165">
              <w:rPr>
                <w:rFonts w:asciiTheme="minorEastAsia" w:hAnsiTheme="minorEastAsia" w:cs="Arial Unicode MS" w:hint="eastAsia"/>
              </w:rPr>
              <w:t>は1</w:t>
            </w:r>
            <w:r w:rsidRPr="00CE6165">
              <w:rPr>
                <w:rFonts w:asciiTheme="minorEastAsia" w:hAnsiTheme="minorEastAsia" w:cs="Arial Unicode MS"/>
              </w:rPr>
              <w:t>2</w:t>
            </w:r>
            <w:r w:rsidRPr="00CE6165">
              <w:rPr>
                <w:rFonts w:asciiTheme="minorEastAsia" w:hAnsiTheme="minorEastAsia" w:cs="Arial Unicode MS" w:hint="eastAsia"/>
              </w:rPr>
              <w:t>倍より，y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の表で1</w:t>
            </w:r>
            <w:r w:rsidRPr="00CE6165">
              <w:rPr>
                <w:rFonts w:asciiTheme="minorEastAsia" w:hAnsiTheme="minorEastAsia" w:cs="Arial Unicode MS"/>
              </w:rPr>
              <w:t>00</w:t>
            </w:r>
            <w:r w:rsidRPr="00CE6165">
              <w:rPr>
                <w:rFonts w:asciiTheme="minorEastAsia" w:hAnsiTheme="minorEastAsia" w:cs="Arial Unicode MS" w:hint="eastAsia"/>
              </w:rPr>
              <w:t>も1</w:t>
            </w:r>
            <w:r w:rsidRPr="00CE6165">
              <w:rPr>
                <w:rFonts w:asciiTheme="minorEastAsia" w:hAnsiTheme="minorEastAsia" w:cs="Arial Unicode MS"/>
              </w:rPr>
              <w:t>2</w:t>
            </w:r>
            <w:r w:rsidRPr="00CE6165">
              <w:rPr>
                <w:rFonts w:asciiTheme="minorEastAsia" w:hAnsiTheme="minorEastAsia" w:cs="Arial Unicode MS" w:hint="eastAsia"/>
              </w:rPr>
              <w:t>倍する。</w:t>
            </w:r>
          </w:p>
        </w:tc>
        <w:tc>
          <w:tcPr>
            <w:tcW w:w="709" w:type="dxa"/>
            <w:vAlign w:val="center"/>
          </w:tcPr>
          <w:p w14:paraId="4723FF48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◎</w:t>
            </w:r>
          </w:p>
        </w:tc>
      </w:tr>
      <w:tr w:rsidR="00CE6165" w:rsidRPr="00D73A5B" w14:paraId="521CFBDB" w14:textId="77777777" w:rsidTr="00CE6165">
        <w:tc>
          <w:tcPr>
            <w:tcW w:w="480" w:type="dxa"/>
            <w:vAlign w:val="center"/>
          </w:tcPr>
          <w:p w14:paraId="244AD8C5" w14:textId="77777777" w:rsidR="00CE6165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２</w:t>
            </w:r>
          </w:p>
        </w:tc>
        <w:tc>
          <w:tcPr>
            <w:tcW w:w="9291" w:type="dxa"/>
            <w:vAlign w:val="center"/>
          </w:tcPr>
          <w:p w14:paraId="666AB22A" w14:textId="77777777" w:rsidR="00CE6165" w:rsidRP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 w:rsidRPr="00CE6165">
              <w:rPr>
                <w:rFonts w:asciiTheme="minorEastAsia" w:hAnsiTheme="minorEastAsia" w:cs="Arial Unicode MS" w:hint="eastAsia"/>
              </w:rPr>
              <w:t>式を使って解いている。</w:t>
            </w:r>
          </w:p>
          <w:p w14:paraId="2641E2BB" w14:textId="0553A799" w:rsidR="00CE6165" w:rsidRPr="000F7888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（例）</w:t>
            </w:r>
            <w:r w:rsidRPr="00CE6165">
              <w:rPr>
                <w:rFonts w:asciiTheme="minorEastAsia" w:hAnsiTheme="minorEastAsia" w:cs="Arial Unicode MS" w:hint="eastAsia"/>
              </w:rPr>
              <w:t>比例の関係から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y</w:t>
            </w:r>
            <w:r w:rsidRPr="00CE6165">
              <w:rPr>
                <w:rFonts w:asciiTheme="minorEastAsia" w:hAnsiTheme="minorEastAsia" w:cs="Arial Unicode MS"/>
              </w:rPr>
              <w:t>=1/4x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を求め，</w:t>
            </w:r>
            <w:r w:rsidRPr="00CE6165">
              <w:rPr>
                <w:rFonts w:asciiTheme="minorEastAsia" w:hAnsiTheme="minorEastAsia" w:cs="Arial Unicode MS"/>
              </w:rPr>
              <w:t>x=4800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を代入して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y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を求める。</w:t>
            </w:r>
          </w:p>
        </w:tc>
        <w:tc>
          <w:tcPr>
            <w:tcW w:w="709" w:type="dxa"/>
            <w:vAlign w:val="center"/>
          </w:tcPr>
          <w:p w14:paraId="48A3E1DF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◎</w:t>
            </w:r>
          </w:p>
        </w:tc>
      </w:tr>
      <w:tr w:rsidR="00CE6165" w:rsidRPr="00D73A5B" w14:paraId="2BC9DB50" w14:textId="77777777" w:rsidTr="00CE6165">
        <w:tc>
          <w:tcPr>
            <w:tcW w:w="480" w:type="dxa"/>
            <w:vAlign w:val="center"/>
          </w:tcPr>
          <w:p w14:paraId="3CF6E437" w14:textId="77777777" w:rsidR="00CE6165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３</w:t>
            </w:r>
          </w:p>
        </w:tc>
        <w:tc>
          <w:tcPr>
            <w:tcW w:w="9291" w:type="dxa"/>
            <w:vAlign w:val="center"/>
          </w:tcPr>
          <w:p w14:paraId="669DDBC8" w14:textId="77777777" w:rsidR="00CE6165" w:rsidRP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 w:rsidRPr="00CE6165">
              <w:rPr>
                <w:rFonts w:asciiTheme="minorEastAsia" w:hAnsiTheme="minorEastAsia" w:cs="Arial Unicode MS" w:hint="eastAsia"/>
              </w:rPr>
              <w:t>グラフを使って解いている。</w:t>
            </w:r>
          </w:p>
          <w:p w14:paraId="510584A3" w14:textId="5D92D298" w:rsidR="00CE6165" w:rsidRPr="000F7888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（例）</w:t>
            </w:r>
            <w:r w:rsidRPr="00CE6165">
              <w:rPr>
                <w:rFonts w:asciiTheme="minorEastAsia" w:hAnsiTheme="minorEastAsia" w:cs="Arial Unicode MS" w:hint="eastAsia"/>
              </w:rPr>
              <w:t>比例の関係から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y</w:t>
            </w:r>
            <w:r w:rsidRPr="00CE6165">
              <w:rPr>
                <w:rFonts w:asciiTheme="minorEastAsia" w:hAnsiTheme="minorEastAsia" w:cs="Arial Unicode MS"/>
              </w:rPr>
              <w:t>=1/4x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のグラフをかき，x</w:t>
            </w:r>
            <w:r w:rsidRPr="00CE6165">
              <w:rPr>
                <w:rFonts w:asciiTheme="minorEastAsia" w:hAnsiTheme="minorEastAsia" w:cs="Arial Unicode MS"/>
              </w:rPr>
              <w:t>=4800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に対応する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y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の値を求める。</w:t>
            </w:r>
          </w:p>
        </w:tc>
        <w:tc>
          <w:tcPr>
            <w:tcW w:w="709" w:type="dxa"/>
            <w:vAlign w:val="center"/>
          </w:tcPr>
          <w:p w14:paraId="5BBE3A27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◎</w:t>
            </w:r>
          </w:p>
        </w:tc>
      </w:tr>
      <w:tr w:rsidR="00CE6165" w:rsidRPr="00D73A5B" w14:paraId="42B20AB4" w14:textId="77777777" w:rsidTr="00CE6165">
        <w:tc>
          <w:tcPr>
            <w:tcW w:w="480" w:type="dxa"/>
            <w:vAlign w:val="center"/>
          </w:tcPr>
          <w:p w14:paraId="79EF4A2D" w14:textId="77777777" w:rsidR="00CE6165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４</w:t>
            </w:r>
          </w:p>
        </w:tc>
        <w:tc>
          <w:tcPr>
            <w:tcW w:w="9291" w:type="dxa"/>
            <w:vAlign w:val="center"/>
          </w:tcPr>
          <w:p w14:paraId="6BFD9070" w14:textId="77777777" w:rsidR="00CE6165" w:rsidRP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 w:rsidRPr="00CE6165">
              <w:rPr>
                <w:rFonts w:asciiTheme="minorEastAsia" w:hAnsiTheme="minorEastAsia" w:cs="Arial Unicode MS" w:hint="eastAsia"/>
              </w:rPr>
              <w:t>計算で解いている。</w:t>
            </w:r>
          </w:p>
          <w:p w14:paraId="799B0EB2" w14:textId="2B60CF17" w:rsidR="00CE6165" w:rsidRPr="000F7888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（例）</w:t>
            </w:r>
            <w:r w:rsidRPr="00CE6165">
              <w:rPr>
                <w:rFonts w:asciiTheme="minorEastAsia" w:hAnsiTheme="minorEastAsia" w:cs="Arial Unicode MS" w:hint="eastAsia"/>
              </w:rPr>
              <w:t>4</w:t>
            </w:r>
            <w:r w:rsidRPr="00CE6165">
              <w:rPr>
                <w:rFonts w:asciiTheme="minorEastAsia" w:hAnsiTheme="minorEastAsia" w:cs="Arial Unicode MS"/>
              </w:rPr>
              <w:t>.8</w:t>
            </w:r>
            <w:r w:rsidRPr="00CE6165">
              <w:rPr>
                <w:rFonts w:asciiTheme="minorEastAsia" w:hAnsiTheme="minorEastAsia" w:cs="Arial Unicode MS" w:hint="eastAsia"/>
              </w:rPr>
              <w:t>㎏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は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 w:hint="eastAsia"/>
              </w:rPr>
              <w:t>4</w:t>
            </w:r>
            <w:r w:rsidRPr="00CE6165">
              <w:rPr>
                <w:rFonts w:asciiTheme="minorEastAsia" w:hAnsiTheme="minorEastAsia" w:cs="Arial Unicode MS"/>
              </w:rPr>
              <w:t>800</w:t>
            </w:r>
            <w:r w:rsidRPr="00CE6165">
              <w:rPr>
                <w:rFonts w:asciiTheme="minorEastAsia" w:hAnsiTheme="minorEastAsia" w:cs="Arial Unicode MS" w:hint="eastAsia"/>
              </w:rPr>
              <w:t>ｇ　4</w:t>
            </w:r>
            <w:r w:rsidRPr="00CE6165">
              <w:rPr>
                <w:rFonts w:asciiTheme="minorEastAsia" w:hAnsiTheme="minorEastAsia" w:cs="Arial Unicode MS"/>
              </w:rPr>
              <w:t>800</w:t>
            </w:r>
            <w:r w:rsidRPr="00CE6165">
              <w:rPr>
                <w:rFonts w:asciiTheme="minorEastAsia" w:hAnsiTheme="minorEastAsia" w:cs="Arial Unicode MS" w:hint="eastAsia"/>
              </w:rPr>
              <w:t>÷</w:t>
            </w:r>
            <w:r w:rsidRPr="00CE6165">
              <w:rPr>
                <w:rFonts w:asciiTheme="minorEastAsia" w:hAnsiTheme="minorEastAsia" w:cs="Arial Unicode MS"/>
              </w:rPr>
              <w:t>400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/>
              </w:rPr>
              <w:t>=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/>
              </w:rPr>
              <w:t>12</w:t>
            </w:r>
            <w:r w:rsidRPr="00CE6165">
              <w:rPr>
                <w:rFonts w:asciiTheme="minorEastAsia" w:hAnsiTheme="minorEastAsia" w:cs="Arial Unicode MS" w:hint="eastAsia"/>
              </w:rPr>
              <w:t xml:space="preserve">　</w:t>
            </w:r>
            <w:r w:rsidRPr="00CE6165">
              <w:rPr>
                <w:rFonts w:asciiTheme="minorEastAsia" w:hAnsiTheme="minorEastAsia" w:cs="Arial Unicode MS"/>
              </w:rPr>
              <w:t>100</w:t>
            </w:r>
            <w:r w:rsidRPr="00CE6165">
              <w:rPr>
                <w:rFonts w:asciiTheme="minorEastAsia" w:hAnsiTheme="minorEastAsia" w:cs="Arial Unicode MS" w:hint="eastAsia"/>
              </w:rPr>
              <w:t>×</w:t>
            </w:r>
            <w:r w:rsidRPr="00CE6165">
              <w:rPr>
                <w:rFonts w:asciiTheme="minorEastAsia" w:hAnsiTheme="minorEastAsia" w:cs="Arial Unicode MS"/>
              </w:rPr>
              <w:t>12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/>
              </w:rPr>
              <w:t>=</w:t>
            </w:r>
            <w:r w:rsidR="008A2733">
              <w:rPr>
                <w:rFonts w:asciiTheme="minorEastAsia" w:hAnsiTheme="minorEastAsia" w:cs="Arial Unicode MS" w:hint="eastAsia"/>
              </w:rPr>
              <w:t xml:space="preserve"> </w:t>
            </w:r>
            <w:r w:rsidRPr="00CE6165">
              <w:rPr>
                <w:rFonts w:asciiTheme="minorEastAsia" w:hAnsiTheme="minorEastAsia" w:cs="Arial Unicode MS"/>
              </w:rPr>
              <w:t>1200</w:t>
            </w:r>
            <w:r w:rsidRPr="00CE6165">
              <w:rPr>
                <w:rFonts w:asciiTheme="minorEastAsia" w:hAnsiTheme="minorEastAsia" w:cs="Arial Unicode MS" w:hint="eastAsia"/>
              </w:rPr>
              <w:t>枚</w:t>
            </w:r>
          </w:p>
        </w:tc>
        <w:tc>
          <w:tcPr>
            <w:tcW w:w="709" w:type="dxa"/>
            <w:vAlign w:val="center"/>
          </w:tcPr>
          <w:p w14:paraId="4C8FC62A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○</w:t>
            </w:r>
          </w:p>
        </w:tc>
      </w:tr>
      <w:tr w:rsidR="00CE6165" w:rsidRPr="00D73A5B" w14:paraId="1AA6BBC8" w14:textId="77777777" w:rsidTr="00CE6165">
        <w:trPr>
          <w:trHeight w:val="285"/>
        </w:trPr>
        <w:tc>
          <w:tcPr>
            <w:tcW w:w="480" w:type="dxa"/>
            <w:tcBorders>
              <w:bottom w:val="single" w:sz="8" w:space="0" w:color="000000"/>
            </w:tcBorders>
            <w:vAlign w:val="center"/>
          </w:tcPr>
          <w:p w14:paraId="4351863D" w14:textId="77777777" w:rsidR="00CE6165" w:rsidRPr="000F7888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0F7888">
              <w:rPr>
                <w:rFonts w:asciiTheme="minorEastAsia" w:hAnsiTheme="minorEastAsia" w:hint="eastAsia"/>
              </w:rPr>
              <w:t>99</w:t>
            </w:r>
          </w:p>
        </w:tc>
        <w:tc>
          <w:tcPr>
            <w:tcW w:w="9291" w:type="dxa"/>
            <w:tcBorders>
              <w:bottom w:val="single" w:sz="8" w:space="0" w:color="000000"/>
            </w:tcBorders>
            <w:vAlign w:val="center"/>
          </w:tcPr>
          <w:p w14:paraId="2997ACC0" w14:textId="77777777" w:rsidR="00CE6165" w:rsidRPr="000F7888" w:rsidRDefault="00CE6165" w:rsidP="00CE6165">
            <w:pPr>
              <w:widowControl w:val="0"/>
              <w:spacing w:line="240" w:lineRule="auto"/>
              <w:ind w:firstLineChars="100" w:firstLine="220"/>
              <w:jc w:val="both"/>
              <w:rPr>
                <w:rFonts w:asciiTheme="minorEastAsia" w:hAnsiTheme="minorEastAsia" w:cs="Arial Unicode MS"/>
              </w:rPr>
            </w:pPr>
            <w:r w:rsidRPr="000F7888">
              <w:rPr>
                <w:rFonts w:asciiTheme="minorEastAsia" w:hAnsiTheme="minorEastAsia" w:cs="Arial Unicode MS" w:hint="eastAsia"/>
              </w:rPr>
              <w:t>上記以外の解答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vAlign w:val="center"/>
          </w:tcPr>
          <w:p w14:paraId="3ACB0C61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</w:tc>
      </w:tr>
      <w:tr w:rsidR="004D651F" w:rsidRPr="00D73A5B" w14:paraId="053927C5" w14:textId="77777777" w:rsidTr="00CE6165">
        <w:trPr>
          <w:trHeight w:val="285"/>
        </w:trPr>
        <w:tc>
          <w:tcPr>
            <w:tcW w:w="480" w:type="dxa"/>
            <w:tcBorders>
              <w:bottom w:val="single" w:sz="8" w:space="0" w:color="000000"/>
            </w:tcBorders>
            <w:vAlign w:val="center"/>
          </w:tcPr>
          <w:p w14:paraId="4EF2F89A" w14:textId="01E1E76F" w:rsidR="004D651F" w:rsidRPr="000F7888" w:rsidRDefault="004D651F" w:rsidP="004D651F">
            <w:pPr>
              <w:widowControl w:val="0"/>
              <w:spacing w:line="240" w:lineRule="auto"/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０</w:t>
            </w:r>
          </w:p>
        </w:tc>
        <w:tc>
          <w:tcPr>
            <w:tcW w:w="9291" w:type="dxa"/>
            <w:tcBorders>
              <w:bottom w:val="single" w:sz="8" w:space="0" w:color="000000"/>
            </w:tcBorders>
            <w:vAlign w:val="center"/>
          </w:tcPr>
          <w:p w14:paraId="5A37FF90" w14:textId="52784033" w:rsidR="004D651F" w:rsidRPr="000F7888" w:rsidRDefault="004D651F" w:rsidP="004D651F">
            <w:pPr>
              <w:widowControl w:val="0"/>
              <w:spacing w:line="240" w:lineRule="auto"/>
              <w:ind w:firstLineChars="100" w:firstLine="220"/>
              <w:jc w:val="both"/>
              <w:rPr>
                <w:rFonts w:asciiTheme="minorEastAsia" w:hAnsiTheme="minorEastAsia" w:cs="Arial Unicode MS" w:hint="eastAsia"/>
              </w:rPr>
            </w:pPr>
            <w:r w:rsidRPr="00D73A5B">
              <w:rPr>
                <w:rFonts w:asciiTheme="minorEastAsia" w:hAnsiTheme="minorEastAsia" w:cs="Arial Unicode MS"/>
              </w:rPr>
              <w:t>無解答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vAlign w:val="center"/>
          </w:tcPr>
          <w:p w14:paraId="31542C6D" w14:textId="77777777" w:rsidR="004D651F" w:rsidRPr="00D73A5B" w:rsidRDefault="004D651F" w:rsidP="004D651F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</w:tc>
      </w:tr>
    </w:tbl>
    <w:p w14:paraId="6EE7FC7F" w14:textId="77777777" w:rsidR="00CE6165" w:rsidRDefault="00CE6165" w:rsidP="00CE6165">
      <w:pPr>
        <w:spacing w:line="359" w:lineRule="exact"/>
        <w:rPr>
          <w:rFonts w:asciiTheme="minorEastAsia" w:hAnsiTheme="minorEastAsia" w:cs="Arial Unicode MS"/>
        </w:rPr>
      </w:pPr>
    </w:p>
    <w:p w14:paraId="1337A9B4" w14:textId="77777777" w:rsidR="00CE6165" w:rsidRPr="00D73A5B" w:rsidRDefault="00CE6165" w:rsidP="00CE6165">
      <w:pPr>
        <w:spacing w:line="359" w:lineRule="exact"/>
        <w:rPr>
          <w:rFonts w:asciiTheme="minorEastAsia" w:hAnsiTheme="minorEastAsia"/>
        </w:rPr>
      </w:pPr>
    </w:p>
    <w:p w14:paraId="737280F5" w14:textId="3866A1CD" w:rsidR="00266ECA" w:rsidRPr="00D73A5B" w:rsidRDefault="00CE6165">
      <w:pPr>
        <w:rPr>
          <w:rFonts w:asciiTheme="minorEastAsia" w:hAnsiTheme="minorEastAsia"/>
        </w:rPr>
      </w:pPr>
      <w:r>
        <w:rPr>
          <w:rFonts w:asciiTheme="minorEastAsia" w:hAnsiTheme="minorEastAsia" w:cs="Arial Unicode MS" w:hint="eastAsia"/>
        </w:rPr>
        <w:t>問題（２）</w:t>
      </w:r>
    </w:p>
    <w:p w14:paraId="2508F758" w14:textId="42DBAE7D" w:rsidR="00CE6165" w:rsidRPr="00D73A5B" w:rsidRDefault="00CE6165" w:rsidP="00CE6165">
      <w:pPr>
        <w:spacing w:line="359" w:lineRule="exact"/>
        <w:rPr>
          <w:rFonts w:asciiTheme="minorEastAsia" w:hAnsiTheme="minorEastAsia"/>
        </w:rPr>
      </w:pPr>
    </w:p>
    <w:tbl>
      <w:tblPr>
        <w:tblStyle w:val="a5"/>
        <w:tblpPr w:leftFromText="180" w:rightFromText="180" w:topFromText="180" w:bottomFromText="180" w:vertAnchor="text" w:tblpY="-204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"/>
        <w:gridCol w:w="9291"/>
        <w:gridCol w:w="709"/>
      </w:tblGrid>
      <w:tr w:rsidR="00CE6165" w:rsidRPr="00D73A5B" w14:paraId="6565F0DF" w14:textId="77777777" w:rsidTr="00CE6165">
        <w:tc>
          <w:tcPr>
            <w:tcW w:w="9771" w:type="dxa"/>
            <w:gridSpan w:val="2"/>
          </w:tcPr>
          <w:p w14:paraId="3112B5A4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D73A5B">
              <w:rPr>
                <w:rFonts w:asciiTheme="minorEastAsia" w:hAnsiTheme="minorEastAsia" w:cs="Arial Unicode MS"/>
              </w:rPr>
              <w:t>解答類型</w:t>
            </w:r>
          </w:p>
        </w:tc>
        <w:tc>
          <w:tcPr>
            <w:tcW w:w="709" w:type="dxa"/>
          </w:tcPr>
          <w:p w14:paraId="35CF1BB0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D73A5B">
              <w:rPr>
                <w:rFonts w:asciiTheme="minorEastAsia" w:hAnsiTheme="minorEastAsia" w:cs="Arial Unicode MS"/>
              </w:rPr>
              <w:t>正答</w:t>
            </w:r>
          </w:p>
        </w:tc>
      </w:tr>
      <w:tr w:rsidR="00CE6165" w:rsidRPr="00D73A5B" w14:paraId="7218DA14" w14:textId="77777777" w:rsidTr="008A2733">
        <w:trPr>
          <w:trHeight w:val="328"/>
        </w:trPr>
        <w:tc>
          <w:tcPr>
            <w:tcW w:w="480" w:type="dxa"/>
            <w:vAlign w:val="center"/>
          </w:tcPr>
          <w:p w14:paraId="12D69539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１</w:t>
            </w:r>
          </w:p>
        </w:tc>
        <w:tc>
          <w:tcPr>
            <w:tcW w:w="9291" w:type="dxa"/>
            <w:vAlign w:val="center"/>
          </w:tcPr>
          <w:p w14:paraId="7BF3EECD" w14:textId="10AD67CF" w:rsidR="00CE6165" w:rsidRPr="00CE6165" w:rsidRDefault="00CE6165" w:rsidP="00CE6165">
            <w:pPr>
              <w:ind w:leftChars="55" w:left="121"/>
              <w:rPr>
                <w:rFonts w:asciiTheme="minorEastAsia" w:hAnsiTheme="minorEastAsia" w:cs="Arial Unicode MS"/>
              </w:rPr>
            </w:pPr>
            <w:r>
              <w:rPr>
                <w:rFonts w:hint="eastAsia"/>
              </w:rPr>
              <w:t>1</w:t>
            </w:r>
            <w:r>
              <w:t>200</w:t>
            </w:r>
            <w:r>
              <w:rPr>
                <w:rFonts w:hint="eastAsia"/>
              </w:rPr>
              <w:t>枚</w:t>
            </w:r>
          </w:p>
        </w:tc>
        <w:tc>
          <w:tcPr>
            <w:tcW w:w="709" w:type="dxa"/>
            <w:vAlign w:val="center"/>
          </w:tcPr>
          <w:p w14:paraId="581D2B74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◎</w:t>
            </w:r>
          </w:p>
        </w:tc>
      </w:tr>
      <w:tr w:rsidR="00CE6165" w:rsidRPr="00D73A5B" w14:paraId="3EC2CEF0" w14:textId="77777777" w:rsidTr="008A2733">
        <w:trPr>
          <w:trHeight w:val="328"/>
        </w:trPr>
        <w:tc>
          <w:tcPr>
            <w:tcW w:w="480" w:type="dxa"/>
            <w:tcBorders>
              <w:bottom w:val="single" w:sz="8" w:space="0" w:color="000000"/>
            </w:tcBorders>
            <w:vAlign w:val="center"/>
          </w:tcPr>
          <w:p w14:paraId="5E305E15" w14:textId="77777777" w:rsidR="00CE6165" w:rsidRPr="000F7888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  <w:r w:rsidRPr="000F7888">
              <w:rPr>
                <w:rFonts w:asciiTheme="minorEastAsia" w:hAnsiTheme="minorEastAsia" w:hint="eastAsia"/>
              </w:rPr>
              <w:t>99</w:t>
            </w:r>
          </w:p>
        </w:tc>
        <w:tc>
          <w:tcPr>
            <w:tcW w:w="9291" w:type="dxa"/>
            <w:tcBorders>
              <w:bottom w:val="single" w:sz="8" w:space="0" w:color="000000"/>
            </w:tcBorders>
            <w:vAlign w:val="center"/>
          </w:tcPr>
          <w:p w14:paraId="00962386" w14:textId="77777777" w:rsidR="00CE6165" w:rsidRPr="000F7888" w:rsidRDefault="00CE6165" w:rsidP="00CE6165">
            <w:pPr>
              <w:widowControl w:val="0"/>
              <w:spacing w:line="240" w:lineRule="auto"/>
              <w:ind w:firstLineChars="100" w:firstLine="220"/>
              <w:jc w:val="both"/>
              <w:rPr>
                <w:rFonts w:asciiTheme="minorEastAsia" w:hAnsiTheme="minorEastAsia" w:cs="Arial Unicode MS"/>
              </w:rPr>
            </w:pPr>
            <w:r w:rsidRPr="000F7888">
              <w:rPr>
                <w:rFonts w:asciiTheme="minorEastAsia" w:hAnsiTheme="minorEastAsia" w:cs="Arial Unicode MS" w:hint="eastAsia"/>
              </w:rPr>
              <w:t>上記以外の解答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vAlign w:val="center"/>
          </w:tcPr>
          <w:p w14:paraId="1ADD81A1" w14:textId="77777777" w:rsidR="00CE6165" w:rsidRPr="00D73A5B" w:rsidRDefault="00CE6165" w:rsidP="00CE6165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</w:tc>
      </w:tr>
      <w:tr w:rsidR="004D651F" w:rsidRPr="00D73A5B" w14:paraId="6F71961D" w14:textId="77777777" w:rsidTr="008A2733">
        <w:trPr>
          <w:trHeight w:val="328"/>
        </w:trPr>
        <w:tc>
          <w:tcPr>
            <w:tcW w:w="480" w:type="dxa"/>
            <w:tcBorders>
              <w:bottom w:val="single" w:sz="8" w:space="0" w:color="000000"/>
            </w:tcBorders>
            <w:vAlign w:val="center"/>
          </w:tcPr>
          <w:p w14:paraId="181DF28C" w14:textId="31DD48F9" w:rsidR="004D651F" w:rsidRPr="000F7888" w:rsidRDefault="004D651F" w:rsidP="004D651F">
            <w:pPr>
              <w:widowControl w:val="0"/>
              <w:spacing w:line="240" w:lineRule="auto"/>
              <w:jc w:val="center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０</w:t>
            </w:r>
          </w:p>
        </w:tc>
        <w:tc>
          <w:tcPr>
            <w:tcW w:w="9291" w:type="dxa"/>
            <w:tcBorders>
              <w:bottom w:val="single" w:sz="8" w:space="0" w:color="000000"/>
            </w:tcBorders>
            <w:vAlign w:val="center"/>
          </w:tcPr>
          <w:p w14:paraId="4FEE95C9" w14:textId="1145451D" w:rsidR="004D651F" w:rsidRPr="000F7888" w:rsidRDefault="004D651F" w:rsidP="004D651F">
            <w:pPr>
              <w:widowControl w:val="0"/>
              <w:spacing w:line="240" w:lineRule="auto"/>
              <w:ind w:firstLineChars="100" w:firstLine="220"/>
              <w:jc w:val="both"/>
              <w:rPr>
                <w:rFonts w:asciiTheme="minorEastAsia" w:hAnsiTheme="minorEastAsia" w:cs="Arial Unicode MS" w:hint="eastAsia"/>
              </w:rPr>
            </w:pPr>
            <w:r w:rsidRPr="00D73A5B">
              <w:rPr>
                <w:rFonts w:asciiTheme="minorEastAsia" w:hAnsiTheme="minorEastAsia" w:cs="Arial Unicode MS"/>
              </w:rPr>
              <w:t>無解答</w:t>
            </w:r>
          </w:p>
        </w:tc>
        <w:tc>
          <w:tcPr>
            <w:tcW w:w="709" w:type="dxa"/>
            <w:tcBorders>
              <w:bottom w:val="single" w:sz="8" w:space="0" w:color="000000"/>
            </w:tcBorders>
            <w:vAlign w:val="center"/>
          </w:tcPr>
          <w:p w14:paraId="0EF53150" w14:textId="77777777" w:rsidR="004D651F" w:rsidRPr="00D73A5B" w:rsidRDefault="004D651F" w:rsidP="004D651F">
            <w:pPr>
              <w:widowControl w:val="0"/>
              <w:spacing w:line="240" w:lineRule="auto"/>
              <w:jc w:val="center"/>
              <w:rPr>
                <w:rFonts w:asciiTheme="minorEastAsia" w:hAnsiTheme="minorEastAsia"/>
              </w:rPr>
            </w:pPr>
          </w:p>
        </w:tc>
      </w:tr>
    </w:tbl>
    <w:p w14:paraId="6405AF60" w14:textId="77777777" w:rsidR="00CE6165" w:rsidRPr="00D73A5B" w:rsidRDefault="00CE6165" w:rsidP="00CE6165">
      <w:pPr>
        <w:rPr>
          <w:rFonts w:asciiTheme="minorEastAsia" w:hAnsiTheme="minorEastAsia"/>
        </w:rPr>
      </w:pPr>
    </w:p>
    <w:p w14:paraId="32AE6346" w14:textId="0A8DE52F" w:rsidR="00266ECA" w:rsidRPr="00D73A5B" w:rsidRDefault="00266ECA" w:rsidP="00C61910">
      <w:pPr>
        <w:rPr>
          <w:rFonts w:asciiTheme="minorEastAsia" w:hAnsiTheme="minorEastAsia"/>
        </w:rPr>
      </w:pPr>
    </w:p>
    <w:sectPr w:rsidR="00266ECA" w:rsidRPr="00D73A5B" w:rsidSect="009A3001">
      <w:pgSz w:w="11909" w:h="16834" w:code="9"/>
      <w:pgMar w:top="992" w:right="1134" w:bottom="144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CC4F7" w14:textId="77777777" w:rsidR="00D85A2D" w:rsidRDefault="00D85A2D" w:rsidP="00DA047C">
      <w:pPr>
        <w:spacing w:line="240" w:lineRule="auto"/>
      </w:pPr>
      <w:r>
        <w:separator/>
      </w:r>
    </w:p>
  </w:endnote>
  <w:endnote w:type="continuationSeparator" w:id="0">
    <w:p w14:paraId="7B12C1B4" w14:textId="77777777" w:rsidR="00D85A2D" w:rsidRDefault="00D85A2D" w:rsidP="00DA0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85753" w14:textId="77777777" w:rsidR="00D85A2D" w:rsidRDefault="00D85A2D" w:rsidP="00DA047C">
      <w:pPr>
        <w:spacing w:line="240" w:lineRule="auto"/>
      </w:pPr>
      <w:r>
        <w:separator/>
      </w:r>
    </w:p>
  </w:footnote>
  <w:footnote w:type="continuationSeparator" w:id="0">
    <w:p w14:paraId="1D0575B0" w14:textId="77777777" w:rsidR="00D85A2D" w:rsidRDefault="00D85A2D" w:rsidP="00DA04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C74CC"/>
    <w:multiLevelType w:val="hybridMultilevel"/>
    <w:tmpl w:val="F3187B94"/>
    <w:lvl w:ilvl="0" w:tplc="7F7E8C5A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04F2E1B"/>
    <w:multiLevelType w:val="hybridMultilevel"/>
    <w:tmpl w:val="0074C84C"/>
    <w:lvl w:ilvl="0" w:tplc="9F34F462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CCE5C65"/>
    <w:multiLevelType w:val="hybridMultilevel"/>
    <w:tmpl w:val="E4205858"/>
    <w:lvl w:ilvl="0" w:tplc="BA8074B0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D204E93"/>
    <w:multiLevelType w:val="hybridMultilevel"/>
    <w:tmpl w:val="5E0AFAC6"/>
    <w:lvl w:ilvl="0" w:tplc="7E98F84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51945049">
    <w:abstractNumId w:val="1"/>
  </w:num>
  <w:num w:numId="2" w16cid:durableId="1771773996">
    <w:abstractNumId w:val="2"/>
  </w:num>
  <w:num w:numId="3" w16cid:durableId="1889100757">
    <w:abstractNumId w:val="0"/>
  </w:num>
  <w:num w:numId="4" w16cid:durableId="20997174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CA"/>
    <w:rsid w:val="000F7888"/>
    <w:rsid w:val="00266ECA"/>
    <w:rsid w:val="00385C77"/>
    <w:rsid w:val="0040323B"/>
    <w:rsid w:val="004063B5"/>
    <w:rsid w:val="0047444B"/>
    <w:rsid w:val="004D651F"/>
    <w:rsid w:val="006D1415"/>
    <w:rsid w:val="00764C37"/>
    <w:rsid w:val="007C6902"/>
    <w:rsid w:val="007D27C6"/>
    <w:rsid w:val="00812D1B"/>
    <w:rsid w:val="00867A68"/>
    <w:rsid w:val="008A2733"/>
    <w:rsid w:val="00910BFA"/>
    <w:rsid w:val="009A3001"/>
    <w:rsid w:val="009B2090"/>
    <w:rsid w:val="00A03F86"/>
    <w:rsid w:val="00C43071"/>
    <w:rsid w:val="00C61910"/>
    <w:rsid w:val="00CA35B4"/>
    <w:rsid w:val="00CE6165"/>
    <w:rsid w:val="00D73A5B"/>
    <w:rsid w:val="00D85A2D"/>
    <w:rsid w:val="00DA047C"/>
    <w:rsid w:val="00E2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73BC0EA"/>
  <w15:docId w15:val="{B3D0EA3E-44EF-449C-9305-9A5B2CF6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D73A5B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DA047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A047C"/>
  </w:style>
  <w:style w:type="paragraph" w:styleId="a9">
    <w:name w:val="footer"/>
    <w:basedOn w:val="a"/>
    <w:link w:val="aa"/>
    <w:uiPriority w:val="99"/>
    <w:unhideWhenUsed/>
    <w:rsid w:val="00DA047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A0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堂久保敬太</dc:creator>
  <cp:lastModifiedBy>宮岡 英明</cp:lastModifiedBy>
  <cp:revision>4</cp:revision>
  <cp:lastPrinted>2024-02-26T07:33:00Z</cp:lastPrinted>
  <dcterms:created xsi:type="dcterms:W3CDTF">2024-03-13T05:18:00Z</dcterms:created>
  <dcterms:modified xsi:type="dcterms:W3CDTF">2024-03-13T05:34:00Z</dcterms:modified>
</cp:coreProperties>
</file>