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6F" w:rsidRDefault="00230C45">
      <w:pPr>
        <w:tabs>
          <w:tab w:val="num" w:pos="993"/>
        </w:tabs>
        <w:spacing w:line="340" w:lineRule="exact"/>
      </w:pPr>
      <w:r>
        <w:rPr>
          <w:rFonts w:hint="eastAsia"/>
        </w:rPr>
        <w:t>別記様式第２号</w:t>
      </w:r>
    </w:p>
    <w:p w:rsidR="0018366F" w:rsidRDefault="00230C45">
      <w:pPr>
        <w:tabs>
          <w:tab w:val="num" w:pos="993"/>
        </w:tabs>
        <w:spacing w:line="340" w:lineRule="exact"/>
        <w:jc w:val="right"/>
      </w:pPr>
      <w:r>
        <w:rPr>
          <w:rFonts w:hint="eastAsia"/>
        </w:rPr>
        <w:t xml:space="preserve">　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rPr>
          <w:sz w:val="22"/>
        </w:rPr>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230C45">
      <w:pPr>
        <w:tabs>
          <w:tab w:val="num" w:pos="993"/>
        </w:tabs>
        <w:spacing w:line="340" w:lineRule="exact"/>
        <w:jc w:val="left"/>
      </w:pPr>
      <w:r>
        <w:rPr>
          <w:rFonts w:hint="eastAsia"/>
          <w:sz w:val="22"/>
        </w:rPr>
        <w:t xml:space="preserve">　</w:t>
      </w:r>
    </w:p>
    <w:p w:rsidR="0018366F" w:rsidRDefault="00230C45">
      <w:pPr>
        <w:tabs>
          <w:tab w:val="num" w:pos="993"/>
        </w:tabs>
        <w:spacing w:line="340" w:lineRule="exact"/>
        <w:ind w:firstLineChars="300" w:firstLine="630"/>
        <w:jc w:val="left"/>
      </w:pPr>
      <w:r>
        <w:rPr>
          <w:rFonts w:hint="eastAsia"/>
        </w:rPr>
        <w:t>令和　年度　海洋プラスチック対策（プラスチック使用量削減等）・</w:t>
      </w:r>
    </w:p>
    <w:p w:rsidR="0018366F" w:rsidRDefault="00230C45">
      <w:pPr>
        <w:tabs>
          <w:tab w:val="num" w:pos="993"/>
        </w:tabs>
        <w:spacing w:line="340" w:lineRule="exact"/>
        <w:ind w:firstLineChars="300" w:firstLine="630"/>
        <w:jc w:val="left"/>
      </w:pPr>
      <w:r>
        <w:rPr>
          <w:rFonts w:hint="eastAsia"/>
        </w:rPr>
        <w:t>リーディングプロジェクト支援補助金</w:t>
      </w:r>
      <w:r>
        <w:rPr>
          <w:rFonts w:asciiTheme="minorEastAsia" w:hAnsiTheme="minorEastAsia" w:hint="eastAsia"/>
        </w:rPr>
        <w:t>に係る補助事業変更（中止又は廃止）承認申請書</w:t>
      </w:r>
    </w:p>
    <w:p w:rsidR="0018366F" w:rsidRDefault="0018366F">
      <w:pPr>
        <w:tabs>
          <w:tab w:val="num" w:pos="993"/>
        </w:tabs>
        <w:spacing w:line="340" w:lineRule="exact"/>
        <w:jc w:val="left"/>
      </w:pPr>
    </w:p>
    <w:p w:rsidR="0018366F" w:rsidRDefault="00230C45">
      <w:pPr>
        <w:tabs>
          <w:tab w:val="num" w:pos="993"/>
        </w:tabs>
        <w:spacing w:line="340" w:lineRule="exact"/>
        <w:rPr>
          <w:rFonts w:asciiTheme="minorEastAsia" w:hAnsiTheme="minorEastAsia"/>
        </w:rPr>
      </w:pPr>
      <w:r>
        <w:rPr>
          <w:rFonts w:hint="eastAsia"/>
        </w:rPr>
        <w:t xml:space="preserve">　令和　　年　　月　　日付け指令第　　　　号で交付決定を受けたこの補助事業について、次のとおり変更（中止又は廃止）したいので、</w:t>
      </w:r>
      <w:r>
        <w:rPr>
          <w:rFonts w:asciiTheme="minorEastAsia" w:hAnsiTheme="minorEastAsia" w:hint="eastAsia"/>
        </w:rPr>
        <w:t>海洋プラスチック対策（プラスチック使用量削減等）・リーディングプロジェクト支援補助金</w:t>
      </w:r>
      <w:r>
        <w:rPr>
          <w:rFonts w:hint="eastAsia"/>
        </w:rPr>
        <w:t>交付要綱第８条第１号の規定により、関係書類を添えて申請します。</w:t>
      </w:r>
    </w:p>
    <w:p w:rsidR="0018366F" w:rsidRDefault="0018366F">
      <w:pPr>
        <w:spacing w:line="340" w:lineRule="exact"/>
        <w:rPr>
          <w:rFonts w:ascii="ＭＳ 明朝" w:hAnsi="ＭＳ 明朝"/>
        </w:rPr>
      </w:pPr>
    </w:p>
    <w:p w:rsidR="0018366F" w:rsidRDefault="00230C45">
      <w:pPr>
        <w:spacing w:line="340" w:lineRule="exact"/>
        <w:jc w:val="center"/>
        <w:rPr>
          <w:rFonts w:ascii="ＭＳ 明朝" w:eastAsia="ＭＳ 明朝" w:hAnsi="ＭＳ 明朝"/>
        </w:rPr>
      </w:pPr>
      <w:r>
        <w:rPr>
          <w:rFonts w:ascii="ＭＳ 明朝" w:eastAsia="ＭＳ 明朝" w:hAnsi="ＭＳ 明朝" w:hint="eastAsia"/>
        </w:rPr>
        <w:t>記</w:t>
      </w:r>
    </w:p>
    <w:p w:rsidR="0018366F" w:rsidRDefault="00230C45">
      <w:pPr>
        <w:spacing w:line="340" w:lineRule="exact"/>
        <w:rPr>
          <w:rFonts w:ascii="ＭＳ 明朝" w:hAnsi="ＭＳ 明朝"/>
        </w:rPr>
      </w:pPr>
      <w:r>
        <w:rPr>
          <w:rFonts w:ascii="ＭＳ 明朝" w:hAnsi="ＭＳ 明朝" w:hint="eastAsia"/>
        </w:rPr>
        <w:t xml:space="preserve">　１　変更（中止、廃止）の内容</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２　変更（中止、廃止）の理由</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３　変更（中止、廃止）の時期</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４　変更後の補助事業に要する経費、補助対象経費及び補助金の配分額（新旧対比）　</w:t>
      </w:r>
    </w:p>
    <w:tbl>
      <w:tblPr>
        <w:tblW w:w="8791" w:type="dxa"/>
        <w:tblInd w:w="5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52"/>
        <w:gridCol w:w="2113"/>
        <w:gridCol w:w="2113"/>
        <w:gridCol w:w="2113"/>
      </w:tblGrid>
      <w:tr w:rsidR="0018366F">
        <w:trPr>
          <w:trHeight w:val="349"/>
        </w:trPr>
        <w:tc>
          <w:tcPr>
            <w:tcW w:w="2482" w:type="dxa"/>
            <w:tcBorders>
              <w:top w:val="single" w:sz="4" w:space="0" w:color="auto"/>
              <w:left w:val="single" w:sz="4" w:space="0" w:color="auto"/>
              <w:bottom w:val="single" w:sz="4" w:space="0" w:color="auto"/>
              <w:right w:val="single" w:sz="4" w:space="0" w:color="auto"/>
            </w:tcBorders>
            <w:vAlign w:val="center"/>
          </w:tcPr>
          <w:p w:rsidR="0018366F" w:rsidRDefault="0018366F">
            <w:pPr>
              <w:jc w:val="center"/>
              <w:rPr>
                <w:rFonts w:ascii="ＭＳ 明朝" w:hAnsi="ＭＳ 明朝"/>
              </w:rPr>
            </w:pP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旧</w:t>
            </w: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新</w:t>
            </w: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差額</w:t>
            </w:r>
          </w:p>
        </w:tc>
      </w:tr>
      <w:tr w:rsidR="0018366F">
        <w:trPr>
          <w:trHeight w:val="348"/>
        </w:trPr>
        <w:tc>
          <w:tcPr>
            <w:tcW w:w="2482" w:type="dxa"/>
            <w:tcBorders>
              <w:top w:val="single" w:sz="4" w:space="0" w:color="auto"/>
              <w:left w:val="single" w:sz="4" w:space="0" w:color="auto"/>
              <w:bottom w:val="dotted"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補助事業に要する経費</w:t>
            </w: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ind w:rightChars="66" w:right="139"/>
              <w:jc w:val="left"/>
              <w:rPr>
                <w:rFonts w:ascii="ＭＳ 明朝" w:hAnsi="ＭＳ 明朝"/>
              </w:rPr>
            </w:pPr>
          </w:p>
        </w:tc>
      </w:tr>
      <w:tr w:rsidR="0018366F">
        <w:trPr>
          <w:trHeight w:val="334"/>
        </w:trPr>
        <w:tc>
          <w:tcPr>
            <w:tcW w:w="2482" w:type="dxa"/>
            <w:tcBorders>
              <w:top w:val="dotted" w:sz="4" w:space="0" w:color="auto"/>
              <w:left w:val="single" w:sz="4" w:space="0" w:color="auto"/>
              <w:bottom w:val="dotted"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補助対象経費</w:t>
            </w: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ind w:rightChars="66" w:right="139"/>
              <w:jc w:val="left"/>
              <w:rPr>
                <w:rFonts w:ascii="ＭＳ 明朝" w:hAnsi="ＭＳ 明朝"/>
              </w:rPr>
            </w:pPr>
          </w:p>
        </w:tc>
      </w:tr>
      <w:tr w:rsidR="0018366F">
        <w:trPr>
          <w:trHeight w:val="364"/>
        </w:trPr>
        <w:tc>
          <w:tcPr>
            <w:tcW w:w="2482" w:type="dxa"/>
            <w:tcBorders>
              <w:top w:val="dotted" w:sz="4" w:space="0" w:color="auto"/>
              <w:left w:val="single" w:sz="4" w:space="0" w:color="auto"/>
              <w:bottom w:val="single"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補助金</w:t>
            </w: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ind w:rightChars="66" w:right="139"/>
              <w:jc w:val="left"/>
              <w:rPr>
                <w:rFonts w:ascii="ＭＳ 明朝" w:hAnsi="ＭＳ 明朝"/>
              </w:rPr>
            </w:pPr>
          </w:p>
        </w:tc>
      </w:tr>
    </w:tbl>
    <w:p w:rsidR="0018366F" w:rsidRDefault="0018366F">
      <w:pPr>
        <w:spacing w:line="340" w:lineRule="exact"/>
        <w:rPr>
          <w:rFonts w:ascii="ＭＳ 明朝" w:hAnsi="ＭＳ 明朝"/>
        </w:rPr>
      </w:pPr>
    </w:p>
    <w:p w:rsidR="0018366F" w:rsidRDefault="00230C45">
      <w:pPr>
        <w:spacing w:line="340" w:lineRule="exact"/>
        <w:rPr>
          <w:rFonts w:ascii="ＭＳ 明朝" w:hAnsi="ＭＳ 明朝"/>
        </w:rPr>
      </w:pPr>
      <w:r>
        <w:rPr>
          <w:rFonts w:ascii="ＭＳ 明朝" w:hAnsi="ＭＳ 明朝" w:hint="eastAsia"/>
        </w:rPr>
        <w:t xml:space="preserve">　５　同上の算出基礎</w:t>
      </w:r>
    </w:p>
    <w:p w:rsidR="0018366F" w:rsidRDefault="0018366F">
      <w:pPr>
        <w:spacing w:line="340" w:lineRule="exact"/>
        <w:rPr>
          <w:rFonts w:ascii="ＭＳ 明朝" w:hAnsi="ＭＳ 明朝"/>
        </w:rPr>
      </w:pPr>
    </w:p>
    <w:p w:rsidR="0018366F" w:rsidRDefault="0018366F">
      <w:pPr>
        <w:spacing w:line="340" w:lineRule="exact"/>
        <w:rPr>
          <w:rFonts w:ascii="ＭＳ 明朝" w:hAnsi="ＭＳ 明朝"/>
        </w:rPr>
      </w:pPr>
    </w:p>
    <w:p w:rsidR="0018366F" w:rsidRDefault="00230C45">
      <w:pPr>
        <w:spacing w:line="320" w:lineRule="exact"/>
        <w:ind w:left="600" w:hangingChars="300" w:hanging="600"/>
        <w:rPr>
          <w:rFonts w:ascii="ＭＳ 明朝" w:hAnsi="ＭＳ 明朝"/>
          <w:sz w:val="20"/>
        </w:rPr>
      </w:pPr>
      <w:r>
        <w:rPr>
          <w:rFonts w:ascii="ＭＳ 明朝" w:hAnsi="ＭＳ 明朝" w:hint="eastAsia"/>
          <w:sz w:val="20"/>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rsidR="0018366F" w:rsidRDefault="00230C45">
      <w:pPr>
        <w:spacing w:line="320" w:lineRule="exact"/>
        <w:ind w:left="600" w:hangingChars="300" w:hanging="600"/>
        <w:rPr>
          <w:rFonts w:ascii="ＭＳ 明朝" w:hAnsi="ＭＳ 明朝"/>
        </w:rPr>
      </w:pPr>
      <w:r>
        <w:rPr>
          <w:rFonts w:ascii="ＭＳ 明朝" w:hAnsi="ＭＳ 明朝" w:hint="eastAsia"/>
          <w:sz w:val="20"/>
        </w:rPr>
        <w:t>（注２）中止又は廃止の場合は、中止又は廃止の年月日及びその時点における事業内容及び収支実績を記載すること。</w:t>
      </w:r>
    </w:p>
    <w:p w:rsidR="0018366F" w:rsidRDefault="0018366F">
      <w:pPr>
        <w:widowControl/>
        <w:jc w:val="left"/>
        <w:rPr>
          <w:rFonts w:ascii="ＭＳ 明朝" w:hAnsi="ＭＳ 明朝"/>
        </w:rPr>
      </w:pPr>
      <w:bookmarkStart w:id="0" w:name="_GoBack"/>
      <w:bookmarkEnd w:id="0"/>
    </w:p>
    <w:sectPr w:rsidR="0018366F" w:rsidSect="00C30780">
      <w:pgSz w:w="11906" w:h="16838"/>
      <w:pgMar w:top="1418" w:right="1276" w:bottom="709" w:left="1276" w:header="851" w:footer="22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F62" w:rsidRDefault="00230C45">
      <w:r>
        <w:separator/>
      </w:r>
    </w:p>
  </w:endnote>
  <w:endnote w:type="continuationSeparator" w:id="0">
    <w:p w:rsidR="00E91F62" w:rsidRDefault="002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F62" w:rsidRDefault="00230C45">
      <w:r>
        <w:separator/>
      </w:r>
    </w:p>
  </w:footnote>
  <w:footnote w:type="continuationSeparator" w:id="0">
    <w:p w:rsidR="00E91F62" w:rsidRDefault="0023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9A3594"/>
    <w:lvl w:ilvl="0" w:tplc="A006A62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6F"/>
    <w:rsid w:val="0018366F"/>
    <w:rsid w:val="00230C45"/>
    <w:rsid w:val="00C30780"/>
    <w:rsid w:val="00E91F62"/>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C7EF74-2C6B-4D2F-9238-6F931CA3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eastAsia="ＭＳ 明朝" w:hAnsi="ＭＳ 明朝"/>
      <w:spacing w:val="1"/>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a">
    <w:name w:val="List Paragraph"/>
    <w:basedOn w:val="a"/>
    <w:qFormat/>
    <w:pPr>
      <w:ind w:leftChars="400" w:left="840"/>
    </w:p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Date"/>
    <w:basedOn w:val="a"/>
    <w:next w:val="a"/>
    <w:link w:val="af3"/>
    <w:pPr>
      <w:widowControl/>
      <w:jc w:val="left"/>
    </w:pPr>
    <w:rPr>
      <w:kern w:val="0"/>
      <w:sz w:val="20"/>
    </w:rPr>
  </w:style>
  <w:style w:type="character" w:customStyle="1" w:styleId="af3">
    <w:name w:val="日付 (文字)"/>
    <w:basedOn w:val="a0"/>
    <w:link w:val="af2"/>
    <w:rPr>
      <w:kern w:val="0"/>
      <w:sz w:val="20"/>
    </w:rPr>
  </w:style>
  <w:style w:type="character" w:styleId="af4">
    <w:name w:val="Hyperlink"/>
    <w:basedOn w:val="a0"/>
    <w:rPr>
      <w:dstrike w:val="0"/>
      <w:color w:val="0055AA"/>
      <w:u w:val="none"/>
    </w:rPr>
  </w:style>
  <w:style w:type="character" w:customStyle="1" w:styleId="hitclrl1">
    <w:name w:val="hitclrl1"/>
    <w:basedOn w:val="a0"/>
    <w:rPr>
      <w:b/>
      <w:shd w:val="clear" w:color="auto" w:fill="FFFF99"/>
    </w:rPr>
  </w:style>
  <w:style w:type="character" w:customStyle="1" w:styleId="hitclrl3">
    <w:name w:val="hitclrl3"/>
    <w:basedOn w:val="a0"/>
    <w:rPr>
      <w:b/>
      <w:shd w:val="clear" w:color="auto" w:fill="FFFF99"/>
    </w:rPr>
  </w:style>
  <w:style w:type="character" w:styleId="af5">
    <w:name w:val="FollowedHyperlink"/>
    <w:basedOn w:val="a0"/>
    <w:rPr>
      <w:color w:val="800080" w:themeColor="followedHyperlink"/>
      <w:u w:val="single"/>
    </w:rPr>
  </w:style>
  <w:style w:type="paragraph" w:styleId="af6">
    <w:name w:val="Body Text Indent"/>
    <w:basedOn w:val="a"/>
    <w:link w:val="af7"/>
    <w:pPr>
      <w:autoSpaceDE w:val="0"/>
      <w:autoSpaceDN w:val="0"/>
      <w:adjustRightInd w:val="0"/>
      <w:snapToGrid w:val="0"/>
      <w:spacing w:line="340" w:lineRule="exact"/>
      <w:ind w:left="430" w:hanging="214"/>
    </w:pPr>
    <w:rPr>
      <w:rFonts w:ascii="ＭＳ 明朝" w:eastAsia="ＭＳ 明朝" w:hAnsi="ＭＳ 明朝"/>
      <w:color w:val="000000"/>
    </w:rPr>
  </w:style>
  <w:style w:type="character" w:customStyle="1" w:styleId="af7">
    <w:name w:val="本文インデント (文字)"/>
    <w:basedOn w:val="a0"/>
    <w:link w:val="af6"/>
    <w:rPr>
      <w:rFonts w:ascii="ＭＳ 明朝" w:eastAsia="ＭＳ 明朝" w:hAnsi="ＭＳ 明朝"/>
      <w:color w:val="00000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樽谷 帆奈美</cp:lastModifiedBy>
  <cp:revision>3</cp:revision>
  <cp:lastPrinted>2022-02-25T04:45:00Z</cp:lastPrinted>
  <dcterms:created xsi:type="dcterms:W3CDTF">2024-03-12T10:54:00Z</dcterms:created>
  <dcterms:modified xsi:type="dcterms:W3CDTF">2024-03-12T11:30:00Z</dcterms:modified>
</cp:coreProperties>
</file>