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D857" w14:textId="77777777" w:rsidR="009A1794" w:rsidRDefault="002F4C2B">
      <w:pPr>
        <w:rPr>
          <w:rFonts w:ascii="UD デジタル 教科書体 NK-B" w:eastAsia="UD デジタル 教科書体 NK-B" w:hAnsi="UD デジタル 教科書体 NK-B" w:cs="UD デジタル 教科書体 NK-B"/>
        </w:rPr>
      </w:pPr>
      <w:r>
        <w:rPr>
          <w:rFonts w:ascii="UD デジタル 教科書体 NK-B" w:eastAsia="UD デジタル 教科書体 NK-B" w:hAnsi="UD デジタル 教科書体 NK-B" w:cs="UD デジタル 教科書体 NK-B"/>
        </w:rPr>
        <w:t>2年　数学　（いろいろな角と多角形）　学びプラン　　　　　　　　　　　　　　　　　　　　　　名前　（　　　　　　　　　　　　　　　　　　　　　）</w:t>
      </w:r>
    </w:p>
    <w:p w14:paraId="59133C20" w14:textId="77777777" w:rsidR="009A1794" w:rsidRDefault="009A1794">
      <w:pPr>
        <w:rPr>
          <w:rFonts w:ascii="UD デジタル 教科書体 NK-B" w:eastAsia="UD デジタル 教科書体 NK-B" w:hAnsi="UD デジタル 教科書体 NK-B" w:cs="UD デジタル 教科書体 NK-B"/>
        </w:rPr>
      </w:pPr>
    </w:p>
    <w:p w14:paraId="51F66C25" w14:textId="77777777" w:rsidR="009A1794" w:rsidRDefault="002F4C2B">
      <w:pPr>
        <w:rPr>
          <w:rFonts w:ascii="UD デジタル 教科書体 NK-B" w:eastAsia="UD デジタル 教科書体 NK-B" w:hAnsi="UD デジタル 教科書体 NK-B" w:cs="UD デジタル 教科書体 NK-B"/>
        </w:rPr>
      </w:pPr>
      <w:r>
        <w:rPr>
          <w:rFonts w:ascii="UD デジタル 教科書体 NK-B" w:eastAsia="UD デジタル 教科書体 NK-B" w:hAnsi="UD デジタル 教科書体 NK-B" w:cs="UD デジタル 教科書体 NK-B"/>
        </w:rPr>
        <w:t>１　単元の計画</w:t>
      </w:r>
    </w:p>
    <w:tbl>
      <w:tblPr>
        <w:tblStyle w:val="30"/>
        <w:tblW w:w="10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6192"/>
        <w:gridCol w:w="1151"/>
        <w:gridCol w:w="1007"/>
        <w:gridCol w:w="1007"/>
        <w:gridCol w:w="694"/>
      </w:tblGrid>
      <w:tr w:rsidR="009A1794" w14:paraId="57E8A998" w14:textId="77777777">
        <w:trPr>
          <w:trHeight w:val="1971"/>
        </w:trPr>
        <w:tc>
          <w:tcPr>
            <w:tcW w:w="10621" w:type="dxa"/>
            <w:gridSpan w:val="6"/>
          </w:tcPr>
          <w:p w14:paraId="759F9D15" w14:textId="77777777" w:rsidR="009A1794" w:rsidRDefault="002F4C2B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【単元の目標】</w:t>
            </w:r>
          </w:p>
          <w:p w14:paraId="075A2013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知：平面図形と数学的な推論についての基礎的な概念や原理・法則などを理解するとともに，事象を数学化したり，数学的に解釈したり，数学的に表現・処理したりする技能を身に付ける。</w:t>
            </w:r>
          </w:p>
          <w:p w14:paraId="278D2CAE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思：数学的な推論の過程に着目し，図形の性質や関係を論理的に考察し表現することができる。</w:t>
            </w:r>
          </w:p>
          <w:p w14:paraId="6DF7D664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主：図形の性質の調べ方について，数学的活動の楽しさや数学のよさを実感して粘り強く考え，数学を生活や学習に生かそうとする態度，問題解決の過程を振り返って評価・改善しようとする態度を身に付ける。</w:t>
            </w:r>
          </w:p>
        </w:tc>
      </w:tr>
      <w:tr w:rsidR="009A1794" w14:paraId="15964B6E" w14:textId="77777777">
        <w:trPr>
          <w:trHeight w:val="1560"/>
        </w:trPr>
        <w:tc>
          <w:tcPr>
            <w:tcW w:w="10621" w:type="dxa"/>
            <w:gridSpan w:val="6"/>
          </w:tcPr>
          <w:p w14:paraId="13BF2262" w14:textId="77777777" w:rsidR="009A1794" w:rsidRDefault="002F4C2B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【単元を通して身に付けたい資質・能力】</w:t>
            </w:r>
          </w:p>
          <w:p w14:paraId="2696CE3D" w14:textId="77777777" w:rsidR="009A1794" w:rsidRDefault="002F4C2B">
            <w:pPr>
              <w:widowControl/>
              <w:ind w:left="630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数学的な問題解決に必要な知識</w:t>
            </w:r>
          </w:p>
          <w:p w14:paraId="0272BC53" w14:textId="77777777" w:rsidR="009A1794" w:rsidRDefault="002F4C2B">
            <w:pPr>
              <w:widowControl/>
              <w:ind w:left="630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日常の事象を数理的に捉え，数学を活用して論理的に考察する力</w:t>
            </w:r>
          </w:p>
          <w:p w14:paraId="06AF7E8B" w14:textId="77777777" w:rsidR="009A1794" w:rsidRDefault="002F4C2B">
            <w:pPr>
              <w:ind w:firstLine="630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問題解決などにおいて，粘り強く考え，考察を深めたり評価・改善したりする態度</w:t>
            </w:r>
          </w:p>
        </w:tc>
      </w:tr>
      <w:tr w:rsidR="009A1794" w14:paraId="3C5A7C2A" w14:textId="77777777">
        <w:trPr>
          <w:trHeight w:val="5519"/>
        </w:trPr>
        <w:tc>
          <w:tcPr>
            <w:tcW w:w="10621" w:type="dxa"/>
            <w:gridSpan w:val="6"/>
          </w:tcPr>
          <w:p w14:paraId="41D87685" w14:textId="77777777" w:rsidR="009A1794" w:rsidRDefault="002F4C2B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【単元を貫く問い】</w:t>
            </w:r>
          </w:p>
          <w:p w14:paraId="2847A66B" w14:textId="77777777" w:rsidR="009A1794" w:rsidRDefault="009A1794">
            <w:pPr>
              <w:ind w:firstLine="210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5FC82DC9" w14:textId="73B181B8" w:rsidR="009A1794" w:rsidRDefault="002F4C2B">
            <w:pPr>
              <w:ind w:firstLine="210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【Ⅰ】～【Ⅳ】の要素を活用して，星形五角形の５つの和が180°であること</w:t>
            </w:r>
            <w:r w:rsidR="002A0A2E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を</w:t>
            </w: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説明することができる。</w:t>
            </w:r>
          </w:p>
          <w:p w14:paraId="1D916CD6" w14:textId="77777777" w:rsidR="009A1794" w:rsidRDefault="002F4C2B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937DD4D" wp14:editId="5F31ACF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781050" cy="28575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5000" y="364665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8B11E3" w14:textId="77777777" w:rsidR="009A1794" w:rsidRDefault="002F4C2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UD デジタル 教科書体 NK-R" w:eastAsia="UD デジタル 教科書体 NK-R" w:hAnsi="UD デジタル 教科書体 NK-R" w:cs="UD デジタル 教科書体 NK-R"/>
                                      <w:color w:val="000000"/>
                                    </w:rPr>
                                    <w:t>ちょうちょ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7DD4D" id="正方形/長方形 22" o:spid="_x0000_s1026" style="position:absolute;left:0;text-align:left;margin-left:9pt;margin-top:4pt;width:61.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7E8B11E3" w14:textId="77777777" w:rsidR="009A1794" w:rsidRDefault="002F4C2B">
                            <w:pPr>
                              <w:textDirection w:val="btLr"/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0000"/>
                              </w:rPr>
                              <w:t>ちょうちょ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FC538FB" wp14:editId="1C279FF8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38100</wp:posOffset>
                      </wp:positionV>
                      <wp:extent cx="800100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627600"/>
                                <a:ext cx="781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3FEE13" w14:textId="77777777" w:rsidR="009A1794" w:rsidRDefault="002F4C2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UD デジタル 教科書体 NK-R" w:eastAsia="UD デジタル 教科書体 NK-R" w:hAnsi="UD デジタル 教科書体 NK-R" w:cs="UD デジタル 教科書体 NK-R"/>
                                      <w:color w:val="000000"/>
                                    </w:rPr>
                                    <w:t>五角形型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538FB" id="正方形/長方形 20" o:spid="_x0000_s1027" style="position:absolute;left:0;text-align:left;margin-left:181pt;margin-top:3pt;width:6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2A3FEE13" w14:textId="77777777" w:rsidR="009A1794" w:rsidRDefault="002F4C2B">
                            <w:pPr>
                              <w:textDirection w:val="btLr"/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0000"/>
                              </w:rPr>
                              <w:t>五角形型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730BC12" wp14:editId="63ABC33F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50800</wp:posOffset>
                      </wp:positionV>
                      <wp:extent cx="771525" cy="323850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69763" y="362760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BAF800" w14:textId="77777777" w:rsidR="009A1794" w:rsidRDefault="002F4C2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UD デジタル 教科書体 NK-R" w:eastAsia="UD デジタル 教科書体 NK-R" w:hAnsi="UD デジタル 教科書体 NK-R" w:cs="UD デジタル 教科書体 NK-R"/>
                                      <w:color w:val="000000"/>
                                    </w:rPr>
                                    <w:t>平行線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30BC12" id="正方形/長方形 21" o:spid="_x0000_s1028" style="position:absolute;left:0;text-align:left;margin-left:340pt;margin-top:4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14:paraId="34BAF800" w14:textId="77777777" w:rsidR="009A1794" w:rsidRDefault="002F4C2B">
                            <w:pPr>
                              <w:textDirection w:val="btLr"/>
                            </w:pPr>
                            <w:r>
                              <w:rPr>
                                <w:rFonts w:ascii="UD デジタル 教科書体 NK-R" w:eastAsia="UD デジタル 教科書体 NK-R" w:hAnsi="UD デジタル 教科書体 NK-R" w:cs="UD デジタル 教科書体 NK-R"/>
                                <w:color w:val="000000"/>
                              </w:rPr>
                              <w:t>平行線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090809" w14:textId="77777777" w:rsidR="009A1794" w:rsidRDefault="002F4C2B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4F6E3761" wp14:editId="524F68DE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174625</wp:posOffset>
                  </wp:positionV>
                  <wp:extent cx="2280920" cy="2166236"/>
                  <wp:effectExtent l="0" t="0" r="0" b="0"/>
                  <wp:wrapNone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4586" t="22590" r="63840" b="240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20" cy="21662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886273F" w14:textId="77777777" w:rsidR="009A1794" w:rsidRDefault="002F4C2B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4B76E450" wp14:editId="2B21BED6">
                  <wp:simplePos x="0" y="0"/>
                  <wp:positionH relativeFrom="column">
                    <wp:posOffset>70487</wp:posOffset>
                  </wp:positionH>
                  <wp:positionV relativeFrom="paragraph">
                    <wp:posOffset>45720</wp:posOffset>
                  </wp:positionV>
                  <wp:extent cx="2066925" cy="2001091"/>
                  <wp:effectExtent l="0" t="0" r="0" b="0"/>
                  <wp:wrapNone/>
                  <wp:docPr id="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l="6350" t="21648" r="65303" b="29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0010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48A2CF30" wp14:editId="28F34E2A">
                  <wp:simplePos x="0" y="0"/>
                  <wp:positionH relativeFrom="column">
                    <wp:posOffset>2080895</wp:posOffset>
                  </wp:positionH>
                  <wp:positionV relativeFrom="paragraph">
                    <wp:posOffset>18415</wp:posOffset>
                  </wp:positionV>
                  <wp:extent cx="2019300" cy="2067958"/>
                  <wp:effectExtent l="0" t="0" r="0" b="0"/>
                  <wp:wrapNone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l="6351" t="22904" r="64369" b="23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679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D9C7DF7" w14:textId="77777777" w:rsidR="009A1794" w:rsidRDefault="009A1794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57996404" w14:textId="77777777" w:rsidR="009A1794" w:rsidRDefault="009A1794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329ECDE3" w14:textId="77777777" w:rsidR="009A1794" w:rsidRDefault="009A1794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114D4E8A" w14:textId="77777777" w:rsidR="009A1794" w:rsidRDefault="009A1794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5DCACC23" w14:textId="77777777" w:rsidR="009A1794" w:rsidRDefault="009A1794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480649E9" w14:textId="77777777" w:rsidR="009A1794" w:rsidRDefault="009A1794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344E3867" w14:textId="77777777" w:rsidR="009A1794" w:rsidRDefault="009A1794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37D68935" w14:textId="77777777" w:rsidR="009A1794" w:rsidRDefault="009A1794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  <w:tr w:rsidR="009A1794" w14:paraId="2F78E17A" w14:textId="77777777">
        <w:trPr>
          <w:trHeight w:val="585"/>
        </w:trPr>
        <w:tc>
          <w:tcPr>
            <w:tcW w:w="570" w:type="dxa"/>
            <w:tcBorders>
              <w:bottom w:val="single" w:sz="18" w:space="0" w:color="000000"/>
            </w:tcBorders>
          </w:tcPr>
          <w:p w14:paraId="765A1CCA" w14:textId="77777777" w:rsidR="009A1794" w:rsidRDefault="002F4C2B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時</w:t>
            </w:r>
          </w:p>
        </w:tc>
        <w:tc>
          <w:tcPr>
            <w:tcW w:w="6192" w:type="dxa"/>
            <w:tcBorders>
              <w:bottom w:val="single" w:sz="18" w:space="0" w:color="000000"/>
            </w:tcBorders>
          </w:tcPr>
          <w:p w14:paraId="7A0F60CC" w14:textId="77777777" w:rsidR="009A1794" w:rsidRDefault="002F4C2B">
            <w:pPr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目標</w:t>
            </w:r>
          </w:p>
        </w:tc>
        <w:tc>
          <w:tcPr>
            <w:tcW w:w="1151" w:type="dxa"/>
            <w:tcBorders>
              <w:bottom w:val="single" w:sz="18" w:space="0" w:color="000000"/>
            </w:tcBorders>
          </w:tcPr>
          <w:p w14:paraId="3B017635" w14:textId="77777777" w:rsidR="009A1794" w:rsidRDefault="002F4C2B">
            <w:pPr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教科書</w:t>
            </w:r>
          </w:p>
        </w:tc>
        <w:tc>
          <w:tcPr>
            <w:tcW w:w="1007" w:type="dxa"/>
            <w:tcBorders>
              <w:bottom w:val="single" w:sz="18" w:space="0" w:color="000000"/>
            </w:tcBorders>
          </w:tcPr>
          <w:p w14:paraId="4220B216" w14:textId="77777777" w:rsidR="009A1794" w:rsidRDefault="002F4C2B">
            <w:pPr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リトライワーク</w:t>
            </w:r>
          </w:p>
        </w:tc>
        <w:tc>
          <w:tcPr>
            <w:tcW w:w="1007" w:type="dxa"/>
            <w:tcBorders>
              <w:bottom w:val="single" w:sz="18" w:space="0" w:color="000000"/>
            </w:tcBorders>
          </w:tcPr>
          <w:p w14:paraId="7B5CBFDE" w14:textId="77777777" w:rsidR="009A1794" w:rsidRDefault="002F4C2B">
            <w:pPr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ベーシック</w:t>
            </w:r>
          </w:p>
        </w:tc>
        <w:tc>
          <w:tcPr>
            <w:tcW w:w="694" w:type="dxa"/>
            <w:tcBorders>
              <w:bottom w:val="single" w:sz="18" w:space="0" w:color="000000"/>
            </w:tcBorders>
          </w:tcPr>
          <w:p w14:paraId="3039AB99" w14:textId="77777777" w:rsidR="009A1794" w:rsidRDefault="002F4C2B">
            <w:pPr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タブ</w:t>
            </w:r>
          </w:p>
        </w:tc>
      </w:tr>
      <w:tr w:rsidR="009A1794" w14:paraId="1CE8F228" w14:textId="77777777">
        <w:trPr>
          <w:trHeight w:val="788"/>
        </w:trPr>
        <w:tc>
          <w:tcPr>
            <w:tcW w:w="570" w:type="dxa"/>
            <w:vAlign w:val="center"/>
          </w:tcPr>
          <w:p w14:paraId="4B6ED771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１</w:t>
            </w:r>
          </w:p>
        </w:tc>
        <w:tc>
          <w:tcPr>
            <w:tcW w:w="6192" w:type="dxa"/>
          </w:tcPr>
          <w:p w14:paraId="764BE6E2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星形五角形の５つの和について知る。</w:t>
            </w:r>
          </w:p>
          <w:p w14:paraId="58E56E53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【Ⅰ】対頂角について知る。</w:t>
            </w:r>
          </w:p>
        </w:tc>
        <w:tc>
          <w:tcPr>
            <w:tcW w:w="1151" w:type="dxa"/>
          </w:tcPr>
          <w:p w14:paraId="74C65AAA" w14:textId="77777777" w:rsidR="009A1794" w:rsidRDefault="002F4C2B">
            <w:pPr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108～111</w:t>
            </w:r>
          </w:p>
        </w:tc>
        <w:tc>
          <w:tcPr>
            <w:tcW w:w="1007" w:type="dxa"/>
            <w:vMerge w:val="restart"/>
            <w:vAlign w:val="center"/>
          </w:tcPr>
          <w:p w14:paraId="789116E7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78，79</w:t>
            </w:r>
          </w:p>
        </w:tc>
        <w:tc>
          <w:tcPr>
            <w:tcW w:w="1007" w:type="dxa"/>
            <w:vMerge w:val="restart"/>
            <w:vAlign w:val="center"/>
          </w:tcPr>
          <w:p w14:paraId="71289287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68，69</w:t>
            </w:r>
          </w:p>
        </w:tc>
        <w:tc>
          <w:tcPr>
            <w:tcW w:w="694" w:type="dxa"/>
            <w:vAlign w:val="center"/>
          </w:tcPr>
          <w:p w14:paraId="3C8A3390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〇</w:t>
            </w:r>
          </w:p>
        </w:tc>
      </w:tr>
      <w:tr w:rsidR="009A1794" w14:paraId="064B8778" w14:textId="77777777">
        <w:trPr>
          <w:trHeight w:val="377"/>
        </w:trPr>
        <w:tc>
          <w:tcPr>
            <w:tcW w:w="570" w:type="dxa"/>
            <w:vMerge w:val="restart"/>
            <w:vAlign w:val="center"/>
          </w:tcPr>
          <w:p w14:paraId="2F9EB004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２</w:t>
            </w:r>
          </w:p>
          <w:p w14:paraId="75D347DE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～</w:t>
            </w:r>
          </w:p>
          <w:p w14:paraId="4578F540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５</w:t>
            </w:r>
          </w:p>
        </w:tc>
        <w:tc>
          <w:tcPr>
            <w:tcW w:w="6192" w:type="dxa"/>
            <w:vAlign w:val="center"/>
          </w:tcPr>
          <w:p w14:paraId="4C657DC7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【Ⅱ】平行線の同位角，錯角について知る。</w:t>
            </w:r>
          </w:p>
        </w:tc>
        <w:tc>
          <w:tcPr>
            <w:tcW w:w="1151" w:type="dxa"/>
          </w:tcPr>
          <w:p w14:paraId="6C9719DA" w14:textId="77777777" w:rsidR="009A1794" w:rsidRDefault="002F4C2B">
            <w:pPr>
              <w:ind w:left="420" w:hanging="42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112～114</w:t>
            </w:r>
          </w:p>
        </w:tc>
        <w:tc>
          <w:tcPr>
            <w:tcW w:w="1007" w:type="dxa"/>
            <w:vMerge/>
            <w:vAlign w:val="center"/>
          </w:tcPr>
          <w:p w14:paraId="7BC7A2DF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007" w:type="dxa"/>
            <w:vMerge/>
            <w:vAlign w:val="center"/>
          </w:tcPr>
          <w:p w14:paraId="34C04DC2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694" w:type="dxa"/>
            <w:vAlign w:val="center"/>
          </w:tcPr>
          <w:p w14:paraId="5073D1FC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〇</w:t>
            </w:r>
          </w:p>
        </w:tc>
      </w:tr>
      <w:tr w:rsidR="009A1794" w14:paraId="4E400CBA" w14:textId="77777777">
        <w:trPr>
          <w:trHeight w:val="410"/>
        </w:trPr>
        <w:tc>
          <w:tcPr>
            <w:tcW w:w="570" w:type="dxa"/>
            <w:vMerge/>
            <w:vAlign w:val="center"/>
          </w:tcPr>
          <w:p w14:paraId="1A98AEAF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6192" w:type="dxa"/>
            <w:vAlign w:val="center"/>
          </w:tcPr>
          <w:p w14:paraId="6E7229DE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【Ⅲ】三角形の内角と外角について知る。</w:t>
            </w:r>
          </w:p>
        </w:tc>
        <w:tc>
          <w:tcPr>
            <w:tcW w:w="1151" w:type="dxa"/>
          </w:tcPr>
          <w:p w14:paraId="2CBD0FA1" w14:textId="77777777" w:rsidR="009A1794" w:rsidRDefault="002F4C2B">
            <w:pPr>
              <w:ind w:left="420" w:hanging="42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115～117</w:t>
            </w:r>
          </w:p>
        </w:tc>
        <w:tc>
          <w:tcPr>
            <w:tcW w:w="1007" w:type="dxa"/>
            <w:vAlign w:val="center"/>
          </w:tcPr>
          <w:p w14:paraId="6C0D4F34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80，81</w:t>
            </w:r>
          </w:p>
        </w:tc>
        <w:tc>
          <w:tcPr>
            <w:tcW w:w="1007" w:type="dxa"/>
            <w:vAlign w:val="center"/>
          </w:tcPr>
          <w:p w14:paraId="55A4752D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70</w:t>
            </w:r>
          </w:p>
        </w:tc>
        <w:tc>
          <w:tcPr>
            <w:tcW w:w="694" w:type="dxa"/>
            <w:vAlign w:val="center"/>
          </w:tcPr>
          <w:p w14:paraId="21301FC8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〇</w:t>
            </w:r>
          </w:p>
        </w:tc>
      </w:tr>
      <w:tr w:rsidR="009A1794" w14:paraId="542A19D2" w14:textId="77777777">
        <w:trPr>
          <w:trHeight w:val="410"/>
        </w:trPr>
        <w:tc>
          <w:tcPr>
            <w:tcW w:w="570" w:type="dxa"/>
            <w:vMerge/>
            <w:vAlign w:val="center"/>
          </w:tcPr>
          <w:p w14:paraId="0A3529F1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6192" w:type="dxa"/>
            <w:vMerge w:val="restart"/>
            <w:vAlign w:val="center"/>
          </w:tcPr>
          <w:p w14:paraId="3496CB62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【Ⅳ】多角形の内角の和と外角の和について知る。</w:t>
            </w:r>
          </w:p>
        </w:tc>
        <w:tc>
          <w:tcPr>
            <w:tcW w:w="1151" w:type="dxa"/>
            <w:vMerge w:val="restart"/>
          </w:tcPr>
          <w:p w14:paraId="1805375C" w14:textId="77777777" w:rsidR="009A1794" w:rsidRDefault="002F4C2B">
            <w:pPr>
              <w:ind w:left="420" w:hanging="42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118～122</w:t>
            </w:r>
          </w:p>
        </w:tc>
        <w:tc>
          <w:tcPr>
            <w:tcW w:w="1007" w:type="dxa"/>
            <w:vMerge w:val="restart"/>
            <w:vAlign w:val="center"/>
          </w:tcPr>
          <w:p w14:paraId="1B298636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82，83</w:t>
            </w:r>
          </w:p>
        </w:tc>
        <w:tc>
          <w:tcPr>
            <w:tcW w:w="1007" w:type="dxa"/>
            <w:vMerge w:val="restart"/>
            <w:vAlign w:val="center"/>
          </w:tcPr>
          <w:p w14:paraId="230E8B87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71～73</w:t>
            </w:r>
          </w:p>
        </w:tc>
        <w:tc>
          <w:tcPr>
            <w:tcW w:w="694" w:type="dxa"/>
            <w:vMerge w:val="restart"/>
            <w:vAlign w:val="center"/>
          </w:tcPr>
          <w:p w14:paraId="000B7F95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〇</w:t>
            </w:r>
          </w:p>
        </w:tc>
      </w:tr>
      <w:tr w:rsidR="009A1794" w14:paraId="13356E9F" w14:textId="77777777">
        <w:trPr>
          <w:trHeight w:val="363"/>
        </w:trPr>
        <w:tc>
          <w:tcPr>
            <w:tcW w:w="570" w:type="dxa"/>
            <w:vMerge/>
            <w:vAlign w:val="center"/>
          </w:tcPr>
          <w:p w14:paraId="6E2D6AF3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6192" w:type="dxa"/>
            <w:vMerge/>
            <w:vAlign w:val="center"/>
          </w:tcPr>
          <w:p w14:paraId="5F6CD5B3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151" w:type="dxa"/>
            <w:vMerge/>
          </w:tcPr>
          <w:p w14:paraId="6D4F23BE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007" w:type="dxa"/>
            <w:vMerge/>
            <w:vAlign w:val="center"/>
          </w:tcPr>
          <w:p w14:paraId="101B298F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007" w:type="dxa"/>
            <w:vMerge/>
            <w:vAlign w:val="center"/>
          </w:tcPr>
          <w:p w14:paraId="7D161E66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694" w:type="dxa"/>
            <w:vMerge/>
            <w:vAlign w:val="center"/>
          </w:tcPr>
          <w:p w14:paraId="54992BE2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  <w:tr w:rsidR="009A1794" w14:paraId="1BFE21F4" w14:textId="77777777">
        <w:trPr>
          <w:trHeight w:val="394"/>
        </w:trPr>
        <w:tc>
          <w:tcPr>
            <w:tcW w:w="570" w:type="dxa"/>
          </w:tcPr>
          <w:p w14:paraId="03E1845C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６</w:t>
            </w:r>
          </w:p>
        </w:tc>
        <w:tc>
          <w:tcPr>
            <w:tcW w:w="6192" w:type="dxa"/>
          </w:tcPr>
          <w:p w14:paraId="7D9F728B" w14:textId="77777777" w:rsidR="009A1794" w:rsidRDefault="002F4C2B">
            <w:pPr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星形五角形の５つの和をいろいろな方法で説明することができる。</w:t>
            </w:r>
          </w:p>
        </w:tc>
        <w:tc>
          <w:tcPr>
            <w:tcW w:w="1151" w:type="dxa"/>
          </w:tcPr>
          <w:p w14:paraId="68FA3661" w14:textId="77777777" w:rsidR="009A1794" w:rsidRDefault="002F4C2B">
            <w:pPr>
              <w:jc w:val="center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/>
              </w:rPr>
              <w:t>123</w:t>
            </w:r>
          </w:p>
        </w:tc>
        <w:tc>
          <w:tcPr>
            <w:tcW w:w="1007" w:type="dxa"/>
          </w:tcPr>
          <w:p w14:paraId="6205190D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1007" w:type="dxa"/>
          </w:tcPr>
          <w:p w14:paraId="789F048D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694" w:type="dxa"/>
          </w:tcPr>
          <w:p w14:paraId="077E8698" w14:textId="77777777" w:rsidR="009A1794" w:rsidRDefault="009A1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</w:tbl>
    <w:p w14:paraId="7F6951F9" w14:textId="77777777" w:rsidR="009A1794" w:rsidRDefault="009A1794">
      <w:pPr>
        <w:rPr>
          <w:rFonts w:ascii="UD デジタル 教科書体 NK-B" w:eastAsia="UD デジタル 教科書体 NK-B" w:hAnsi="UD デジタル 教科書体 NK-B" w:cs="UD デジタル 教科書体 NK-B"/>
        </w:rPr>
      </w:pPr>
    </w:p>
    <w:p w14:paraId="067AB07A" w14:textId="77777777" w:rsidR="009A1794" w:rsidRDefault="009A1794">
      <w:pPr>
        <w:rPr>
          <w:rFonts w:ascii="UD デジタル 教科書体 NK-B" w:eastAsia="UD デジタル 教科書体 NK-B" w:hAnsi="UD デジタル 教科書体 NK-B" w:cs="UD デジタル 教科書体 NK-B"/>
        </w:rPr>
      </w:pPr>
    </w:p>
    <w:p w14:paraId="2BD0E4E7" w14:textId="77777777" w:rsidR="009A1794" w:rsidRDefault="009A1794">
      <w:pPr>
        <w:rPr>
          <w:rFonts w:ascii="UD デジタル 教科書体 NK-B" w:eastAsia="UD デジタル 教科書体 NK-B" w:hAnsi="UD デジタル 教科書体 NK-B" w:cs="UD デジタル 教科書体 NK-B"/>
        </w:rPr>
      </w:pPr>
    </w:p>
    <w:p w14:paraId="07EA4EAF" w14:textId="77777777" w:rsidR="009A1794" w:rsidRDefault="009A1794">
      <w:pPr>
        <w:rPr>
          <w:rFonts w:ascii="UD デジタル 教科書体 NK-B" w:eastAsia="UD デジタル 教科書体 NK-B" w:hAnsi="UD デジタル 教科書体 NK-B" w:cs="UD デジタル 教科書体 NK-B"/>
        </w:rPr>
      </w:pPr>
    </w:p>
    <w:p w14:paraId="42D93E1B" w14:textId="77777777" w:rsidR="009A1794" w:rsidRDefault="002F4C2B">
      <w:pPr>
        <w:widowControl/>
        <w:jc w:val="left"/>
        <w:rPr>
          <w:rFonts w:ascii="UD デジタル 教科書体 NK-B" w:eastAsia="UD デジタル 教科書体 NK-B" w:hAnsi="UD デジタル 教科書体 NK-B" w:cs="UD デジタル 教科書体 NK-B"/>
        </w:rPr>
      </w:pPr>
      <w:r>
        <w:rPr>
          <w:rFonts w:ascii="UD デジタル 教科書体 NK-B" w:eastAsia="UD デジタル 教科書体 NK-B" w:hAnsi="UD デジタル 教科書体 NK-B" w:cs="UD デジタル 教科書体 NK-B"/>
        </w:rPr>
        <w:lastRenderedPageBreak/>
        <w:t>２　単元のあしあと</w:t>
      </w:r>
    </w:p>
    <w:tbl>
      <w:tblPr>
        <w:tblStyle w:val="20"/>
        <w:tblW w:w="99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1044"/>
        <w:gridCol w:w="992"/>
        <w:gridCol w:w="6805"/>
      </w:tblGrid>
      <w:tr w:rsidR="009A1794" w14:paraId="03355438" w14:textId="77777777">
        <w:trPr>
          <w:trHeight w:val="37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63EF" w14:textId="77777777" w:rsidR="009A1794" w:rsidRDefault="002F4C2B">
            <w:pPr>
              <w:widowControl/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月日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7E4D" w14:textId="77777777" w:rsidR="009A1794" w:rsidRDefault="002F4C2B">
            <w:pPr>
              <w:widowControl/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学習した要素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0578" w14:textId="77777777" w:rsidR="009A1794" w:rsidRDefault="002F4C2B">
            <w:pPr>
              <w:widowControl/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説明した型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C0F6" w14:textId="77777777" w:rsidR="009A1794" w:rsidRDefault="002F4C2B">
            <w:pPr>
              <w:widowControl/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振り返り（文章で書くこと）</w:t>
            </w:r>
          </w:p>
        </w:tc>
      </w:tr>
      <w:tr w:rsidR="009A1794" w14:paraId="01F46EF6" w14:textId="77777777">
        <w:trPr>
          <w:trHeight w:val="1085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9A52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22E91B8D" w14:textId="77777777" w:rsidR="009A1794" w:rsidRDefault="002F4C2B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 xml:space="preserve">　　/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BFF2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8AF2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2C32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0519628B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39E622F2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4CD77D72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  <w:tr w:rsidR="009A1794" w14:paraId="3D094F40" w14:textId="77777777">
        <w:trPr>
          <w:trHeight w:val="1225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801A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66AC29C8" w14:textId="77777777" w:rsidR="009A1794" w:rsidRDefault="002F4C2B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 xml:space="preserve">　　/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C14F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E3DE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9258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2C3FF384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2C6DD59D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0CA8A687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  <w:tr w:rsidR="009A1794" w14:paraId="16AC8879" w14:textId="77777777">
        <w:trPr>
          <w:trHeight w:val="123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2BA9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04C1AAF8" w14:textId="77777777" w:rsidR="009A1794" w:rsidRDefault="002F4C2B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 xml:space="preserve">　　/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A4E4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8C87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FEBE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4242A7D9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122E0E18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0BDF7588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  <w:tr w:rsidR="009A1794" w14:paraId="5652E9FA" w14:textId="77777777">
        <w:trPr>
          <w:trHeight w:val="1193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47EB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bookmarkStart w:id="0" w:name="_heading=h.gjdgxs" w:colFirst="0" w:colLast="0"/>
            <w:bookmarkEnd w:id="0"/>
          </w:p>
          <w:p w14:paraId="30600AE4" w14:textId="77777777" w:rsidR="009A1794" w:rsidRDefault="002F4C2B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 xml:space="preserve">　　/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A4DE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C2E5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BAEA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09FB4FD2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0931D03B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570E2FF7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  <w:tr w:rsidR="009A1794" w14:paraId="05AC4923" w14:textId="77777777">
        <w:trPr>
          <w:trHeight w:val="1233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EE17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4748D321" w14:textId="77777777" w:rsidR="009A1794" w:rsidRDefault="002F4C2B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 xml:space="preserve">　　/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C9C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6B6C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E466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021B18EA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64978626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2402420A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  <w:tr w:rsidR="009A1794" w14:paraId="2E26E9C0" w14:textId="77777777">
        <w:trPr>
          <w:trHeight w:val="1233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6C7A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361456F8" w14:textId="77777777" w:rsidR="009A1794" w:rsidRDefault="002F4C2B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 xml:space="preserve">　　/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28FB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0A91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06F0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  <w:tr w:rsidR="009A1794" w14:paraId="604B2C13" w14:textId="77777777">
        <w:trPr>
          <w:trHeight w:val="1089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5F2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6FD67B6B" w14:textId="77777777" w:rsidR="009A1794" w:rsidRDefault="002F4C2B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 xml:space="preserve">　　/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B528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679F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F90F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64757410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08F26BD3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571F213E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</w:tbl>
    <w:p w14:paraId="3EE6CBF7" w14:textId="77777777" w:rsidR="009A1794" w:rsidRDefault="009A1794">
      <w:pPr>
        <w:widowControl/>
        <w:jc w:val="left"/>
        <w:rPr>
          <w:rFonts w:ascii="UD デジタル 教科書体 NK-B" w:eastAsia="UD デジタル 教科書体 NK-B" w:hAnsi="UD デジタル 教科書体 NK-B" w:cs="UD デジタル 教科書体 NK-B"/>
        </w:rPr>
      </w:pPr>
    </w:p>
    <w:p w14:paraId="372B8E42" w14:textId="77777777" w:rsidR="009A1794" w:rsidRDefault="002F4C2B">
      <w:pPr>
        <w:widowControl/>
        <w:jc w:val="left"/>
        <w:rPr>
          <w:rFonts w:ascii="UD デジタル 教科書体 NK-B" w:eastAsia="UD デジタル 教科書体 NK-B" w:hAnsi="UD デジタル 教科書体 NK-B" w:cs="UD デジタル 教科書体 NK-B"/>
        </w:rPr>
      </w:pPr>
      <w:r>
        <w:rPr>
          <w:rFonts w:ascii="UD デジタル 教科書体 NK-B" w:eastAsia="UD デジタル 教科書体 NK-B" w:hAnsi="UD デジタル 教科書体 NK-B" w:cs="UD デジタル 教科書体 NK-B"/>
        </w:rPr>
        <w:t>３　単元を終えて</w:t>
      </w:r>
    </w:p>
    <w:tbl>
      <w:tblPr>
        <w:tblStyle w:val="10"/>
        <w:tblW w:w="102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47"/>
      </w:tblGrid>
      <w:tr w:rsidR="009A1794" w14:paraId="3E0F4464" w14:textId="77777777">
        <w:trPr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576A" w14:textId="77777777" w:rsidR="009A1794" w:rsidRDefault="002F4C2B">
            <w:pPr>
              <w:widowControl/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「単元を貫く問い」に対する答え（文章で書くこと）</w:t>
            </w:r>
          </w:p>
        </w:tc>
      </w:tr>
      <w:tr w:rsidR="009A1794" w14:paraId="48B5BCF2" w14:textId="77777777">
        <w:trPr>
          <w:trHeight w:val="833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3B9" w14:textId="2191F6E2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502D306A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70A73509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59AA9500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00230F39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5C0BB899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  <w:tr w:rsidR="009A1794" w14:paraId="4B3C54C3" w14:textId="77777777">
        <w:trPr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5F56" w14:textId="77777777" w:rsidR="009A1794" w:rsidRDefault="002F4C2B">
            <w:pPr>
              <w:widowControl/>
              <w:jc w:val="center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</w:rPr>
              <w:t>今後の学習や生活につなげたいこと</w:t>
            </w:r>
          </w:p>
        </w:tc>
      </w:tr>
      <w:tr w:rsidR="009A1794" w14:paraId="53354108" w14:textId="77777777">
        <w:trPr>
          <w:trHeight w:val="841"/>
          <w:jc w:val="center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3AE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  <w:bookmarkStart w:id="1" w:name="_heading=h.30j0zll" w:colFirst="0" w:colLast="0"/>
            <w:bookmarkEnd w:id="1"/>
          </w:p>
          <w:p w14:paraId="000A680F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2A46C5DE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782194E3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3B59BBA1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  <w:p w14:paraId="7C7FF05E" w14:textId="77777777" w:rsidR="009A1794" w:rsidRDefault="009A1794">
            <w:pPr>
              <w:widowControl/>
              <w:jc w:val="left"/>
              <w:rPr>
                <w:rFonts w:ascii="UD デジタル 教科書体 NK-B" w:eastAsia="UD デジタル 教科書体 NK-B" w:hAnsi="UD デジタル 教科書体 NK-B" w:cs="UD デジタル 教科書体 NK-B"/>
              </w:rPr>
            </w:pPr>
          </w:p>
        </w:tc>
      </w:tr>
    </w:tbl>
    <w:p w14:paraId="3D0CA58D" w14:textId="77777777" w:rsidR="009A1794" w:rsidRDefault="009A1794">
      <w:pPr>
        <w:rPr>
          <w:rFonts w:ascii="UD デジタル 教科書体 NK-B" w:eastAsia="UD デジタル 教科書体 NK-B" w:hAnsi="UD デジタル 教科書体 NK-B" w:cs="UD デジタル 教科書体 NK-B"/>
        </w:rPr>
      </w:pPr>
    </w:p>
    <w:sectPr w:rsidR="009A1794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114F" w14:textId="77777777" w:rsidR="002A0A2E" w:rsidRDefault="002A0A2E" w:rsidP="002A0A2E">
      <w:r>
        <w:separator/>
      </w:r>
    </w:p>
  </w:endnote>
  <w:endnote w:type="continuationSeparator" w:id="0">
    <w:p w14:paraId="51DEA0A9" w14:textId="77777777" w:rsidR="002A0A2E" w:rsidRDefault="002A0A2E" w:rsidP="002A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94C2" w14:textId="77777777" w:rsidR="002A0A2E" w:rsidRDefault="002A0A2E" w:rsidP="002A0A2E">
      <w:r>
        <w:separator/>
      </w:r>
    </w:p>
  </w:footnote>
  <w:footnote w:type="continuationSeparator" w:id="0">
    <w:p w14:paraId="797ADD91" w14:textId="77777777" w:rsidR="002A0A2E" w:rsidRDefault="002A0A2E" w:rsidP="002A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94"/>
    <w:rsid w:val="002A0A2E"/>
    <w:rsid w:val="002F4C2B"/>
    <w:rsid w:val="009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5CDF1"/>
  <w15:docId w15:val="{687FDDD5-C049-41AE-B1C9-6BD8667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667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3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376E"/>
  </w:style>
  <w:style w:type="paragraph" w:styleId="a7">
    <w:name w:val="footer"/>
    <w:basedOn w:val="a"/>
    <w:link w:val="a8"/>
    <w:uiPriority w:val="99"/>
    <w:unhideWhenUsed/>
    <w:rsid w:val="001B3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376E"/>
  </w:style>
  <w:style w:type="paragraph" w:styleId="Web">
    <w:name w:val="Normal (Web)"/>
    <w:basedOn w:val="a"/>
    <w:uiPriority w:val="99"/>
    <w:semiHidden/>
    <w:unhideWhenUsed/>
    <w:rsid w:val="00E20C16"/>
    <w:rPr>
      <w:rFonts w:ascii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KSd/Sw1bVdzUKgeoQugU1CVN3Q==">CgMxLjAyCGguZ2pkZ3hzMgloLjMwajB6bGw4AHIhMXZRZ1M0amtzV3NZZWVyaU40ZldvRTRsQUpTd3dJaXFP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Company>広島県庁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kakechu22</dc:creator>
  <cp:lastModifiedBy>宮岡 英明</cp:lastModifiedBy>
  <cp:revision>2</cp:revision>
  <dcterms:created xsi:type="dcterms:W3CDTF">2023-10-13T04:44:00Z</dcterms:created>
  <dcterms:modified xsi:type="dcterms:W3CDTF">2024-03-05T05:05:00Z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0x0101007E8D73C52414D245896FA3DEC175EF46</vt:lpwstr>
  </property>
</Properties>
</file>