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72" w:rsidRDefault="00741572" w:rsidP="00C45E12">
      <w:pPr>
        <w:snapToGrid w:val="0"/>
        <w:spacing w:line="360" w:lineRule="atLeast"/>
        <w:rPr>
          <w:rFonts w:asciiTheme="minorEastAsia" w:eastAsiaTheme="minorEastAsia" w:hAnsiTheme="minorEastAsia"/>
          <w:sz w:val="24"/>
          <w:szCs w:val="24"/>
        </w:rPr>
      </w:pPr>
    </w:p>
    <w:p w:rsidR="0012424A" w:rsidRPr="000B25AE" w:rsidRDefault="0012424A" w:rsidP="0012424A">
      <w:pPr>
        <w:snapToGrid w:val="0"/>
        <w:spacing w:line="360" w:lineRule="atLeast"/>
        <w:jc w:val="right"/>
        <w:rPr>
          <w:rFonts w:asciiTheme="minorEastAsia" w:eastAsiaTheme="minorEastAsia" w:hAnsiTheme="minorEastAsia"/>
          <w:sz w:val="24"/>
          <w:szCs w:val="24"/>
        </w:rPr>
      </w:pPr>
      <w:r w:rsidRPr="000B25AE">
        <w:rPr>
          <w:rFonts w:asciiTheme="minorEastAsia" w:eastAsiaTheme="minorEastAsia" w:hAnsiTheme="minorEastAsia" w:hint="eastAsia"/>
          <w:sz w:val="24"/>
          <w:szCs w:val="24"/>
        </w:rPr>
        <w:t xml:space="preserve">　（公　印　省　略）</w:t>
      </w:r>
    </w:p>
    <w:p w:rsidR="003A2F62" w:rsidRPr="000B25AE" w:rsidRDefault="000B25AE" w:rsidP="0012424A">
      <w:pPr>
        <w:snapToGrid w:val="0"/>
        <w:spacing w:line="360" w:lineRule="atLeast"/>
        <w:jc w:val="right"/>
        <w:rPr>
          <w:rFonts w:asciiTheme="minorEastAsia" w:eastAsiaTheme="minorEastAsia" w:hAnsiTheme="minorEastAsia"/>
          <w:sz w:val="24"/>
          <w:szCs w:val="24"/>
        </w:rPr>
      </w:pPr>
      <w:r w:rsidRPr="000B25AE">
        <w:rPr>
          <w:rFonts w:asciiTheme="minorEastAsia" w:eastAsiaTheme="minorEastAsia" w:hAnsiTheme="minorEastAsia" w:hint="eastAsia"/>
          <w:sz w:val="24"/>
          <w:szCs w:val="24"/>
        </w:rPr>
        <w:t>令和４</w:t>
      </w:r>
      <w:r w:rsidR="003A2F62" w:rsidRPr="000B25AE">
        <w:rPr>
          <w:rFonts w:asciiTheme="minorEastAsia" w:eastAsiaTheme="minorEastAsia" w:hAnsiTheme="minorEastAsia" w:hint="eastAsia"/>
          <w:sz w:val="24"/>
          <w:szCs w:val="24"/>
        </w:rPr>
        <w:t>年</w:t>
      </w:r>
      <w:r w:rsidRPr="000B25AE">
        <w:rPr>
          <w:rFonts w:asciiTheme="minorEastAsia" w:eastAsiaTheme="minorEastAsia" w:hAnsiTheme="minorEastAsia" w:hint="eastAsia"/>
          <w:sz w:val="24"/>
          <w:szCs w:val="24"/>
        </w:rPr>
        <w:t>10</w:t>
      </w:r>
      <w:r w:rsidR="004D2A21" w:rsidRPr="000B25AE">
        <w:rPr>
          <w:rFonts w:asciiTheme="minorEastAsia" w:eastAsiaTheme="minorEastAsia" w:hAnsiTheme="minorEastAsia" w:hint="eastAsia"/>
          <w:sz w:val="24"/>
          <w:szCs w:val="24"/>
        </w:rPr>
        <w:t>月</w:t>
      </w:r>
      <w:r w:rsidR="00C45E12">
        <w:rPr>
          <w:rFonts w:asciiTheme="minorEastAsia" w:eastAsiaTheme="minorEastAsia" w:hAnsiTheme="minorEastAsia" w:hint="eastAsia"/>
          <w:sz w:val="24"/>
          <w:szCs w:val="24"/>
        </w:rPr>
        <w:t>７</w:t>
      </w:r>
      <w:r w:rsidR="003A2F62" w:rsidRPr="000B25AE">
        <w:rPr>
          <w:rFonts w:asciiTheme="minorEastAsia" w:eastAsiaTheme="minorEastAsia" w:hAnsiTheme="minorEastAsia" w:hint="eastAsia"/>
          <w:sz w:val="24"/>
          <w:szCs w:val="24"/>
        </w:rPr>
        <w:t>日</w:t>
      </w:r>
    </w:p>
    <w:p w:rsidR="000C695A" w:rsidRPr="000B25AE" w:rsidRDefault="000C695A" w:rsidP="00595D7D">
      <w:pPr>
        <w:snapToGrid w:val="0"/>
        <w:spacing w:line="360" w:lineRule="atLeast"/>
        <w:rPr>
          <w:rFonts w:asciiTheme="minorEastAsia" w:eastAsiaTheme="minorEastAsia" w:hAnsiTheme="minorEastAsia"/>
          <w:sz w:val="24"/>
          <w:szCs w:val="24"/>
        </w:rPr>
      </w:pPr>
    </w:p>
    <w:p w:rsidR="00F03AD8" w:rsidRDefault="00F03AD8" w:rsidP="00595D7D">
      <w:pPr>
        <w:snapToGrid w:val="0"/>
        <w:spacing w:line="360" w:lineRule="atLeast"/>
        <w:rPr>
          <w:rFonts w:asciiTheme="minorEastAsia" w:eastAsiaTheme="minorEastAsia" w:hAnsiTheme="minorEastAsia"/>
          <w:sz w:val="24"/>
          <w:szCs w:val="24"/>
        </w:rPr>
      </w:pPr>
    </w:p>
    <w:p w:rsidR="00525C9E" w:rsidRDefault="00525C9E" w:rsidP="00595D7D">
      <w:pPr>
        <w:snapToGrid w:val="0"/>
        <w:spacing w:line="360" w:lineRule="atLeast"/>
        <w:rPr>
          <w:rFonts w:asciiTheme="minorEastAsia" w:eastAsiaTheme="minorEastAsia" w:hAnsiTheme="minorEastAsia"/>
          <w:sz w:val="24"/>
          <w:szCs w:val="24"/>
        </w:rPr>
      </w:pPr>
      <w:r>
        <w:rPr>
          <w:rFonts w:asciiTheme="minorEastAsia" w:eastAsiaTheme="minorEastAsia" w:hAnsiTheme="minorEastAsia"/>
          <w:sz w:val="24"/>
          <w:szCs w:val="24"/>
        </w:rPr>
        <w:t xml:space="preserve">　各団体公務災害所管課等の長　様</w:t>
      </w:r>
    </w:p>
    <w:p w:rsidR="00525C9E" w:rsidRDefault="00525C9E" w:rsidP="00595D7D">
      <w:pPr>
        <w:snapToGrid w:val="0"/>
        <w:spacing w:line="360" w:lineRule="atLeast"/>
        <w:rPr>
          <w:rFonts w:asciiTheme="minorEastAsia" w:eastAsiaTheme="minorEastAsia" w:hAnsiTheme="minorEastAsia"/>
          <w:sz w:val="24"/>
          <w:szCs w:val="24"/>
        </w:rPr>
      </w:pPr>
    </w:p>
    <w:p w:rsidR="00525C9E" w:rsidRPr="000B25AE" w:rsidRDefault="00525C9E" w:rsidP="00595D7D">
      <w:pPr>
        <w:snapToGrid w:val="0"/>
        <w:spacing w:line="360" w:lineRule="atLeast"/>
        <w:rPr>
          <w:rFonts w:asciiTheme="minorEastAsia" w:eastAsiaTheme="minorEastAsia" w:hAnsiTheme="minorEastAsia"/>
          <w:sz w:val="24"/>
          <w:szCs w:val="24"/>
        </w:rPr>
      </w:pPr>
    </w:p>
    <w:p w:rsidR="003A2F62" w:rsidRPr="000B25AE" w:rsidRDefault="00662A30" w:rsidP="00595D7D">
      <w:pPr>
        <w:snapToGrid w:val="0"/>
        <w:spacing w:line="360" w:lineRule="atLeast"/>
        <w:ind w:right="104"/>
        <w:jc w:val="right"/>
        <w:rPr>
          <w:rFonts w:asciiTheme="minorEastAsia" w:eastAsiaTheme="minorEastAsia" w:hAnsiTheme="minorEastAsia"/>
          <w:snapToGrid w:val="0"/>
          <w:sz w:val="24"/>
          <w:szCs w:val="24"/>
        </w:rPr>
      </w:pPr>
      <w:r w:rsidRPr="000B25AE">
        <w:rPr>
          <w:rFonts w:asciiTheme="minorEastAsia" w:eastAsiaTheme="minorEastAsia" w:hAnsiTheme="minor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2827020</wp:posOffset>
                </wp:positionH>
                <wp:positionV relativeFrom="paragraph">
                  <wp:posOffset>219075</wp:posOffset>
                </wp:positionV>
                <wp:extent cx="2941320" cy="39243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392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2A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2.6pt;margin-top:17.25pt;width:231.6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">
                <v:textbox inset="5.85pt,.7pt,5.85pt,.7pt"/>
              </v:shape>
            </w:pict>
          </mc:Fallback>
        </mc:AlternateContent>
      </w:r>
      <w:r w:rsidR="00006ED7" w:rsidRPr="000B25AE">
        <w:rPr>
          <w:rFonts w:asciiTheme="minorEastAsia" w:eastAsiaTheme="minorEastAsia" w:hAnsiTheme="minorEastAsia" w:hint="eastAsia"/>
          <w:sz w:val="24"/>
          <w:szCs w:val="24"/>
        </w:rPr>
        <w:t xml:space="preserve">　　　</w:t>
      </w:r>
      <w:r w:rsidR="003A2F62" w:rsidRPr="000B25AE">
        <w:rPr>
          <w:rFonts w:asciiTheme="minorEastAsia" w:eastAsiaTheme="minorEastAsia" w:hAnsiTheme="minorEastAsia" w:hint="eastAsia"/>
          <w:sz w:val="24"/>
          <w:szCs w:val="24"/>
        </w:rPr>
        <w:t>地方公務員災害補償基金</w:t>
      </w:r>
      <w:r w:rsidR="003A2F62" w:rsidRPr="000B25AE">
        <w:rPr>
          <w:rFonts w:asciiTheme="minorEastAsia" w:eastAsiaTheme="minorEastAsia" w:hAnsiTheme="minorEastAsia" w:hint="eastAsia"/>
          <w:snapToGrid w:val="0"/>
          <w:sz w:val="24"/>
          <w:szCs w:val="24"/>
        </w:rPr>
        <w:t>広島県支部</w:t>
      </w:r>
      <w:r w:rsidR="007C519A" w:rsidRPr="000B25AE">
        <w:rPr>
          <w:rFonts w:asciiTheme="minorEastAsia" w:eastAsiaTheme="minorEastAsia" w:hAnsiTheme="minorEastAsia" w:hint="eastAsia"/>
          <w:snapToGrid w:val="0"/>
          <w:sz w:val="24"/>
          <w:szCs w:val="24"/>
        </w:rPr>
        <w:t>事務</w:t>
      </w:r>
      <w:r w:rsidR="003A2F62" w:rsidRPr="000B25AE">
        <w:rPr>
          <w:rFonts w:asciiTheme="minorEastAsia" w:eastAsiaTheme="minorEastAsia" w:hAnsiTheme="minorEastAsia" w:hint="eastAsia"/>
          <w:snapToGrid w:val="0"/>
          <w:sz w:val="24"/>
          <w:szCs w:val="24"/>
        </w:rPr>
        <w:t>長</w:t>
      </w:r>
    </w:p>
    <w:p w:rsidR="00006ED7" w:rsidRPr="000B25AE" w:rsidRDefault="00B108D7" w:rsidP="00595D7D">
      <w:pPr>
        <w:snapToGrid w:val="0"/>
        <w:spacing w:line="360" w:lineRule="atLeast"/>
        <w:ind w:firstLineChars="1921" w:firstLine="4561"/>
        <w:rPr>
          <w:rFonts w:asciiTheme="minorEastAsia" w:eastAsiaTheme="minorEastAsia" w:hAnsiTheme="minorEastAsia"/>
          <w:snapToGrid w:val="0"/>
          <w:sz w:val="24"/>
          <w:szCs w:val="24"/>
        </w:rPr>
      </w:pPr>
      <w:r w:rsidRPr="000B25AE">
        <w:rPr>
          <w:rFonts w:asciiTheme="minorEastAsia" w:eastAsiaTheme="minorEastAsia" w:hAnsiTheme="minorEastAsia" w:hint="eastAsia"/>
          <w:snapToGrid w:val="0"/>
          <w:sz w:val="24"/>
          <w:szCs w:val="24"/>
        </w:rPr>
        <w:t>〒730-8511</w:t>
      </w:r>
      <w:r w:rsidR="007C519A" w:rsidRPr="000B25AE">
        <w:rPr>
          <w:rFonts w:asciiTheme="minorEastAsia" w:eastAsiaTheme="minorEastAsia" w:hAnsiTheme="minorEastAsia" w:hint="eastAsia"/>
          <w:snapToGrid w:val="0"/>
          <w:sz w:val="24"/>
          <w:szCs w:val="24"/>
        </w:rPr>
        <w:t xml:space="preserve"> </w:t>
      </w:r>
      <w:r w:rsidRPr="000B25AE">
        <w:rPr>
          <w:rFonts w:asciiTheme="minorEastAsia" w:eastAsiaTheme="minorEastAsia" w:hAnsiTheme="minorEastAsia" w:hint="eastAsia"/>
          <w:snapToGrid w:val="0"/>
          <w:sz w:val="24"/>
          <w:szCs w:val="24"/>
        </w:rPr>
        <w:t>広島市中区基町</w:t>
      </w:r>
      <w:r w:rsidR="007C519A" w:rsidRPr="000B25AE">
        <w:rPr>
          <w:rFonts w:asciiTheme="minorEastAsia" w:eastAsiaTheme="minorEastAsia" w:hAnsiTheme="minorEastAsia" w:hint="eastAsia"/>
          <w:snapToGrid w:val="0"/>
          <w:sz w:val="24"/>
          <w:szCs w:val="24"/>
        </w:rPr>
        <w:t>１０－５２</w:t>
      </w:r>
      <w:r w:rsidR="00006ED7" w:rsidRPr="000B25AE">
        <w:rPr>
          <w:rFonts w:asciiTheme="minorEastAsia" w:eastAsiaTheme="minorEastAsia" w:hAnsiTheme="minorEastAsia" w:hint="eastAsia"/>
          <w:snapToGrid w:val="0"/>
          <w:sz w:val="24"/>
          <w:szCs w:val="24"/>
        </w:rPr>
        <w:t xml:space="preserve">　</w:t>
      </w:r>
    </w:p>
    <w:p w:rsidR="003A2F62" w:rsidRPr="000B25AE" w:rsidRDefault="00B108D7" w:rsidP="00595D7D">
      <w:pPr>
        <w:snapToGrid w:val="0"/>
        <w:spacing w:line="360" w:lineRule="atLeast"/>
        <w:ind w:firstLineChars="2333" w:firstLine="5539"/>
        <w:rPr>
          <w:rFonts w:asciiTheme="minorEastAsia" w:eastAsiaTheme="minorEastAsia" w:hAnsiTheme="minorEastAsia"/>
          <w:snapToGrid w:val="0"/>
          <w:sz w:val="24"/>
          <w:szCs w:val="24"/>
        </w:rPr>
      </w:pPr>
      <w:r w:rsidRPr="000B25AE">
        <w:rPr>
          <w:rFonts w:asciiTheme="minorEastAsia" w:eastAsiaTheme="minorEastAsia" w:hAnsiTheme="minorEastAsia" w:hint="eastAsia"/>
          <w:snapToGrid w:val="0"/>
          <w:sz w:val="24"/>
          <w:szCs w:val="24"/>
        </w:rPr>
        <w:t>広島県総務</w:t>
      </w:r>
      <w:r w:rsidR="00193F06" w:rsidRPr="000B25AE">
        <w:rPr>
          <w:rFonts w:asciiTheme="minorEastAsia" w:eastAsiaTheme="minorEastAsia" w:hAnsiTheme="minorEastAsia" w:hint="eastAsia"/>
          <w:snapToGrid w:val="0"/>
          <w:sz w:val="24"/>
          <w:szCs w:val="24"/>
        </w:rPr>
        <w:t>局</w:t>
      </w:r>
      <w:r w:rsidRPr="000B25AE">
        <w:rPr>
          <w:rFonts w:asciiTheme="minorEastAsia" w:eastAsiaTheme="minorEastAsia" w:hAnsiTheme="minorEastAsia" w:hint="eastAsia"/>
          <w:snapToGrid w:val="0"/>
          <w:sz w:val="24"/>
          <w:szCs w:val="24"/>
        </w:rPr>
        <w:t>福利</w:t>
      </w:r>
      <w:r w:rsidR="00193F06" w:rsidRPr="000B25AE">
        <w:rPr>
          <w:rFonts w:asciiTheme="minorEastAsia" w:eastAsiaTheme="minorEastAsia" w:hAnsiTheme="minorEastAsia" w:hint="eastAsia"/>
          <w:snapToGrid w:val="0"/>
          <w:sz w:val="24"/>
          <w:szCs w:val="24"/>
        </w:rPr>
        <w:t>課</w:t>
      </w:r>
      <w:r w:rsidRPr="000B25AE">
        <w:rPr>
          <w:rFonts w:asciiTheme="minorEastAsia" w:eastAsiaTheme="minorEastAsia" w:hAnsiTheme="minorEastAsia" w:hint="eastAsia"/>
          <w:snapToGrid w:val="0"/>
          <w:sz w:val="24"/>
          <w:szCs w:val="24"/>
        </w:rPr>
        <w:t>内</w:t>
      </w:r>
    </w:p>
    <w:p w:rsidR="0059236C" w:rsidRDefault="0059236C" w:rsidP="00595D7D">
      <w:pPr>
        <w:snapToGrid w:val="0"/>
        <w:spacing w:line="360" w:lineRule="atLeast"/>
        <w:rPr>
          <w:rFonts w:asciiTheme="minorEastAsia" w:eastAsiaTheme="minorEastAsia" w:hAnsiTheme="minorEastAsia"/>
          <w:snapToGrid w:val="0"/>
          <w:sz w:val="24"/>
          <w:szCs w:val="24"/>
        </w:rPr>
      </w:pPr>
    </w:p>
    <w:p w:rsidR="00525C9E" w:rsidRPr="000B25AE" w:rsidRDefault="00525C9E" w:rsidP="00595D7D">
      <w:pPr>
        <w:snapToGrid w:val="0"/>
        <w:spacing w:line="360" w:lineRule="atLeast"/>
        <w:rPr>
          <w:rFonts w:asciiTheme="minorEastAsia" w:eastAsiaTheme="minorEastAsia" w:hAnsiTheme="minorEastAsia"/>
          <w:snapToGrid w:val="0"/>
          <w:sz w:val="24"/>
          <w:szCs w:val="24"/>
        </w:rPr>
      </w:pPr>
    </w:p>
    <w:p w:rsidR="003A2F62" w:rsidRPr="000B25AE" w:rsidRDefault="0056561A" w:rsidP="00B02E8A">
      <w:pPr>
        <w:snapToGrid w:val="0"/>
        <w:spacing w:line="360" w:lineRule="atLeast"/>
        <w:ind w:leftChars="411" w:left="853" w:hanging="1"/>
        <w:jc w:val="lef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地方公務員災害補償法における常勤職員に準ずる非常勤職員の範囲についての一部を改正する件</w:t>
      </w:r>
      <w:r w:rsidR="0033538E" w:rsidRPr="000B25AE">
        <w:rPr>
          <w:rFonts w:asciiTheme="minorEastAsia" w:eastAsiaTheme="minorEastAsia" w:hAnsiTheme="minorEastAsia" w:hint="eastAsia"/>
          <w:snapToGrid w:val="0"/>
          <w:sz w:val="24"/>
          <w:szCs w:val="24"/>
        </w:rPr>
        <w:t>について</w:t>
      </w:r>
      <w:r w:rsidR="0012424A" w:rsidRPr="000B25AE">
        <w:rPr>
          <w:rFonts w:asciiTheme="minorEastAsia" w:eastAsiaTheme="minorEastAsia" w:hAnsiTheme="minorEastAsia" w:hint="eastAsia"/>
          <w:snapToGrid w:val="0"/>
          <w:sz w:val="24"/>
          <w:szCs w:val="24"/>
        </w:rPr>
        <w:t>（通知）</w:t>
      </w:r>
    </w:p>
    <w:p w:rsidR="00B02E8A" w:rsidRDefault="00B02E8A" w:rsidP="00595D7D">
      <w:pPr>
        <w:snapToGrid w:val="0"/>
        <w:spacing w:line="360" w:lineRule="atLeast"/>
        <w:rPr>
          <w:rFonts w:asciiTheme="minorEastAsia" w:eastAsiaTheme="minorEastAsia" w:hAnsiTheme="minorEastAsia"/>
          <w:sz w:val="24"/>
          <w:szCs w:val="24"/>
        </w:rPr>
      </w:pPr>
    </w:p>
    <w:p w:rsidR="00525C9E" w:rsidRPr="00863F6F" w:rsidRDefault="00525C9E" w:rsidP="00595D7D">
      <w:pPr>
        <w:snapToGrid w:val="0"/>
        <w:spacing w:line="360" w:lineRule="atLeast"/>
        <w:rPr>
          <w:rFonts w:asciiTheme="minorEastAsia" w:eastAsiaTheme="minorEastAsia" w:hAnsiTheme="minorEastAsia"/>
          <w:sz w:val="24"/>
          <w:szCs w:val="24"/>
        </w:rPr>
      </w:pPr>
    </w:p>
    <w:p w:rsidR="0056561A" w:rsidRPr="000B25AE" w:rsidRDefault="003A2F62" w:rsidP="00595D7D">
      <w:pPr>
        <w:snapToGrid w:val="0"/>
        <w:spacing w:line="360" w:lineRule="atLeast"/>
        <w:rPr>
          <w:rFonts w:asciiTheme="minorEastAsia" w:eastAsiaTheme="minorEastAsia" w:hAnsiTheme="minorEastAsia"/>
          <w:sz w:val="24"/>
          <w:szCs w:val="24"/>
        </w:rPr>
      </w:pPr>
      <w:r w:rsidRPr="000B25AE">
        <w:rPr>
          <w:rFonts w:asciiTheme="minorEastAsia" w:eastAsiaTheme="minorEastAsia" w:hAnsiTheme="minorEastAsia" w:hint="eastAsia"/>
          <w:sz w:val="24"/>
          <w:szCs w:val="24"/>
        </w:rPr>
        <w:t xml:space="preserve">　</w:t>
      </w:r>
      <w:r w:rsidR="00727573" w:rsidRPr="000B25AE">
        <w:rPr>
          <w:rFonts w:asciiTheme="minorEastAsia" w:eastAsiaTheme="minorEastAsia" w:hAnsiTheme="minorEastAsia" w:hint="eastAsia"/>
          <w:sz w:val="24"/>
          <w:szCs w:val="24"/>
        </w:rPr>
        <w:t>このことについて</w:t>
      </w:r>
      <w:r w:rsidR="00863F6F">
        <w:rPr>
          <w:rFonts w:asciiTheme="minorEastAsia" w:eastAsiaTheme="minorEastAsia" w:hAnsiTheme="minorEastAsia" w:hint="eastAsia"/>
          <w:sz w:val="24"/>
          <w:szCs w:val="24"/>
        </w:rPr>
        <w:t>、</w:t>
      </w:r>
      <w:r w:rsidR="0056561A">
        <w:rPr>
          <w:rFonts w:asciiTheme="minorEastAsia" w:eastAsiaTheme="minorEastAsia" w:hAnsiTheme="minorEastAsia" w:hint="eastAsia"/>
          <w:sz w:val="24"/>
          <w:szCs w:val="24"/>
        </w:rPr>
        <w:t>令和４年９</w:t>
      </w:r>
      <w:r w:rsidR="00F650F9" w:rsidRPr="000B25AE">
        <w:rPr>
          <w:rFonts w:asciiTheme="minorEastAsia" w:eastAsiaTheme="minorEastAsia" w:hAnsiTheme="minorEastAsia" w:hint="eastAsia"/>
          <w:sz w:val="24"/>
          <w:szCs w:val="24"/>
        </w:rPr>
        <w:t>月</w:t>
      </w:r>
      <w:r w:rsidR="0056561A">
        <w:rPr>
          <w:rFonts w:asciiTheme="minorEastAsia" w:eastAsiaTheme="minorEastAsia" w:hAnsiTheme="minorEastAsia" w:hint="eastAsia"/>
          <w:sz w:val="24"/>
          <w:szCs w:val="24"/>
        </w:rPr>
        <w:t>30</w:t>
      </w:r>
      <w:r w:rsidR="00E54E7C" w:rsidRPr="000B25AE">
        <w:rPr>
          <w:rFonts w:asciiTheme="minorEastAsia" w:eastAsiaTheme="minorEastAsia" w:hAnsiTheme="minorEastAsia" w:hint="eastAsia"/>
          <w:sz w:val="24"/>
          <w:szCs w:val="24"/>
        </w:rPr>
        <w:t>日付けで</w:t>
      </w:r>
      <w:r w:rsidR="00DD771B" w:rsidRPr="000B25AE">
        <w:rPr>
          <w:rFonts w:asciiTheme="minorEastAsia" w:eastAsiaTheme="minorEastAsia" w:hAnsiTheme="minorEastAsia" w:hint="eastAsia"/>
          <w:color w:val="000000" w:themeColor="text1"/>
          <w:sz w:val="24"/>
          <w:szCs w:val="24"/>
        </w:rPr>
        <w:t>地方公務員災害補償基金</w:t>
      </w:r>
      <w:r w:rsidR="0056561A">
        <w:rPr>
          <w:rFonts w:asciiTheme="minorEastAsia" w:eastAsiaTheme="minorEastAsia" w:hAnsiTheme="minorEastAsia" w:hint="eastAsia"/>
          <w:color w:val="000000" w:themeColor="text1"/>
          <w:sz w:val="24"/>
          <w:szCs w:val="24"/>
        </w:rPr>
        <w:t>企画課長から</w:t>
      </w:r>
      <w:r w:rsidR="0012424A" w:rsidRPr="000B25AE">
        <w:rPr>
          <w:rFonts w:asciiTheme="minorEastAsia" w:eastAsiaTheme="minorEastAsia" w:hAnsiTheme="minorEastAsia" w:hint="eastAsia"/>
          <w:sz w:val="24"/>
          <w:szCs w:val="24"/>
        </w:rPr>
        <w:t>別紙写しのとおり通知がありました。</w:t>
      </w:r>
    </w:p>
    <w:p w:rsidR="0012424A" w:rsidRPr="000B25AE" w:rsidRDefault="0012424A" w:rsidP="00595D7D">
      <w:pPr>
        <w:snapToGrid w:val="0"/>
        <w:spacing w:line="360" w:lineRule="atLeast"/>
        <w:rPr>
          <w:rFonts w:asciiTheme="minorEastAsia" w:eastAsiaTheme="minorEastAsia" w:hAnsiTheme="minorEastAsia"/>
          <w:sz w:val="24"/>
          <w:szCs w:val="24"/>
        </w:rPr>
      </w:pPr>
    </w:p>
    <w:p w:rsidR="0056561A" w:rsidRDefault="00863F6F" w:rsidP="00863F6F">
      <w:pPr>
        <w:snapToGrid w:val="0"/>
        <w:spacing w:line="36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56561A" w:rsidRPr="0056561A" w:rsidRDefault="0056561A" w:rsidP="0056561A">
      <w:pPr>
        <w:snapToGrid w:val="0"/>
        <w:spacing w:line="360" w:lineRule="atLeast"/>
        <w:rPr>
          <w:rFonts w:asciiTheme="minorEastAsia" w:eastAsiaTheme="minorEastAsia" w:hAnsiTheme="minorEastAsia"/>
          <w:sz w:val="24"/>
          <w:szCs w:val="24"/>
        </w:rPr>
      </w:pPr>
      <w:r w:rsidRPr="0056561A">
        <w:rPr>
          <w:rFonts w:asciiTheme="minorEastAsia" w:eastAsiaTheme="minorEastAsia" w:hAnsiTheme="minorEastAsia" w:hint="eastAsia"/>
          <w:sz w:val="24"/>
          <w:szCs w:val="24"/>
        </w:rPr>
        <w:t>【改正概要】</w:t>
      </w:r>
    </w:p>
    <w:p w:rsidR="006B20BF" w:rsidRDefault="006B20BF" w:rsidP="006B20BF">
      <w:pPr>
        <w:autoSpaceDE w:val="0"/>
        <w:autoSpaceDN w:val="0"/>
        <w:adjustRightInd w:val="0"/>
        <w:ind w:firstLineChars="100" w:firstLine="237"/>
        <w:jc w:val="left"/>
        <w:rPr>
          <w:rFonts w:ascii="MS-Mincho" w:eastAsia="MS-Mincho" w:cs="MS-Mincho"/>
          <w:kern w:val="0"/>
          <w:sz w:val="24"/>
          <w:szCs w:val="24"/>
        </w:rPr>
      </w:pPr>
      <w:r>
        <w:rPr>
          <w:rFonts w:ascii="MS-Mincho" w:eastAsia="MS-Mincho" w:cs="MS-Mincho" w:hint="eastAsia"/>
          <w:kern w:val="0"/>
          <w:sz w:val="24"/>
          <w:szCs w:val="24"/>
        </w:rPr>
        <w:t>非常勤職員に対する地方公務員災害補償法（昭和</w:t>
      </w:r>
      <w:r>
        <w:rPr>
          <w:rFonts w:ascii="MS-Mincho" w:eastAsia="MS-Mincho" w:cs="MS-Mincho"/>
          <w:kern w:val="0"/>
          <w:sz w:val="24"/>
          <w:szCs w:val="24"/>
        </w:rPr>
        <w:t>42</w:t>
      </w:r>
      <w:r>
        <w:rPr>
          <w:rFonts w:ascii="MS-Mincho" w:eastAsia="MS-Mincho" w:cs="MS-Mincho" w:hint="eastAsia"/>
          <w:kern w:val="0"/>
          <w:sz w:val="24"/>
          <w:szCs w:val="24"/>
        </w:rPr>
        <w:t>年法律第</w:t>
      </w:r>
      <w:r>
        <w:rPr>
          <w:rFonts w:ascii="MS-Mincho" w:eastAsia="MS-Mincho" w:cs="MS-Mincho"/>
          <w:kern w:val="0"/>
          <w:sz w:val="24"/>
          <w:szCs w:val="24"/>
        </w:rPr>
        <w:t>121</w:t>
      </w:r>
      <w:r>
        <w:rPr>
          <w:rFonts w:ascii="MS-Mincho" w:eastAsia="MS-Mincho" w:cs="MS-Mincho" w:hint="eastAsia"/>
          <w:kern w:val="0"/>
          <w:sz w:val="24"/>
          <w:szCs w:val="24"/>
        </w:rPr>
        <w:t>号）の適用に当たっては、一定の要件を満たす者を常勤職員とみなすこととされているところ、その要件のうち常勤職員について定められている勤務時間以上勤務した日（以下「勤務日数」という。）について、一月間の勤務日数と要勤務日数（現行では</w:t>
      </w:r>
      <w:r>
        <w:rPr>
          <w:rFonts w:ascii="MS-Mincho" w:eastAsia="MS-Mincho" w:cs="MS-Mincho"/>
          <w:kern w:val="0"/>
          <w:sz w:val="24"/>
          <w:szCs w:val="24"/>
        </w:rPr>
        <w:t>18</w:t>
      </w:r>
      <w:r>
        <w:rPr>
          <w:rFonts w:ascii="MS-Mincho" w:eastAsia="MS-Mincho" w:cs="MS-Mincho" w:hint="eastAsia"/>
          <w:kern w:val="0"/>
          <w:sz w:val="24"/>
          <w:szCs w:val="24"/>
        </w:rPr>
        <w:t>日以上）に差がない状況もあることから、一月間の日数（地方公共団体の休日（地方独立行政法人にあっては、地方独立行政法人の休日）を除く。）が</w:t>
      </w:r>
      <w:r>
        <w:rPr>
          <w:rFonts w:ascii="MS-Mincho" w:eastAsia="MS-Mincho" w:cs="MS-Mincho"/>
          <w:kern w:val="0"/>
          <w:sz w:val="24"/>
          <w:szCs w:val="24"/>
        </w:rPr>
        <w:t>20</w:t>
      </w:r>
      <w:r>
        <w:rPr>
          <w:rFonts w:ascii="MS-Mincho" w:eastAsia="MS-Mincho" w:cs="MS-Mincho" w:hint="eastAsia"/>
          <w:kern w:val="0"/>
          <w:sz w:val="24"/>
          <w:szCs w:val="24"/>
        </w:rPr>
        <w:t>日未満の場合は、</w:t>
      </w:r>
      <w:r w:rsidR="00677B04">
        <w:rPr>
          <w:rFonts w:ascii="MS-Mincho" w:eastAsia="MS-Mincho" w:cs="MS-Mincho" w:hint="eastAsia"/>
          <w:kern w:val="0"/>
          <w:sz w:val="24"/>
          <w:szCs w:val="24"/>
        </w:rPr>
        <w:t>「</w:t>
      </w:r>
      <w:r>
        <w:rPr>
          <w:rFonts w:ascii="MS-Mincho" w:eastAsia="MS-Mincho" w:cs="MS-Mincho"/>
          <w:kern w:val="0"/>
          <w:sz w:val="24"/>
          <w:szCs w:val="24"/>
        </w:rPr>
        <w:t>18</w:t>
      </w:r>
      <w:r>
        <w:rPr>
          <w:rFonts w:ascii="MS-Mincho" w:eastAsia="MS-Mincho" w:cs="MS-Mincho" w:hint="eastAsia"/>
          <w:kern w:val="0"/>
          <w:sz w:val="24"/>
          <w:szCs w:val="24"/>
        </w:rPr>
        <w:t>日</w:t>
      </w:r>
      <w:r w:rsidR="00677B04">
        <w:rPr>
          <w:rFonts w:ascii="MS-Mincho" w:eastAsia="MS-Mincho" w:cs="MS-Mincho" w:hint="eastAsia"/>
          <w:kern w:val="0"/>
          <w:sz w:val="24"/>
          <w:szCs w:val="24"/>
        </w:rPr>
        <w:t>」</w:t>
      </w:r>
      <w:r>
        <w:rPr>
          <w:rFonts w:ascii="MS-Mincho" w:eastAsia="MS-Mincho" w:cs="MS-Mincho" w:hint="eastAsia"/>
          <w:kern w:val="0"/>
          <w:sz w:val="24"/>
          <w:szCs w:val="24"/>
        </w:rPr>
        <w:t>から</w:t>
      </w:r>
      <w:r w:rsidR="0086027F">
        <w:rPr>
          <w:rFonts w:ascii="MS-Mincho" w:eastAsia="MS-Mincho" w:cs="MS-Mincho" w:hint="eastAsia"/>
          <w:kern w:val="0"/>
          <w:sz w:val="24"/>
          <w:szCs w:val="24"/>
        </w:rPr>
        <w:t>「</w:t>
      </w:r>
      <w:r>
        <w:rPr>
          <w:rFonts w:ascii="MS-Mincho" w:eastAsia="MS-Mincho" w:cs="MS-Mincho"/>
          <w:kern w:val="0"/>
          <w:sz w:val="24"/>
          <w:szCs w:val="24"/>
        </w:rPr>
        <w:t>20</w:t>
      </w:r>
      <w:r>
        <w:rPr>
          <w:rFonts w:ascii="MS-Mincho" w:eastAsia="MS-Mincho" w:cs="MS-Mincho" w:hint="eastAsia"/>
          <w:kern w:val="0"/>
          <w:sz w:val="24"/>
          <w:szCs w:val="24"/>
        </w:rPr>
        <w:t>日と当該日数との差に該当する日数</w:t>
      </w:r>
      <w:r w:rsidR="00677B04">
        <w:rPr>
          <w:rFonts w:ascii="MS-Mincho" w:eastAsia="MS-Mincho" w:cs="MS-Mincho" w:hint="eastAsia"/>
          <w:kern w:val="0"/>
          <w:sz w:val="24"/>
          <w:szCs w:val="24"/>
        </w:rPr>
        <w:t>」</w:t>
      </w:r>
      <w:r>
        <w:rPr>
          <w:rFonts w:ascii="MS-Mincho" w:eastAsia="MS-Mincho" w:cs="MS-Mincho" w:hint="eastAsia"/>
          <w:kern w:val="0"/>
          <w:sz w:val="24"/>
          <w:szCs w:val="24"/>
        </w:rPr>
        <w:t>を減じた</w:t>
      </w:r>
      <w:bookmarkStart w:id="0" w:name="_GoBack"/>
      <w:bookmarkEnd w:id="0"/>
      <w:r>
        <w:rPr>
          <w:rFonts w:ascii="MS-Mincho" w:eastAsia="MS-Mincho" w:cs="MS-Mincho" w:hint="eastAsia"/>
          <w:kern w:val="0"/>
          <w:sz w:val="24"/>
          <w:szCs w:val="24"/>
        </w:rPr>
        <w:t>日数となるよう改める。</w:t>
      </w:r>
    </w:p>
    <w:p w:rsidR="006B20BF" w:rsidRDefault="006B20BF" w:rsidP="006B20BF">
      <w:pPr>
        <w:snapToGrid w:val="0"/>
        <w:spacing w:line="360" w:lineRule="atLeast"/>
        <w:rPr>
          <w:rFonts w:ascii="MS-Mincho" w:eastAsia="MS-Mincho" w:cs="MS-Mincho"/>
          <w:kern w:val="0"/>
          <w:sz w:val="24"/>
          <w:szCs w:val="24"/>
        </w:rPr>
      </w:pPr>
    </w:p>
    <w:p w:rsidR="0056561A" w:rsidRPr="0056561A" w:rsidRDefault="0056561A" w:rsidP="006B20BF">
      <w:pPr>
        <w:snapToGrid w:val="0"/>
        <w:spacing w:line="360" w:lineRule="atLeast"/>
        <w:rPr>
          <w:rFonts w:asciiTheme="minorEastAsia" w:eastAsiaTheme="minorEastAsia" w:hAnsiTheme="minorEastAsia"/>
          <w:sz w:val="24"/>
          <w:szCs w:val="24"/>
        </w:rPr>
      </w:pPr>
      <w:r w:rsidRPr="0056561A">
        <w:rPr>
          <w:rFonts w:asciiTheme="minorEastAsia" w:eastAsiaTheme="minorEastAsia" w:hAnsiTheme="minorEastAsia" w:hint="eastAsia"/>
          <w:sz w:val="24"/>
          <w:szCs w:val="24"/>
        </w:rPr>
        <w:t>【</w:t>
      </w:r>
      <w:r w:rsidR="00863F6F">
        <w:rPr>
          <w:rFonts w:asciiTheme="minorEastAsia" w:eastAsiaTheme="minorEastAsia" w:hAnsiTheme="minorEastAsia" w:hint="eastAsia"/>
          <w:sz w:val="24"/>
          <w:szCs w:val="24"/>
        </w:rPr>
        <w:t>例</w:t>
      </w:r>
      <w:r w:rsidRPr="0056561A">
        <w:rPr>
          <w:rFonts w:asciiTheme="minorEastAsia" w:eastAsiaTheme="minorEastAsia" w:hAnsiTheme="minorEastAsia" w:hint="eastAsia"/>
          <w:sz w:val="24"/>
          <w:szCs w:val="24"/>
        </w:rPr>
        <w:t>】</w:t>
      </w:r>
    </w:p>
    <w:p w:rsidR="00684D7C" w:rsidRDefault="00863F6F" w:rsidP="00863F6F">
      <w:pPr>
        <w:snapToGrid w:val="0"/>
        <w:spacing w:line="360" w:lineRule="atLeast"/>
        <w:ind w:firstLineChars="100" w:firstLine="237"/>
        <w:rPr>
          <w:rFonts w:asciiTheme="minorEastAsia" w:eastAsiaTheme="minorEastAsia" w:hAnsiTheme="minorEastAsia"/>
          <w:sz w:val="24"/>
          <w:szCs w:val="24"/>
        </w:rPr>
      </w:pPr>
      <w:r>
        <w:rPr>
          <w:rFonts w:asciiTheme="minorEastAsia" w:eastAsiaTheme="minorEastAsia" w:hAnsiTheme="minorEastAsia" w:hint="eastAsia"/>
          <w:sz w:val="24"/>
          <w:szCs w:val="24"/>
        </w:rPr>
        <w:t>令和５年１月の場合、１か</w:t>
      </w:r>
      <w:r w:rsidR="0056561A" w:rsidRPr="0056561A">
        <w:rPr>
          <w:rFonts w:asciiTheme="minorEastAsia" w:eastAsiaTheme="minorEastAsia" w:hAnsiTheme="minorEastAsia" w:hint="eastAsia"/>
          <w:sz w:val="24"/>
          <w:szCs w:val="24"/>
        </w:rPr>
        <w:t>月間の日数が土日、祝日及び年末年始を除き、19</w:t>
      </w:r>
      <w:r>
        <w:rPr>
          <w:rFonts w:asciiTheme="minorEastAsia" w:eastAsiaTheme="minorEastAsia" w:hAnsiTheme="minorEastAsia" w:hint="eastAsia"/>
          <w:sz w:val="24"/>
          <w:szCs w:val="24"/>
        </w:rPr>
        <w:t>日となり、</w:t>
      </w:r>
      <w:r w:rsidR="0056561A" w:rsidRPr="0056561A">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日未満であることから</w:t>
      </w:r>
      <w:r w:rsidR="0056561A" w:rsidRPr="0056561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基準となる勤務日数の</w:t>
      </w:r>
      <w:r w:rsidR="0056561A" w:rsidRPr="0056561A">
        <w:rPr>
          <w:rFonts w:asciiTheme="minorEastAsia" w:eastAsiaTheme="minorEastAsia" w:hAnsiTheme="minorEastAsia" w:hint="eastAsia"/>
          <w:sz w:val="24"/>
          <w:szCs w:val="24"/>
        </w:rPr>
        <w:t>18日から１日（20日－19日）を引いた17日</w:t>
      </w:r>
      <w:r>
        <w:rPr>
          <w:rFonts w:asciiTheme="minorEastAsia" w:eastAsiaTheme="minorEastAsia" w:hAnsiTheme="minorEastAsia" w:hint="eastAsia"/>
          <w:sz w:val="24"/>
          <w:szCs w:val="24"/>
        </w:rPr>
        <w:t>を</w:t>
      </w:r>
      <w:r w:rsidR="006B20BF">
        <w:rPr>
          <w:rFonts w:asciiTheme="minorEastAsia" w:eastAsiaTheme="minorEastAsia" w:hAnsiTheme="minorEastAsia" w:hint="eastAsia"/>
          <w:sz w:val="24"/>
          <w:szCs w:val="24"/>
        </w:rPr>
        <w:t>要</w:t>
      </w:r>
      <w:r>
        <w:rPr>
          <w:rFonts w:asciiTheme="minorEastAsia" w:eastAsiaTheme="minorEastAsia" w:hAnsiTheme="minorEastAsia" w:hint="eastAsia"/>
          <w:sz w:val="24"/>
          <w:szCs w:val="24"/>
        </w:rPr>
        <w:t>勤務日数とする</w:t>
      </w:r>
      <w:r w:rsidR="0056561A" w:rsidRPr="0056561A">
        <w:rPr>
          <w:rFonts w:asciiTheme="minorEastAsia" w:eastAsiaTheme="minorEastAsia" w:hAnsiTheme="minorEastAsia" w:hint="eastAsia"/>
          <w:sz w:val="24"/>
          <w:szCs w:val="24"/>
        </w:rPr>
        <w:t>。</w:t>
      </w:r>
    </w:p>
    <w:p w:rsidR="00863F6F" w:rsidRDefault="00863F6F" w:rsidP="00C22AC4">
      <w:pPr>
        <w:snapToGrid w:val="0"/>
        <w:spacing w:line="360" w:lineRule="atLeast"/>
        <w:rPr>
          <w:rFonts w:asciiTheme="minorEastAsia" w:eastAsiaTheme="minorEastAsia" w:hAnsiTheme="minorEastAsia"/>
          <w:sz w:val="24"/>
          <w:szCs w:val="24"/>
        </w:rPr>
      </w:pPr>
    </w:p>
    <w:p w:rsidR="006B20BF" w:rsidRDefault="006B20BF" w:rsidP="00C22AC4">
      <w:pPr>
        <w:snapToGrid w:val="0"/>
        <w:spacing w:line="360" w:lineRule="atLeast"/>
        <w:rPr>
          <w:rFonts w:asciiTheme="minorEastAsia" w:eastAsiaTheme="minorEastAsia" w:hAnsiTheme="minorEastAsia"/>
          <w:sz w:val="24"/>
          <w:szCs w:val="24"/>
        </w:rPr>
      </w:pPr>
    </w:p>
    <w:p w:rsidR="00863F6F" w:rsidRPr="000B25AE" w:rsidRDefault="00863F6F" w:rsidP="00863F6F">
      <w:pPr>
        <w:snapToGrid w:val="0"/>
        <w:spacing w:line="360" w:lineRule="atLeast"/>
        <w:ind w:firstLineChars="2200" w:firstLine="5223"/>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Pr="000B25AE">
        <w:rPr>
          <w:rFonts w:asciiTheme="minorEastAsia" w:eastAsiaTheme="minorEastAsia" w:hAnsiTheme="minorEastAsia" w:hint="eastAsia"/>
          <w:sz w:val="24"/>
          <w:szCs w:val="24"/>
        </w:rPr>
        <w:t xml:space="preserve">　担　当　　補償係　</w:t>
      </w:r>
      <w:r>
        <w:rPr>
          <w:rFonts w:asciiTheme="minorEastAsia" w:eastAsiaTheme="minorEastAsia" w:hAnsiTheme="minorEastAsia" w:hint="eastAsia"/>
          <w:sz w:val="24"/>
          <w:szCs w:val="24"/>
        </w:rPr>
        <w:t>和田</w:t>
      </w:r>
    </w:p>
    <w:p w:rsidR="00863F6F" w:rsidRPr="000B25AE" w:rsidRDefault="00863F6F" w:rsidP="00863F6F">
      <w:pPr>
        <w:snapToGrid w:val="0"/>
        <w:spacing w:line="360" w:lineRule="atLeast"/>
        <w:rPr>
          <w:rFonts w:asciiTheme="minorEastAsia" w:eastAsiaTheme="minorEastAsia" w:hAnsiTheme="minorEastAsia"/>
          <w:sz w:val="24"/>
          <w:szCs w:val="24"/>
        </w:rPr>
      </w:pPr>
      <w:r w:rsidRPr="000B25AE">
        <w:rPr>
          <w:rFonts w:asciiTheme="minorEastAsia" w:eastAsiaTheme="minorEastAsia" w:hAnsiTheme="minorEastAsia" w:hint="eastAsia"/>
          <w:sz w:val="24"/>
          <w:szCs w:val="24"/>
        </w:rPr>
        <w:t xml:space="preserve">　　　　　　　　　　　　　　　　　　　　　　　　電　話　　082-513-2265</w:t>
      </w:r>
    </w:p>
    <w:p w:rsidR="00863F6F" w:rsidRPr="000B25AE" w:rsidRDefault="00863F6F" w:rsidP="00863F6F">
      <w:pPr>
        <w:snapToGrid w:val="0"/>
        <w:spacing w:line="360" w:lineRule="atLeast"/>
        <w:rPr>
          <w:rFonts w:asciiTheme="minorEastAsia" w:eastAsiaTheme="minorEastAsia" w:hAnsiTheme="minorEastAsia"/>
          <w:sz w:val="24"/>
          <w:szCs w:val="24"/>
        </w:rPr>
      </w:pPr>
      <w:r w:rsidRPr="000B25AE">
        <w:rPr>
          <w:rFonts w:asciiTheme="minorEastAsia" w:eastAsiaTheme="minorEastAsia" w:hAnsiTheme="minorEastAsia" w:hint="eastAsia"/>
          <w:sz w:val="24"/>
          <w:szCs w:val="24"/>
        </w:rPr>
        <w:t xml:space="preserve">　　　　　　　　　　　　　　　　　　　　　　　　ＦＡＸ　　082-227-2327</w:t>
      </w:r>
    </w:p>
    <w:p w:rsidR="00863F6F" w:rsidRPr="00863F6F" w:rsidRDefault="00863F6F" w:rsidP="00C22AC4">
      <w:pPr>
        <w:snapToGrid w:val="0"/>
        <w:spacing w:line="360" w:lineRule="atLeast"/>
        <w:rPr>
          <w:rFonts w:asciiTheme="minorEastAsia" w:eastAsiaTheme="minorEastAsia" w:hAnsiTheme="minorEastAsia"/>
          <w:sz w:val="24"/>
          <w:szCs w:val="24"/>
        </w:rPr>
      </w:pPr>
    </w:p>
    <w:sectPr w:rsidR="00863F6F" w:rsidRPr="00863F6F" w:rsidSect="00595D7D">
      <w:pgSz w:w="11906" w:h="16838" w:code="9"/>
      <w:pgMar w:top="1304" w:right="1304" w:bottom="737" w:left="1304" w:header="851" w:footer="992"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94" w:rsidRDefault="00521994" w:rsidP="004E5849">
      <w:r>
        <w:separator/>
      </w:r>
    </w:p>
  </w:endnote>
  <w:endnote w:type="continuationSeparator" w:id="0">
    <w:p w:rsidR="00521994" w:rsidRDefault="00521994" w:rsidP="004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94" w:rsidRDefault="00521994" w:rsidP="004E5849">
      <w:r>
        <w:separator/>
      </w:r>
    </w:p>
  </w:footnote>
  <w:footnote w:type="continuationSeparator" w:id="0">
    <w:p w:rsidR="00521994" w:rsidRDefault="00521994" w:rsidP="004E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37"/>
    <w:rsid w:val="00006ED7"/>
    <w:rsid w:val="00025C5B"/>
    <w:rsid w:val="000343E9"/>
    <w:rsid w:val="00083DD7"/>
    <w:rsid w:val="000A3C18"/>
    <w:rsid w:val="000B25AE"/>
    <w:rsid w:val="000C0F5E"/>
    <w:rsid w:val="000C695A"/>
    <w:rsid w:val="0012424A"/>
    <w:rsid w:val="0014021E"/>
    <w:rsid w:val="001675D7"/>
    <w:rsid w:val="00193F06"/>
    <w:rsid w:val="001C4898"/>
    <w:rsid w:val="00240927"/>
    <w:rsid w:val="002D2021"/>
    <w:rsid w:val="002F18B2"/>
    <w:rsid w:val="002F19D2"/>
    <w:rsid w:val="00303CF2"/>
    <w:rsid w:val="0033538E"/>
    <w:rsid w:val="00351F3A"/>
    <w:rsid w:val="0038777D"/>
    <w:rsid w:val="003A2F62"/>
    <w:rsid w:val="004054E2"/>
    <w:rsid w:val="004D2A21"/>
    <w:rsid w:val="004E5849"/>
    <w:rsid w:val="0052031B"/>
    <w:rsid w:val="00521994"/>
    <w:rsid w:val="00525C9E"/>
    <w:rsid w:val="0056561A"/>
    <w:rsid w:val="0059236C"/>
    <w:rsid w:val="00595D7D"/>
    <w:rsid w:val="005B6FB9"/>
    <w:rsid w:val="005D1890"/>
    <w:rsid w:val="006533F6"/>
    <w:rsid w:val="00662A30"/>
    <w:rsid w:val="00677B04"/>
    <w:rsid w:val="00684C17"/>
    <w:rsid w:val="00684D7C"/>
    <w:rsid w:val="006B20BF"/>
    <w:rsid w:val="006E0D8B"/>
    <w:rsid w:val="006F2A3C"/>
    <w:rsid w:val="00727573"/>
    <w:rsid w:val="00741572"/>
    <w:rsid w:val="0074414E"/>
    <w:rsid w:val="007C519A"/>
    <w:rsid w:val="007D27A1"/>
    <w:rsid w:val="007D7CE5"/>
    <w:rsid w:val="007F1B66"/>
    <w:rsid w:val="00831AD8"/>
    <w:rsid w:val="00852856"/>
    <w:rsid w:val="0086027F"/>
    <w:rsid w:val="00863F6F"/>
    <w:rsid w:val="0087253E"/>
    <w:rsid w:val="008A3B3E"/>
    <w:rsid w:val="008C2796"/>
    <w:rsid w:val="008D3755"/>
    <w:rsid w:val="008E7C57"/>
    <w:rsid w:val="009E6E37"/>
    <w:rsid w:val="00AF7377"/>
    <w:rsid w:val="00B02E8A"/>
    <w:rsid w:val="00B108D7"/>
    <w:rsid w:val="00B342EF"/>
    <w:rsid w:val="00BB4ED8"/>
    <w:rsid w:val="00C22AC4"/>
    <w:rsid w:val="00C41872"/>
    <w:rsid w:val="00C45E12"/>
    <w:rsid w:val="00C559C7"/>
    <w:rsid w:val="00C704F3"/>
    <w:rsid w:val="00C822DD"/>
    <w:rsid w:val="00CE2BED"/>
    <w:rsid w:val="00CE4991"/>
    <w:rsid w:val="00D139E0"/>
    <w:rsid w:val="00D46143"/>
    <w:rsid w:val="00DA5E7F"/>
    <w:rsid w:val="00DC71E6"/>
    <w:rsid w:val="00DC7A05"/>
    <w:rsid w:val="00DD3490"/>
    <w:rsid w:val="00DD771B"/>
    <w:rsid w:val="00DF50C0"/>
    <w:rsid w:val="00E54E7C"/>
    <w:rsid w:val="00E92F12"/>
    <w:rsid w:val="00EB612B"/>
    <w:rsid w:val="00EC7C4E"/>
    <w:rsid w:val="00F03AD8"/>
    <w:rsid w:val="00F56F6F"/>
    <w:rsid w:val="00F611EC"/>
    <w:rsid w:val="00F650F9"/>
    <w:rsid w:val="00F91AFF"/>
    <w:rsid w:val="00FD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8C2393C-4529-467A-8005-9ED62B50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2A3C"/>
  </w:style>
  <w:style w:type="paragraph" w:styleId="a4">
    <w:name w:val="Balloon Text"/>
    <w:basedOn w:val="a"/>
    <w:semiHidden/>
    <w:rsid w:val="000C695A"/>
    <w:rPr>
      <w:rFonts w:ascii="Arial" w:eastAsia="ＭＳ ゴシック" w:hAnsi="Arial"/>
      <w:sz w:val="18"/>
      <w:szCs w:val="18"/>
    </w:rPr>
  </w:style>
  <w:style w:type="paragraph" w:styleId="a5">
    <w:name w:val="header"/>
    <w:basedOn w:val="a"/>
    <w:link w:val="a6"/>
    <w:rsid w:val="004E5849"/>
    <w:pPr>
      <w:tabs>
        <w:tab w:val="center" w:pos="4252"/>
        <w:tab w:val="right" w:pos="8504"/>
      </w:tabs>
      <w:snapToGrid w:val="0"/>
    </w:pPr>
  </w:style>
  <w:style w:type="character" w:customStyle="1" w:styleId="a6">
    <w:name w:val="ヘッダー (文字)"/>
    <w:basedOn w:val="a0"/>
    <w:link w:val="a5"/>
    <w:rsid w:val="004E5849"/>
    <w:rPr>
      <w:kern w:val="2"/>
      <w:sz w:val="21"/>
    </w:rPr>
  </w:style>
  <w:style w:type="paragraph" w:styleId="a7">
    <w:name w:val="footer"/>
    <w:basedOn w:val="a"/>
    <w:link w:val="a8"/>
    <w:rsid w:val="004E5849"/>
    <w:pPr>
      <w:tabs>
        <w:tab w:val="center" w:pos="4252"/>
        <w:tab w:val="right" w:pos="8504"/>
      </w:tabs>
      <w:snapToGrid w:val="0"/>
    </w:pPr>
  </w:style>
  <w:style w:type="character" w:customStyle="1" w:styleId="a8">
    <w:name w:val="フッター (文字)"/>
    <w:basedOn w:val="a0"/>
    <w:link w:val="a7"/>
    <w:rsid w:val="004E584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3932E-5432-4A7B-A407-60A76543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549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          </vt:lpstr>
    </vt:vector>
  </TitlesOfParts>
  <Company>広島県</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creator>広島県</dc:creator>
  <cp:lastModifiedBy>和田 佳代</cp:lastModifiedBy>
  <cp:revision>9</cp:revision>
  <cp:lastPrinted>2022-10-06T05:07:00Z</cp:lastPrinted>
  <dcterms:created xsi:type="dcterms:W3CDTF">2021-04-05T02:44:00Z</dcterms:created>
  <dcterms:modified xsi:type="dcterms:W3CDTF">2022-10-07T00:23:00Z</dcterms:modified>
</cp:coreProperties>
</file>