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61EE" w14:textId="0516B929" w:rsidR="0006451A" w:rsidRDefault="002A11B9" w:rsidP="005655EC">
      <w:pPr>
        <w:pStyle w:val="a3"/>
        <w:spacing w:before="53"/>
      </w:pPr>
      <w:bookmarkStart w:id="0" w:name="_GoBack"/>
      <w:bookmarkEnd w:id="0"/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A23EE">
        <w:rPr>
          <w:rFonts w:hint="eastAsia"/>
          <w:lang w:eastAsia="ja-JP"/>
        </w:rPr>
        <w:t>７</w:t>
      </w:r>
      <w:r w:rsidR="00021BD8">
        <w:t>号</w:t>
      </w:r>
      <w:r>
        <w:rPr>
          <w:rFonts w:hint="eastAsia"/>
          <w:lang w:eastAsia="ja-JP"/>
        </w:rPr>
        <w:t>）</w:t>
      </w:r>
    </w:p>
    <w:p w14:paraId="15C4C7BF" w14:textId="0C248805" w:rsidR="0006451A" w:rsidRDefault="0006451A">
      <w:pPr>
        <w:pStyle w:val="a3"/>
        <w:spacing w:before="3"/>
        <w:rPr>
          <w:sz w:val="26"/>
        </w:rPr>
      </w:pPr>
    </w:p>
    <w:p w14:paraId="7082DF1C" w14:textId="378F7C96" w:rsidR="005655EC" w:rsidRPr="005655EC" w:rsidRDefault="005655EC" w:rsidP="005655EC">
      <w:pPr>
        <w:pStyle w:val="a3"/>
        <w:spacing w:before="3"/>
        <w:jc w:val="center"/>
        <w:rPr>
          <w:sz w:val="32"/>
          <w:szCs w:val="32"/>
        </w:rPr>
      </w:pPr>
      <w:r w:rsidRPr="005655EC">
        <w:rPr>
          <w:rFonts w:hint="eastAsia"/>
          <w:sz w:val="32"/>
          <w:szCs w:val="32"/>
          <w:lang w:eastAsia="ja-JP"/>
        </w:rPr>
        <w:t>研修再開届</w:t>
      </w:r>
    </w:p>
    <w:p w14:paraId="04231B8C" w14:textId="3922CC94" w:rsidR="0006451A" w:rsidRDefault="00345D90" w:rsidP="005655EC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5655EC">
        <w:rPr>
          <w:rFonts w:hint="eastAsia"/>
          <w:lang w:eastAsia="ja-JP"/>
        </w:rPr>
        <w:t xml:space="preserve">　　年　　月　　</w:t>
      </w:r>
      <w:r w:rsidR="00021BD8">
        <w:rPr>
          <w:lang w:eastAsia="ja-JP"/>
        </w:rPr>
        <w:t>日</w:t>
      </w:r>
    </w:p>
    <w:p w14:paraId="51E47372" w14:textId="77777777" w:rsidR="0006451A" w:rsidRDefault="0006451A">
      <w:pPr>
        <w:pStyle w:val="a3"/>
        <w:rPr>
          <w:sz w:val="20"/>
          <w:lang w:eastAsia="ja-JP"/>
        </w:rPr>
      </w:pPr>
    </w:p>
    <w:p w14:paraId="442DAEFC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279ED9D5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14178385" w14:textId="77777777" w:rsidR="0006451A" w:rsidRDefault="0006451A">
      <w:pPr>
        <w:pStyle w:val="a3"/>
        <w:rPr>
          <w:sz w:val="20"/>
          <w:lang w:eastAsia="ja-JP"/>
        </w:rPr>
      </w:pPr>
    </w:p>
    <w:p w14:paraId="651D2F33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BA8A5F9" w14:textId="2313ACA4" w:rsidR="0006451A" w:rsidRDefault="00021BD8" w:rsidP="00BF2C04">
      <w:pPr>
        <w:pStyle w:val="a3"/>
        <w:tabs>
          <w:tab w:val="left" w:pos="9731"/>
        </w:tabs>
        <w:spacing w:before="67"/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</w:p>
    <w:p w14:paraId="7FF41141" w14:textId="77777777" w:rsidR="0006451A" w:rsidRDefault="0006451A">
      <w:pPr>
        <w:pStyle w:val="a3"/>
        <w:rPr>
          <w:lang w:eastAsia="ja-JP"/>
        </w:rPr>
      </w:pPr>
    </w:p>
    <w:p w14:paraId="5146D59C" w14:textId="77777777" w:rsidR="0006451A" w:rsidRDefault="0006451A">
      <w:pPr>
        <w:pStyle w:val="a3"/>
        <w:spacing w:before="11"/>
        <w:rPr>
          <w:lang w:eastAsia="ja-JP"/>
        </w:rPr>
      </w:pPr>
    </w:p>
    <w:p w14:paraId="257DAA33" w14:textId="6B9B5E03" w:rsidR="0006451A" w:rsidRDefault="007C6582" w:rsidP="005655EC">
      <w:pPr>
        <w:pStyle w:val="a3"/>
        <w:spacing w:line="242" w:lineRule="auto"/>
        <w:ind w:left="2" w:right="2" w:firstLineChars="100" w:firstLine="238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就職氷河期世代の新規就農促進事業の</w:t>
      </w:r>
      <w:r w:rsidR="00021BD8">
        <w:rPr>
          <w:lang w:eastAsia="ja-JP"/>
        </w:rPr>
        <w:t>資金の受給を再開しますので、</w:t>
      </w: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15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</w:t>
      </w:r>
      <w:r w:rsidR="00E17033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2B7A07">
        <w:rPr>
          <w:rFonts w:hint="eastAsia"/>
          <w:spacing w:val="-14"/>
          <w:lang w:eastAsia="ja-JP"/>
        </w:rPr>
        <w:t>１</w:t>
      </w:r>
      <w:r w:rsidR="0084093D">
        <w:rPr>
          <w:rFonts w:hint="eastAsia"/>
          <w:spacing w:val="-14"/>
          <w:lang w:eastAsia="ja-JP"/>
        </w:rPr>
        <w:t>月</w:t>
      </w:r>
      <w:r w:rsidR="002B7A07">
        <w:rPr>
          <w:rFonts w:hint="eastAsia"/>
          <w:spacing w:val="-14"/>
          <w:lang w:eastAsia="ja-JP"/>
        </w:rPr>
        <w:t>28</w:t>
      </w:r>
      <w:r w:rsidR="0084093D">
        <w:rPr>
          <w:rFonts w:hint="eastAsia"/>
          <w:spacing w:val="-14"/>
          <w:lang w:eastAsia="ja-JP"/>
        </w:rPr>
        <w:t>日付け</w:t>
      </w:r>
      <w:r w:rsidR="00E17033">
        <w:rPr>
          <w:rFonts w:hint="eastAsia"/>
          <w:spacing w:val="-14"/>
          <w:lang w:eastAsia="ja-JP"/>
        </w:rPr>
        <w:t>２</w:t>
      </w:r>
      <w:r w:rsidR="0084093D">
        <w:rPr>
          <w:rFonts w:hint="eastAsia"/>
          <w:spacing w:val="-14"/>
          <w:lang w:eastAsia="ja-JP"/>
        </w:rPr>
        <w:t>経営第</w:t>
      </w:r>
      <w:r w:rsidR="002B7A07">
        <w:rPr>
          <w:rFonts w:hint="eastAsia"/>
          <w:spacing w:val="-14"/>
          <w:lang w:eastAsia="ja-JP"/>
        </w:rPr>
        <w:t>2558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8"/>
          <w:lang w:eastAsia="ja-JP"/>
        </w:rPr>
        <w:t>農林水産事務次官依命通知</w:t>
      </w:r>
      <w:r w:rsidR="00021BD8">
        <w:rPr>
          <w:spacing w:val="-60"/>
          <w:lang w:eastAsia="ja-JP"/>
        </w:rPr>
        <w:t>）</w:t>
      </w:r>
      <w:r w:rsidR="00021BD8">
        <w:rPr>
          <w:lang w:eastAsia="ja-JP"/>
        </w:rPr>
        <w:t>別記１第６の６の規定に基づき研修再開届を提出します。</w:t>
      </w:r>
    </w:p>
    <w:p w14:paraId="60F728EA" w14:textId="251847C6" w:rsidR="0006451A" w:rsidRDefault="0006451A">
      <w:pPr>
        <w:pStyle w:val="a3"/>
        <w:rPr>
          <w:sz w:val="20"/>
          <w:lang w:eastAsia="ja-JP"/>
        </w:rPr>
      </w:pPr>
    </w:p>
    <w:p w14:paraId="2F864BFA" w14:textId="4E1D6F84" w:rsidR="008746D1" w:rsidRDefault="008746D1">
      <w:pPr>
        <w:pStyle w:val="a3"/>
        <w:rPr>
          <w:sz w:val="20"/>
          <w:lang w:eastAsia="ja-JP"/>
        </w:rPr>
      </w:pPr>
    </w:p>
    <w:p w14:paraId="5A4BEF8C" w14:textId="2E31AA79" w:rsidR="008746D1" w:rsidRDefault="008746D1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048"/>
        <w:gridCol w:w="134"/>
        <w:gridCol w:w="914"/>
        <w:gridCol w:w="268"/>
        <w:gridCol w:w="781"/>
        <w:gridCol w:w="402"/>
        <w:gridCol w:w="646"/>
        <w:gridCol w:w="1049"/>
        <w:gridCol w:w="1048"/>
        <w:gridCol w:w="1049"/>
      </w:tblGrid>
      <w:tr w:rsidR="008746D1" w:rsidRPr="008746D1" w14:paraId="472F637C" w14:textId="77777777" w:rsidTr="005655EC">
        <w:trPr>
          <w:trHeight w:val="841"/>
        </w:trPr>
        <w:tc>
          <w:tcPr>
            <w:tcW w:w="1701" w:type="dxa"/>
            <w:vAlign w:val="center"/>
          </w:tcPr>
          <w:p w14:paraId="0891E3A4" w14:textId="2272AEB7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休止期間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5FD6D19C" w14:textId="235917A3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  <w:vAlign w:val="center"/>
          </w:tcPr>
          <w:p w14:paraId="4F342F01" w14:textId="161B3D09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gridSpan w:val="2"/>
            <w:tcBorders>
              <w:left w:val="nil"/>
              <w:right w:val="nil"/>
            </w:tcBorders>
            <w:vAlign w:val="center"/>
          </w:tcPr>
          <w:p w14:paraId="1FFC1155" w14:textId="79F42C36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  <w:tc>
          <w:tcPr>
            <w:tcW w:w="10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1A6CC" w14:textId="275111F3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～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8AD70" w14:textId="1950FA1D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2668C" w14:textId="1CE5630D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  <w:vAlign w:val="center"/>
          </w:tcPr>
          <w:p w14:paraId="63A4DFED" w14:textId="0DE4C4A3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</w:tr>
      <w:tr w:rsidR="008746D1" w:rsidRPr="008746D1" w14:paraId="1F793B2B" w14:textId="77777777" w:rsidTr="005655EC">
        <w:trPr>
          <w:trHeight w:val="841"/>
        </w:trPr>
        <w:tc>
          <w:tcPr>
            <w:tcW w:w="1701" w:type="dxa"/>
            <w:vAlign w:val="center"/>
          </w:tcPr>
          <w:p w14:paraId="00086477" w14:textId="43EBD143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研修再開日</w:t>
            </w:r>
          </w:p>
        </w:tc>
        <w:tc>
          <w:tcPr>
            <w:tcW w:w="1182" w:type="dxa"/>
            <w:gridSpan w:val="2"/>
            <w:tcBorders>
              <w:right w:val="nil"/>
            </w:tcBorders>
            <w:vAlign w:val="center"/>
          </w:tcPr>
          <w:p w14:paraId="5D02E998" w14:textId="576307DF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53C8472F" w14:textId="0D31CF8E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  <w:vAlign w:val="center"/>
          </w:tcPr>
          <w:p w14:paraId="455FAAD1" w14:textId="4AF43062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  <w:tc>
          <w:tcPr>
            <w:tcW w:w="3792" w:type="dxa"/>
            <w:gridSpan w:val="4"/>
            <w:tcBorders>
              <w:left w:val="nil"/>
              <w:bottom w:val="nil"/>
            </w:tcBorders>
            <w:vAlign w:val="center"/>
          </w:tcPr>
          <w:p w14:paraId="62C0F4B9" w14:textId="77777777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</w:p>
        </w:tc>
      </w:tr>
      <w:tr w:rsidR="008746D1" w:rsidRPr="008746D1" w14:paraId="0BBA43B0" w14:textId="77777777" w:rsidTr="005655EC">
        <w:trPr>
          <w:trHeight w:val="841"/>
        </w:trPr>
        <w:tc>
          <w:tcPr>
            <w:tcW w:w="1701" w:type="dxa"/>
            <w:vAlign w:val="center"/>
          </w:tcPr>
          <w:p w14:paraId="08DFB1EC" w14:textId="715703D4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研修機関等</w:t>
            </w:r>
          </w:p>
        </w:tc>
        <w:tc>
          <w:tcPr>
            <w:tcW w:w="7339" w:type="dxa"/>
            <w:gridSpan w:val="10"/>
            <w:vAlign w:val="center"/>
          </w:tcPr>
          <w:p w14:paraId="52D9E1DA" w14:textId="77777777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</w:p>
        </w:tc>
      </w:tr>
      <w:tr w:rsidR="008746D1" w:rsidRPr="008746D1" w14:paraId="03190359" w14:textId="77777777" w:rsidTr="005655EC">
        <w:trPr>
          <w:trHeight w:val="841"/>
        </w:trPr>
        <w:tc>
          <w:tcPr>
            <w:tcW w:w="1701" w:type="dxa"/>
            <w:vAlign w:val="center"/>
          </w:tcPr>
          <w:p w14:paraId="03C3621A" w14:textId="15FF4383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交付残期間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79972488" w14:textId="08C649EA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  <w:vAlign w:val="center"/>
          </w:tcPr>
          <w:p w14:paraId="3661723D" w14:textId="3A0E4D28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gridSpan w:val="2"/>
            <w:tcBorders>
              <w:left w:val="nil"/>
              <w:right w:val="nil"/>
            </w:tcBorders>
            <w:vAlign w:val="center"/>
          </w:tcPr>
          <w:p w14:paraId="53685950" w14:textId="51B2C562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  <w:tc>
          <w:tcPr>
            <w:tcW w:w="1048" w:type="dxa"/>
            <w:gridSpan w:val="2"/>
            <w:tcBorders>
              <w:left w:val="nil"/>
              <w:right w:val="nil"/>
            </w:tcBorders>
            <w:vAlign w:val="center"/>
          </w:tcPr>
          <w:p w14:paraId="65373305" w14:textId="524B0FE0" w:rsidR="008746D1" w:rsidRPr="008746D1" w:rsidRDefault="008746D1" w:rsidP="008746D1">
            <w:pPr>
              <w:pStyle w:val="a3"/>
              <w:jc w:val="center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～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11AD224F" w14:textId="24ACE4F6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年</w:t>
            </w:r>
          </w:p>
        </w:tc>
        <w:tc>
          <w:tcPr>
            <w:tcW w:w="1048" w:type="dxa"/>
            <w:tcBorders>
              <w:left w:val="nil"/>
              <w:right w:val="nil"/>
            </w:tcBorders>
            <w:vAlign w:val="center"/>
          </w:tcPr>
          <w:p w14:paraId="3A09DBDC" w14:textId="17D86A04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月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14:paraId="27445260" w14:textId="6467DB37" w:rsidR="008746D1" w:rsidRPr="008746D1" w:rsidRDefault="008746D1" w:rsidP="008746D1">
            <w:pPr>
              <w:pStyle w:val="a3"/>
              <w:jc w:val="right"/>
              <w:rPr>
                <w:lang w:eastAsia="ja-JP"/>
              </w:rPr>
            </w:pPr>
            <w:r w:rsidRPr="008746D1">
              <w:rPr>
                <w:rFonts w:hint="eastAsia"/>
                <w:lang w:eastAsia="ja-JP"/>
              </w:rPr>
              <w:t>日</w:t>
            </w:r>
          </w:p>
        </w:tc>
      </w:tr>
    </w:tbl>
    <w:p w14:paraId="4265AAEA" w14:textId="77777777" w:rsidR="008746D1" w:rsidRDefault="008746D1">
      <w:pPr>
        <w:pStyle w:val="a3"/>
        <w:rPr>
          <w:sz w:val="20"/>
          <w:lang w:eastAsia="ja-JP"/>
        </w:rPr>
      </w:pPr>
    </w:p>
    <w:p w14:paraId="04E9704E" w14:textId="77777777" w:rsidR="0006451A" w:rsidRDefault="0006451A">
      <w:pPr>
        <w:pStyle w:val="a3"/>
        <w:rPr>
          <w:sz w:val="20"/>
          <w:lang w:eastAsia="ja-JP"/>
        </w:rPr>
      </w:pPr>
    </w:p>
    <w:p w14:paraId="2B684451" w14:textId="1234834E" w:rsidR="00302E6F" w:rsidRDefault="00302E6F">
      <w:pPr>
        <w:pStyle w:val="a3"/>
        <w:spacing w:before="53"/>
        <w:ind w:left="220"/>
        <w:rPr>
          <w:lang w:eastAsia="ja-JP"/>
        </w:rPr>
      </w:pPr>
    </w:p>
    <w:sectPr w:rsidR="00302E6F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34823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95E59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4D7099-8314-4705-8070-68939DC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