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061" w:rsidRDefault="00823061" w:rsidP="00823061">
      <w:pPr>
        <w:adjustRightInd w:val="0"/>
        <w:spacing w:line="487" w:lineRule="atLeast"/>
        <w:jc w:val="left"/>
        <w:rPr>
          <w:color w:val="000000"/>
          <w:kern w:val="0"/>
          <w:sz w:val="22"/>
          <w:szCs w:val="22"/>
        </w:rPr>
      </w:pPr>
      <w:r>
        <w:rPr>
          <w:rFonts w:hint="eastAsia"/>
          <w:color w:val="000000"/>
          <w:kern w:val="0"/>
          <w:sz w:val="22"/>
          <w:szCs w:val="22"/>
        </w:rPr>
        <w:t>様式第</w:t>
      </w:r>
      <w:r>
        <w:rPr>
          <w:color w:val="000000"/>
          <w:kern w:val="0"/>
          <w:sz w:val="22"/>
          <w:szCs w:val="22"/>
        </w:rPr>
        <w:t>10</w:t>
      </w:r>
      <w:r>
        <w:rPr>
          <w:rFonts w:hint="eastAsia"/>
          <w:color w:val="000000"/>
          <w:kern w:val="0"/>
          <w:sz w:val="22"/>
          <w:szCs w:val="22"/>
        </w:rPr>
        <w:t>号（第</w:t>
      </w:r>
      <w:r>
        <w:rPr>
          <w:color w:val="000000"/>
          <w:kern w:val="0"/>
          <w:sz w:val="22"/>
          <w:szCs w:val="22"/>
        </w:rPr>
        <w:t>11</w:t>
      </w:r>
      <w:r>
        <w:rPr>
          <w:rFonts w:hint="eastAsia"/>
          <w:color w:val="000000"/>
          <w:kern w:val="0"/>
          <w:sz w:val="22"/>
          <w:szCs w:val="22"/>
        </w:rPr>
        <w:t>条関係）</w:t>
      </w:r>
    </w:p>
    <w:p w:rsidR="00EF613D" w:rsidRPr="00823061" w:rsidRDefault="00EF613D">
      <w:pPr>
        <w:overflowPunct/>
        <w:snapToGrid w:val="0"/>
        <w:textAlignment w:val="center"/>
        <w:rPr>
          <w:snapToGrid w:val="0"/>
        </w:rPr>
      </w:pPr>
    </w:p>
    <w:p w:rsidR="00EF613D" w:rsidRDefault="00EF613D">
      <w:pPr>
        <w:overflowPunct/>
        <w:snapToGrid w:val="0"/>
        <w:jc w:val="center"/>
        <w:textAlignment w:val="center"/>
        <w:rPr>
          <w:snapToGrid w:val="0"/>
        </w:rPr>
      </w:pPr>
      <w:r>
        <w:rPr>
          <w:rFonts w:hint="eastAsia"/>
          <w:snapToGrid w:val="0"/>
        </w:rPr>
        <w:t>浄化槽保守点検業の廃業等届出書</w:t>
      </w:r>
    </w:p>
    <w:p w:rsidR="00EF613D" w:rsidRDefault="00EF613D">
      <w:pPr>
        <w:overflowPunct/>
        <w:snapToGrid w:val="0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年　　月　　日　　</w:t>
      </w:r>
    </w:p>
    <w:p w:rsidR="00EF613D" w:rsidRDefault="00EF613D">
      <w:pPr>
        <w:overflowPunct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　広島県知事様</w:t>
      </w:r>
    </w:p>
    <w:p w:rsidR="00EF613D" w:rsidRDefault="00EF613D">
      <w:pPr>
        <w:overflowPunct/>
        <w:snapToGrid w:val="0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>郵便番号</w:t>
      </w:r>
      <w:r>
        <w:rPr>
          <w:snapToGrid w:val="0"/>
        </w:rPr>
        <w:t>(</w:t>
      </w:r>
      <w:r>
        <w:rPr>
          <w:rFonts w:hint="eastAsia"/>
          <w:snapToGrid w:val="0"/>
        </w:rPr>
        <w:t xml:space="preserve">〒　　－　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　　　　</w:t>
      </w:r>
    </w:p>
    <w:p w:rsidR="00EF613D" w:rsidRDefault="00EF613D">
      <w:pPr>
        <w:overflowPunct/>
        <w:snapToGrid w:val="0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届出者　</w:t>
      </w:r>
      <w:r>
        <w:rPr>
          <w:rFonts w:hint="eastAsia"/>
          <w:snapToGrid w:val="0"/>
          <w:spacing w:val="210"/>
        </w:rPr>
        <w:t>住</w:t>
      </w:r>
      <w:r>
        <w:rPr>
          <w:rFonts w:hint="eastAsia"/>
          <w:snapToGrid w:val="0"/>
        </w:rPr>
        <w:t xml:space="preserve">所　　　　　　　　　　　</w:t>
      </w:r>
    </w:p>
    <w:p w:rsidR="00EF613D" w:rsidRDefault="00EF613D">
      <w:pPr>
        <w:overflowPunct/>
        <w:snapToGrid w:val="0"/>
        <w:jc w:val="right"/>
        <w:textAlignment w:val="center"/>
        <w:rPr>
          <w:snapToGrid w:val="0"/>
        </w:rPr>
      </w:pPr>
      <w:r>
        <w:rPr>
          <w:rFonts w:hint="eastAsia"/>
          <w:snapToGrid w:val="0"/>
          <w:spacing w:val="210"/>
        </w:rPr>
        <w:t>氏</w:t>
      </w:r>
      <w:r>
        <w:rPr>
          <w:rFonts w:hint="eastAsia"/>
          <w:snapToGrid w:val="0"/>
        </w:rPr>
        <w:t xml:space="preserve">名　　　　　　　</w:t>
      </w:r>
      <w:bookmarkStart w:id="0" w:name="_GoBack"/>
      <w:r w:rsidR="00C02234" w:rsidRPr="00C02234">
        <w:rPr>
          <w:rFonts w:hint="eastAsia"/>
          <w:snapToGrid w:val="0"/>
          <w:color w:val="FF0000"/>
        </w:rPr>
        <w:t xml:space="preserve">　　　</w:t>
      </w:r>
      <w:bookmarkEnd w:id="0"/>
      <w:r>
        <w:rPr>
          <w:rFonts w:hint="eastAsia"/>
          <w:snapToGrid w:val="0"/>
        </w:rPr>
        <w:t xml:space="preserve">　</w:t>
      </w:r>
    </w:p>
    <w:p w:rsidR="00EF613D" w:rsidRDefault="00A67A71">
      <w:pPr>
        <w:overflowPunct/>
        <w:snapToGrid w:val="0"/>
        <w:jc w:val="right"/>
        <w:textAlignment w:val="center"/>
        <w:rPr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3564255</wp:posOffset>
                </wp:positionH>
                <wp:positionV relativeFrom="paragraph">
                  <wp:posOffset>165735</wp:posOffset>
                </wp:positionV>
                <wp:extent cx="1569720" cy="52578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9720" cy="525780"/>
                        </a:xfrm>
                        <a:prstGeom prst="bracketPair">
                          <a:avLst>
                            <a:gd name="adj" fmla="val 1340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DDA3A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280.65pt;margin-top:13.05pt;width:123.6pt;height:4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" o:allowincell="f" adj="2896" strokeweight=".5pt"/>
            </w:pict>
          </mc:Fallback>
        </mc:AlternateContent>
      </w:r>
      <w:r w:rsidR="00EF613D">
        <w:rPr>
          <w:rFonts w:hint="eastAsia"/>
          <w:snapToGrid w:val="0"/>
        </w:rPr>
        <w:t>電話番号</w:t>
      </w:r>
      <w:r w:rsidR="00EF613D">
        <w:rPr>
          <w:snapToGrid w:val="0"/>
        </w:rPr>
        <w:t>(</w:t>
      </w:r>
      <w:r w:rsidR="00EF613D">
        <w:rPr>
          <w:rFonts w:hint="eastAsia"/>
          <w:snapToGrid w:val="0"/>
        </w:rPr>
        <w:t xml:space="preserve">　　</w:t>
      </w:r>
      <w:r w:rsidR="00EF613D">
        <w:rPr>
          <w:snapToGrid w:val="0"/>
        </w:rPr>
        <w:t>)</w:t>
      </w:r>
      <w:r w:rsidR="00EF613D">
        <w:rPr>
          <w:rFonts w:hint="eastAsia"/>
          <w:snapToGrid w:val="0"/>
        </w:rPr>
        <w:t xml:space="preserve">　－　　　　　　</w:t>
      </w:r>
    </w:p>
    <w:p w:rsidR="00EF613D" w:rsidRDefault="00EF613D">
      <w:pPr>
        <w:overflowPunct/>
        <w:snapToGrid w:val="0"/>
        <w:ind w:left="5760" w:right="464"/>
        <w:textAlignment w:val="center"/>
        <w:rPr>
          <w:snapToGrid w:val="0"/>
        </w:rPr>
      </w:pPr>
      <w:r>
        <w:rPr>
          <w:rFonts w:hint="eastAsia"/>
          <w:snapToGrid w:val="0"/>
        </w:rPr>
        <w:t>法人に</w:t>
      </w:r>
      <w:proofErr w:type="gramStart"/>
      <w:r>
        <w:rPr>
          <w:rFonts w:hint="eastAsia"/>
          <w:snapToGrid w:val="0"/>
        </w:rPr>
        <w:t>あつては</w:t>
      </w:r>
      <w:proofErr w:type="gramEnd"/>
      <w:r>
        <w:rPr>
          <w:rFonts w:hint="eastAsia"/>
          <w:snapToGrid w:val="0"/>
        </w:rPr>
        <w:t>，主たる事務所の所在地，名称及び代表者の氏名</w:t>
      </w:r>
    </w:p>
    <w:p w:rsidR="00EF613D" w:rsidRDefault="00EF613D">
      <w:pPr>
        <w:overflowPunct/>
        <w:snapToGrid w:val="0"/>
        <w:spacing w:line="360" w:lineRule="auto"/>
        <w:ind w:left="210" w:hanging="21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浄化槽保守点検業の廃業等をしたので，広島県浄化槽保守点検業者の登録に関する条例第</w:t>
      </w:r>
      <w:r>
        <w:rPr>
          <w:snapToGrid w:val="0"/>
        </w:rPr>
        <w:t>10</w:t>
      </w:r>
      <w:r>
        <w:rPr>
          <w:rFonts w:hint="eastAsia"/>
          <w:snapToGrid w:val="0"/>
        </w:rPr>
        <w:t>条の規定により，次のとおり届け出ます。</w:t>
      </w:r>
    </w:p>
    <w:tbl>
      <w:tblPr>
        <w:tblW w:w="0" w:type="auto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"/>
        <w:gridCol w:w="2160"/>
        <w:gridCol w:w="5160"/>
      </w:tblGrid>
      <w:tr w:rsidR="00EF613D">
        <w:trPr>
          <w:cantSplit/>
          <w:trHeight w:val="720"/>
        </w:trPr>
        <w:tc>
          <w:tcPr>
            <w:tcW w:w="1200" w:type="dxa"/>
            <w:vMerge w:val="restart"/>
            <w:tcBorders>
              <w:top w:val="single" w:sz="12" w:space="0" w:color="auto"/>
            </w:tcBorders>
            <w:vAlign w:val="center"/>
          </w:tcPr>
          <w:p w:rsidR="00EF613D" w:rsidRDefault="00EF613D">
            <w:pPr>
              <w:overflowPunct/>
              <w:snapToGrid w:val="0"/>
              <w:spacing w:before="120" w:line="360" w:lineRule="auto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廃業等をした浄化槽保守点</w:t>
            </w:r>
            <w:r>
              <w:rPr>
                <w:rFonts w:hint="eastAsia"/>
                <w:snapToGrid w:val="0"/>
                <w:spacing w:val="12"/>
              </w:rPr>
              <w:t>検業</w:t>
            </w:r>
            <w:r>
              <w:rPr>
                <w:rFonts w:hint="eastAsia"/>
                <w:snapToGrid w:val="0"/>
              </w:rPr>
              <w:t>者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vAlign w:val="center"/>
          </w:tcPr>
          <w:p w:rsidR="00EF613D" w:rsidRDefault="00EF613D">
            <w:pPr>
              <w:overflowPunct/>
              <w:snapToGrid w:val="0"/>
              <w:spacing w:line="240" w:lineRule="exact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52"/>
              </w:rPr>
              <w:t>氏名又は名</w:t>
            </w:r>
            <w:r>
              <w:rPr>
                <w:rFonts w:hint="eastAsia"/>
                <w:snapToGrid w:val="0"/>
              </w:rPr>
              <w:t>称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  <w:spacing w:val="11"/>
              </w:rPr>
              <w:t>法人にあつて</w:t>
            </w:r>
            <w:r>
              <w:rPr>
                <w:rFonts w:hint="eastAsia"/>
                <w:snapToGrid w:val="0"/>
              </w:rPr>
              <w:t>は，</w:t>
            </w:r>
            <w:r>
              <w:rPr>
                <w:rFonts w:hint="eastAsia"/>
                <w:snapToGrid w:val="0"/>
                <w:spacing w:val="8"/>
              </w:rPr>
              <w:t>その代表者の氏</w:t>
            </w:r>
            <w:r>
              <w:rPr>
                <w:rFonts w:hint="eastAsia"/>
                <w:snapToGrid w:val="0"/>
              </w:rPr>
              <w:t>名</w:t>
            </w:r>
            <w:r>
              <w:rPr>
                <w:snapToGrid w:val="0"/>
              </w:rPr>
              <w:t>)</w:t>
            </w:r>
          </w:p>
        </w:tc>
        <w:tc>
          <w:tcPr>
            <w:tcW w:w="5160" w:type="dxa"/>
            <w:tcBorders>
              <w:top w:val="single" w:sz="12" w:space="0" w:color="auto"/>
            </w:tcBorders>
            <w:vAlign w:val="center"/>
          </w:tcPr>
          <w:p w:rsidR="00EF613D" w:rsidRDefault="00EF613D">
            <w:pPr>
              <w:overflowPunct/>
              <w:snapToGrid w:val="0"/>
              <w:spacing w:line="240" w:lineRule="exact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EF613D">
        <w:trPr>
          <w:cantSplit/>
          <w:trHeight w:val="720"/>
        </w:trPr>
        <w:tc>
          <w:tcPr>
            <w:tcW w:w="1200" w:type="dxa"/>
            <w:vMerge/>
            <w:vAlign w:val="center"/>
          </w:tcPr>
          <w:p w:rsidR="00EF613D" w:rsidRDefault="00EF613D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</w:p>
        </w:tc>
        <w:tc>
          <w:tcPr>
            <w:tcW w:w="2160" w:type="dxa"/>
            <w:vAlign w:val="center"/>
          </w:tcPr>
          <w:p w:rsidR="00EF613D" w:rsidRDefault="00EF613D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5160" w:type="dxa"/>
            <w:vAlign w:val="center"/>
          </w:tcPr>
          <w:p w:rsidR="00EF613D" w:rsidRDefault="00EF613D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EF613D">
        <w:trPr>
          <w:cantSplit/>
          <w:trHeight w:val="720"/>
        </w:trPr>
        <w:tc>
          <w:tcPr>
            <w:tcW w:w="1200" w:type="dxa"/>
            <w:vMerge/>
            <w:vAlign w:val="center"/>
          </w:tcPr>
          <w:p w:rsidR="00EF613D" w:rsidRDefault="00EF613D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</w:p>
        </w:tc>
        <w:tc>
          <w:tcPr>
            <w:tcW w:w="2160" w:type="dxa"/>
            <w:vAlign w:val="center"/>
          </w:tcPr>
          <w:p w:rsidR="00EF613D" w:rsidRDefault="00EF613D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登録番号</w:t>
            </w:r>
          </w:p>
        </w:tc>
        <w:tc>
          <w:tcPr>
            <w:tcW w:w="5160" w:type="dxa"/>
            <w:vAlign w:val="center"/>
          </w:tcPr>
          <w:p w:rsidR="00EF613D" w:rsidRDefault="00EF613D">
            <w:pPr>
              <w:overflowPunct/>
              <w:snapToGrid w:val="0"/>
              <w:ind w:left="113" w:right="113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第　　　　　　　　号</w:t>
            </w:r>
          </w:p>
        </w:tc>
      </w:tr>
      <w:tr w:rsidR="00EF613D">
        <w:trPr>
          <w:cantSplit/>
          <w:trHeight w:val="720"/>
        </w:trPr>
        <w:tc>
          <w:tcPr>
            <w:tcW w:w="1200" w:type="dxa"/>
            <w:vMerge/>
            <w:vAlign w:val="center"/>
          </w:tcPr>
          <w:p w:rsidR="00EF613D" w:rsidRDefault="00EF613D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</w:p>
        </w:tc>
        <w:tc>
          <w:tcPr>
            <w:tcW w:w="2160" w:type="dxa"/>
            <w:vAlign w:val="center"/>
          </w:tcPr>
          <w:p w:rsidR="00EF613D" w:rsidRDefault="00EF613D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登録年月日</w:t>
            </w:r>
          </w:p>
        </w:tc>
        <w:tc>
          <w:tcPr>
            <w:tcW w:w="5160" w:type="dxa"/>
            <w:vAlign w:val="center"/>
          </w:tcPr>
          <w:p w:rsidR="00EF613D" w:rsidRDefault="00EF613D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EF613D">
        <w:trPr>
          <w:cantSplit/>
          <w:trHeight w:val="720"/>
        </w:trPr>
        <w:tc>
          <w:tcPr>
            <w:tcW w:w="3360" w:type="dxa"/>
            <w:gridSpan w:val="2"/>
            <w:vAlign w:val="center"/>
          </w:tcPr>
          <w:p w:rsidR="00EF613D" w:rsidRDefault="00EF613D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10"/>
              </w:rPr>
              <w:t>廃業等をした浄化槽保守点</w:t>
            </w:r>
            <w:r>
              <w:rPr>
                <w:rFonts w:hint="eastAsia"/>
                <w:snapToGrid w:val="0"/>
              </w:rPr>
              <w:t>検</w:t>
            </w:r>
            <w:r>
              <w:rPr>
                <w:rFonts w:hint="eastAsia"/>
                <w:snapToGrid w:val="0"/>
                <w:spacing w:val="16"/>
              </w:rPr>
              <w:t>業者と届出者との関</w:t>
            </w:r>
            <w:r>
              <w:rPr>
                <w:rFonts w:hint="eastAsia"/>
                <w:snapToGrid w:val="0"/>
              </w:rPr>
              <w:t>係</w:t>
            </w:r>
          </w:p>
        </w:tc>
        <w:tc>
          <w:tcPr>
            <w:tcW w:w="5160" w:type="dxa"/>
            <w:vAlign w:val="center"/>
          </w:tcPr>
          <w:p w:rsidR="00EF613D" w:rsidRDefault="00EF613D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相続人，法人の役員，破産管財人，清算人，</w:t>
            </w:r>
          </w:p>
          <w:p w:rsidR="00EF613D" w:rsidRDefault="00EF613D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本人</w:t>
            </w:r>
          </w:p>
        </w:tc>
      </w:tr>
      <w:tr w:rsidR="00EF613D">
        <w:trPr>
          <w:trHeight w:val="1600"/>
        </w:trPr>
        <w:tc>
          <w:tcPr>
            <w:tcW w:w="3360" w:type="dxa"/>
            <w:gridSpan w:val="2"/>
            <w:vAlign w:val="center"/>
          </w:tcPr>
          <w:p w:rsidR="00EF613D" w:rsidRDefault="00EF613D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廃業等の内容</w:t>
            </w:r>
          </w:p>
        </w:tc>
        <w:tc>
          <w:tcPr>
            <w:tcW w:w="5160" w:type="dxa"/>
            <w:vAlign w:val="center"/>
          </w:tcPr>
          <w:p w:rsidR="00EF613D" w:rsidRDefault="00EF613D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  <w:r>
              <w:rPr>
                <w:rFonts w:hint="eastAsia"/>
                <w:snapToGrid w:val="0"/>
              </w:rPr>
              <w:t xml:space="preserve">　死亡</w:t>
            </w:r>
          </w:p>
          <w:p w:rsidR="00EF613D" w:rsidRDefault="00EF613D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  <w:r>
              <w:rPr>
                <w:rFonts w:hint="eastAsia"/>
                <w:snapToGrid w:val="0"/>
              </w:rPr>
              <w:t xml:space="preserve">　法人の合併による消滅</w:t>
            </w:r>
          </w:p>
          <w:p w:rsidR="00EF613D" w:rsidRDefault="00EF613D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  <w:r>
              <w:rPr>
                <w:rFonts w:hint="eastAsia"/>
                <w:snapToGrid w:val="0"/>
              </w:rPr>
              <w:t xml:space="preserve">　法人の破産による解散</w:t>
            </w:r>
          </w:p>
          <w:p w:rsidR="00EF613D" w:rsidRDefault="00EF613D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  <w:r>
              <w:rPr>
                <w:rFonts w:hint="eastAsia"/>
                <w:snapToGrid w:val="0"/>
              </w:rPr>
              <w:t xml:space="preserve">　法人の合併又は破産以外の事由による解散</w:t>
            </w:r>
          </w:p>
          <w:p w:rsidR="00EF613D" w:rsidRDefault="00EF613D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t>5</w:t>
            </w:r>
            <w:r>
              <w:rPr>
                <w:rFonts w:hint="eastAsia"/>
                <w:snapToGrid w:val="0"/>
              </w:rPr>
              <w:t xml:space="preserve">　浄化槽保守点検業の廃止</w:t>
            </w:r>
          </w:p>
        </w:tc>
      </w:tr>
      <w:tr w:rsidR="00EF613D">
        <w:trPr>
          <w:cantSplit/>
          <w:trHeight w:val="720"/>
        </w:trPr>
        <w:tc>
          <w:tcPr>
            <w:tcW w:w="3360" w:type="dxa"/>
            <w:gridSpan w:val="2"/>
            <w:tcBorders>
              <w:bottom w:val="single" w:sz="12" w:space="0" w:color="auto"/>
            </w:tcBorders>
            <w:vAlign w:val="center"/>
          </w:tcPr>
          <w:p w:rsidR="00EF613D" w:rsidRDefault="00EF613D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廃業等を行つた年月日</w:t>
            </w:r>
          </w:p>
        </w:tc>
        <w:tc>
          <w:tcPr>
            <w:tcW w:w="5160" w:type="dxa"/>
            <w:tcBorders>
              <w:bottom w:val="single" w:sz="12" w:space="0" w:color="auto"/>
            </w:tcBorders>
            <w:vAlign w:val="center"/>
          </w:tcPr>
          <w:p w:rsidR="00EF613D" w:rsidRDefault="00EF613D">
            <w:pPr>
              <w:overflowPunct/>
              <w:snapToGrid w:val="0"/>
              <w:ind w:left="113" w:right="113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　　　月　　　　　日</w:t>
            </w:r>
          </w:p>
        </w:tc>
      </w:tr>
    </w:tbl>
    <w:p w:rsidR="00EF613D" w:rsidRDefault="00EF613D">
      <w:pPr>
        <w:overflowPunct/>
        <w:snapToGrid w:val="0"/>
        <w:ind w:left="720" w:hanging="720"/>
        <w:textAlignment w:val="center"/>
        <w:rPr>
          <w:snapToGrid w:val="0"/>
        </w:rPr>
      </w:pPr>
    </w:p>
    <w:p w:rsidR="00EF613D" w:rsidRDefault="00EF613D">
      <w:pPr>
        <w:overflowPunct/>
        <w:snapToGrid w:val="0"/>
        <w:ind w:left="840" w:hanging="84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注　</w:t>
      </w:r>
      <w:r>
        <w:rPr>
          <w:snapToGrid w:val="0"/>
        </w:rPr>
        <w:t>1</w:t>
      </w:r>
      <w:r>
        <w:rPr>
          <w:rFonts w:hint="eastAsia"/>
          <w:snapToGrid w:val="0"/>
        </w:rPr>
        <w:t xml:space="preserve">　「廃業等をした浄化槽保守点検業者と届出者との関係」及び「廃業等の内容」の欄は，該当する事項に○印を記入すること。</w:t>
      </w:r>
    </w:p>
    <w:p w:rsidR="00EF613D" w:rsidRDefault="00EF613D">
      <w:pPr>
        <w:overflowPunct/>
        <w:snapToGrid w:val="0"/>
        <w:ind w:left="840" w:hanging="84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　</w:t>
      </w:r>
      <w:r>
        <w:rPr>
          <w:snapToGrid w:val="0"/>
        </w:rPr>
        <w:t>2</w:t>
      </w:r>
      <w:r>
        <w:rPr>
          <w:rFonts w:hint="eastAsia"/>
          <w:snapToGrid w:val="0"/>
        </w:rPr>
        <w:t xml:space="preserve">　用紙の大きさは，日本</w:t>
      </w:r>
      <w:r w:rsidR="00E4067C">
        <w:rPr>
          <w:rFonts w:hint="eastAsia"/>
          <w:snapToGrid w:val="0"/>
          <w:kern w:val="0"/>
        </w:rPr>
        <w:t>産業</w:t>
      </w:r>
      <w:r>
        <w:rPr>
          <w:rFonts w:hint="eastAsia"/>
          <w:snapToGrid w:val="0"/>
        </w:rPr>
        <w:t>規格</w:t>
      </w:r>
      <w:r w:rsidR="008A4EBD">
        <w:rPr>
          <w:rFonts w:hint="eastAsia"/>
          <w:snapToGrid w:val="0"/>
          <w:kern w:val="0"/>
        </w:rPr>
        <w:t>Ａ列４</w:t>
      </w:r>
      <w:r>
        <w:rPr>
          <w:rFonts w:hint="eastAsia"/>
          <w:snapToGrid w:val="0"/>
        </w:rPr>
        <w:t>とする。</w:t>
      </w:r>
    </w:p>
    <w:p w:rsidR="00EF613D" w:rsidRDefault="00EF613D">
      <w:pPr>
        <w:overflowPunct/>
        <w:snapToGrid w:val="0"/>
        <w:textAlignment w:val="center"/>
        <w:rPr>
          <w:snapToGrid w:val="0"/>
        </w:rPr>
      </w:pPr>
    </w:p>
    <w:sectPr w:rsidR="00EF613D">
      <w:headerReference w:type="default" r:id="rId7"/>
      <w:pgSz w:w="11906" w:h="16838" w:code="9"/>
      <w:pgMar w:top="1701" w:right="1701" w:bottom="1701" w:left="1701" w:header="300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F42" w:rsidRDefault="007A3F42">
      <w:r>
        <w:separator/>
      </w:r>
    </w:p>
  </w:endnote>
  <w:endnote w:type="continuationSeparator" w:id="0">
    <w:p w:rsidR="007A3F42" w:rsidRDefault="007A3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F42" w:rsidRDefault="007A3F42">
      <w:r>
        <w:separator/>
      </w:r>
    </w:p>
  </w:footnote>
  <w:footnote w:type="continuationSeparator" w:id="0">
    <w:p w:rsidR="007A3F42" w:rsidRDefault="007A3F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215" w:rsidRDefault="00421215" w:rsidP="00421215">
    <w:pPr>
      <w:pStyle w:val="a6"/>
      <w:jc w:val="right"/>
    </w:pPr>
  </w:p>
  <w:p w:rsidR="00421215" w:rsidRDefault="00421215" w:rsidP="00421215">
    <w:pPr>
      <w:pStyle w:val="a6"/>
      <w:jc w:val="right"/>
    </w:pPr>
  </w:p>
  <w:p w:rsidR="00421215" w:rsidRPr="00E4067C" w:rsidRDefault="00421215" w:rsidP="00421215">
    <w:pPr>
      <w:pStyle w:val="a6"/>
      <w:jc w:val="right"/>
      <w:rPr>
        <w:color w:val="000000" w:themeColor="text1"/>
      </w:rPr>
    </w:pPr>
    <w:r w:rsidRPr="00E4067C">
      <w:rPr>
        <w:rFonts w:hint="eastAsia"/>
        <w:color w:val="000000" w:themeColor="text1"/>
      </w:rPr>
      <w:t>（別紙</w:t>
    </w:r>
    <w:r w:rsidR="00AF41FF" w:rsidRPr="00E4067C">
      <w:rPr>
        <w:rFonts w:hint="eastAsia"/>
        <w:color w:val="000000" w:themeColor="text1"/>
      </w:rPr>
      <w:t>８</w:t>
    </w:r>
    <w:r w:rsidRPr="00E4067C">
      <w:rPr>
        <w:rFonts w:hint="eastAsia"/>
        <w:color w:val="000000" w:themeColor="text1"/>
      </w:rPr>
      <w:t>）</w:t>
    </w:r>
  </w:p>
  <w:p w:rsidR="00EF613D" w:rsidRDefault="00EF613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13D"/>
    <w:rsid w:val="000A2504"/>
    <w:rsid w:val="00421215"/>
    <w:rsid w:val="004E081C"/>
    <w:rsid w:val="005363A1"/>
    <w:rsid w:val="005B77EC"/>
    <w:rsid w:val="006E255E"/>
    <w:rsid w:val="007A3F42"/>
    <w:rsid w:val="00823061"/>
    <w:rsid w:val="008A4EBD"/>
    <w:rsid w:val="00A67A71"/>
    <w:rsid w:val="00AC214F"/>
    <w:rsid w:val="00AC2B46"/>
    <w:rsid w:val="00AF41FF"/>
    <w:rsid w:val="00C02234"/>
    <w:rsid w:val="00E4067C"/>
    <w:rsid w:val="00EF613D"/>
    <w:rsid w:val="00F201BB"/>
    <w:rsid w:val="00F6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3F77A51-CD90-4D3D-98B6-F655F9C66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uiPriority w:val="99"/>
    <w:pPr>
      <w:ind w:left="210" w:hanging="210"/>
    </w:pPr>
  </w:style>
  <w:style w:type="paragraph" w:customStyle="1" w:styleId="010">
    <w:name w:val="┘：0/1"/>
    <w:basedOn w:val="a"/>
    <w:uiPriority w:val="99"/>
    <w:pPr>
      <w:ind w:firstLine="210"/>
    </w:pPr>
  </w:style>
  <w:style w:type="paragraph" w:customStyle="1" w:styleId="011">
    <w:name w:val="01：全角下"/>
    <w:basedOn w:val="a"/>
    <w:uiPriority w:val="99"/>
    <w:pPr>
      <w:ind w:left="210"/>
    </w:pPr>
  </w:style>
  <w:style w:type="paragraph" w:customStyle="1" w:styleId="012">
    <w:name w:val="01：全角上"/>
    <w:basedOn w:val="a"/>
    <w:uiPriority w:val="99"/>
    <w:pPr>
      <w:ind w:right="210"/>
      <w:jc w:val="right"/>
    </w:pPr>
  </w:style>
  <w:style w:type="paragraph" w:customStyle="1" w:styleId="01010">
    <w:name w:val="010：10倍下"/>
    <w:basedOn w:val="a"/>
    <w:uiPriority w:val="99"/>
    <w:pPr>
      <w:ind w:left="2100"/>
    </w:pPr>
  </w:style>
  <w:style w:type="paragraph" w:customStyle="1" w:styleId="022">
    <w:name w:val="02：2倍下"/>
    <w:basedOn w:val="a"/>
    <w:uiPriority w:val="99"/>
    <w:pPr>
      <w:ind w:left="420"/>
    </w:pPr>
  </w:style>
  <w:style w:type="paragraph" w:customStyle="1" w:styleId="0220">
    <w:name w:val="02：2倍上"/>
    <w:basedOn w:val="a"/>
    <w:uiPriority w:val="99"/>
    <w:pPr>
      <w:ind w:right="420"/>
      <w:jc w:val="right"/>
    </w:pPr>
  </w:style>
  <w:style w:type="paragraph" w:customStyle="1" w:styleId="033">
    <w:name w:val="03：3倍下"/>
    <w:basedOn w:val="a"/>
    <w:uiPriority w:val="99"/>
    <w:pPr>
      <w:ind w:left="630"/>
    </w:pPr>
  </w:style>
  <w:style w:type="paragraph" w:customStyle="1" w:styleId="0330">
    <w:name w:val="03：3倍上"/>
    <w:basedOn w:val="a"/>
    <w:uiPriority w:val="99"/>
    <w:pPr>
      <w:ind w:right="630"/>
      <w:jc w:val="right"/>
    </w:pPr>
  </w:style>
  <w:style w:type="paragraph" w:customStyle="1" w:styleId="044">
    <w:name w:val="04：4倍下"/>
    <w:basedOn w:val="a"/>
    <w:uiPriority w:val="99"/>
    <w:pPr>
      <w:ind w:left="840"/>
    </w:pPr>
  </w:style>
  <w:style w:type="paragraph" w:customStyle="1" w:styleId="0440">
    <w:name w:val="04：4倍上"/>
    <w:basedOn w:val="a"/>
    <w:uiPriority w:val="99"/>
    <w:pPr>
      <w:ind w:right="840"/>
      <w:jc w:val="right"/>
    </w:pPr>
  </w:style>
  <w:style w:type="paragraph" w:customStyle="1" w:styleId="055">
    <w:name w:val="05：5倍下"/>
    <w:basedOn w:val="a"/>
    <w:uiPriority w:val="99"/>
    <w:pPr>
      <w:ind w:left="1050"/>
    </w:pPr>
  </w:style>
  <w:style w:type="paragraph" w:customStyle="1" w:styleId="066">
    <w:name w:val="06：6倍下"/>
    <w:basedOn w:val="a"/>
    <w:uiPriority w:val="99"/>
    <w:pPr>
      <w:ind w:left="1260"/>
    </w:pPr>
  </w:style>
  <w:style w:type="paragraph" w:customStyle="1" w:styleId="077">
    <w:name w:val="07：7倍下"/>
    <w:basedOn w:val="a"/>
    <w:uiPriority w:val="99"/>
    <w:pPr>
      <w:ind w:left="1470"/>
    </w:pPr>
  </w:style>
  <w:style w:type="paragraph" w:customStyle="1" w:styleId="088">
    <w:name w:val="08：8倍下"/>
    <w:basedOn w:val="a"/>
    <w:uiPriority w:val="99"/>
    <w:pPr>
      <w:ind w:left="1680"/>
    </w:pPr>
  </w:style>
  <w:style w:type="paragraph" w:customStyle="1" w:styleId="099">
    <w:name w:val="09：9倍下"/>
    <w:basedOn w:val="a"/>
    <w:uiPriority w:val="99"/>
    <w:pPr>
      <w:ind w:left="1890"/>
    </w:pPr>
  </w:style>
  <w:style w:type="paragraph" w:customStyle="1" w:styleId="1010">
    <w:name w:val="10：10倍下"/>
    <w:basedOn w:val="a"/>
    <w:uiPriority w:val="99"/>
    <w:pPr>
      <w:ind w:left="2100"/>
    </w:pPr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Pr>
      <w:rFonts w:ascii="ＭＳ 明朝" w:cs="ＭＳ 明朝"/>
      <w:sz w:val="21"/>
      <w:szCs w:val="21"/>
    </w:rPr>
  </w:style>
  <w:style w:type="paragraph" w:styleId="a8">
    <w:name w:val="Plain Text"/>
    <w:basedOn w:val="a"/>
    <w:link w:val="a9"/>
    <w:uiPriority w:val="99"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a">
    <w:name w:val="Date"/>
    <w:basedOn w:val="a"/>
    <w:next w:val="a"/>
    <w:link w:val="ab"/>
    <w:uiPriority w:val="99"/>
  </w:style>
  <w:style w:type="character" w:customStyle="1" w:styleId="ab">
    <w:name w:val="日付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  <w:style w:type="paragraph" w:styleId="ac">
    <w:name w:val="Normal Indent"/>
    <w:basedOn w:val="a"/>
    <w:uiPriority w:val="99"/>
    <w:pPr>
      <w:ind w:left="851"/>
    </w:pPr>
  </w:style>
  <w:style w:type="paragraph" w:styleId="ad">
    <w:name w:val="Balloon Text"/>
    <w:basedOn w:val="a"/>
    <w:link w:val="ae"/>
    <w:uiPriority w:val="99"/>
    <w:semiHidden/>
    <w:unhideWhenUsed/>
    <w:rsid w:val="0042121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421215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様式第10号</vt:lpstr>
    </vt:vector>
  </TitlesOfParts>
  <Company>広島県庁</Company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様式第10号</dc:title>
  <dc:creator>第一法規株式会社</dc:creator>
  <cp:lastModifiedBy>楢原 聡子</cp:lastModifiedBy>
  <cp:revision>6</cp:revision>
  <cp:lastPrinted>1999-05-13T10:03:00Z</cp:lastPrinted>
  <dcterms:created xsi:type="dcterms:W3CDTF">2020-03-19T07:39:00Z</dcterms:created>
  <dcterms:modified xsi:type="dcterms:W3CDTF">2021-08-02T07:55:00Z</dcterms:modified>
</cp:coreProperties>
</file>