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F3E" w:rsidRPr="003D5D8B" w:rsidRDefault="00F50F3E" w:rsidP="00F50F3E">
      <w:pPr>
        <w:spacing w:line="480" w:lineRule="auto"/>
        <w:jc w:val="left"/>
        <w:rPr>
          <w:rFonts w:ascii="ＭＳ 明朝" w:eastAsia="ＭＳ 明朝" w:hAnsi="ＭＳ 明朝"/>
          <w:color w:val="000000"/>
          <w:sz w:val="24"/>
        </w:rPr>
      </w:pPr>
      <w:r w:rsidRPr="003D5D8B">
        <w:rPr>
          <w:rFonts w:ascii="ＭＳ 明朝" w:eastAsia="ＭＳ 明朝" w:hAnsi="ＭＳ 明朝" w:hint="eastAsia"/>
          <w:color w:val="000000"/>
          <w:sz w:val="24"/>
        </w:rPr>
        <w:t>別記第十六号様式（第十九条第一項関係）</w:t>
      </w:r>
    </w:p>
    <w:p w:rsidR="00F50F3E" w:rsidRPr="003D5D8B" w:rsidRDefault="00F50F3E" w:rsidP="00F50F3E">
      <w:pPr>
        <w:jc w:val="cente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覚醒剤原料廃棄届出書</w:t>
      </w:r>
    </w:p>
    <w:p w:rsidR="00F50F3E" w:rsidRPr="003D5D8B" w:rsidRDefault="00F50F3E" w:rsidP="00F50F3E">
      <w:pPr>
        <w:jc w:val="center"/>
        <w:rPr>
          <w:rFonts w:ascii="ＭＳ 明朝" w:eastAsia="ＭＳ 明朝" w:hAnsi="ＭＳ 明朝"/>
          <w:color w:val="000000"/>
          <w:sz w:val="24"/>
          <w:szCs w:val="24"/>
        </w:rPr>
      </w:pPr>
    </w:p>
    <w:p w:rsidR="00F50F3E" w:rsidRPr="003D5D8B" w:rsidRDefault="00F50F3E" w:rsidP="00F50F3E">
      <w:pPr>
        <w:ind w:firstLineChars="200" w:firstLine="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覚醒剤取締法第</w:t>
      </w:r>
      <w:r>
        <w:rPr>
          <w:rFonts w:ascii="ＭＳ 明朝" w:eastAsia="ＭＳ 明朝" w:hAnsi="ＭＳ 明朝"/>
          <w:color w:val="000000"/>
          <w:sz w:val="24"/>
          <w:szCs w:val="24"/>
        </w:rPr>
        <w:t>30</w:t>
      </w:r>
      <w:r w:rsidRPr="003D5D8B">
        <w:rPr>
          <w:rFonts w:ascii="ＭＳ 明朝" w:eastAsia="ＭＳ 明朝" w:hAnsi="ＭＳ 明朝" w:hint="eastAsia"/>
          <w:color w:val="000000"/>
          <w:sz w:val="24"/>
          <w:szCs w:val="24"/>
        </w:rPr>
        <w:t>条の</w:t>
      </w:r>
      <w:r w:rsidRPr="003D5D8B">
        <w:rPr>
          <w:rFonts w:ascii="ＭＳ 明朝" w:eastAsia="ＭＳ 明朝" w:hAnsi="ＭＳ 明朝"/>
          <w:color w:val="000000"/>
          <w:sz w:val="24"/>
          <w:szCs w:val="24"/>
        </w:rPr>
        <w:t>13</w:t>
      </w:r>
      <w:r w:rsidRPr="003D5D8B">
        <w:rPr>
          <w:rFonts w:ascii="ＭＳ 明朝" w:eastAsia="ＭＳ 明朝" w:hAnsi="ＭＳ 明朝" w:hint="eastAsia"/>
          <w:color w:val="000000"/>
          <w:sz w:val="24"/>
          <w:szCs w:val="24"/>
        </w:rPr>
        <w:t>の規定により覚醒剤原料の廃棄を届け出ます。</w:t>
      </w:r>
    </w:p>
    <w:p w:rsidR="00F50F3E" w:rsidRPr="003D5D8B" w:rsidRDefault="00F50F3E" w:rsidP="00F50F3E">
      <w:pPr>
        <w:rPr>
          <w:rFonts w:ascii="ＭＳ 明朝" w:eastAsia="ＭＳ 明朝" w:hAnsi="ＭＳ 明朝"/>
          <w:color w:val="000000"/>
          <w:sz w:val="24"/>
          <w:szCs w:val="24"/>
        </w:rPr>
      </w:pPr>
    </w:p>
    <w:p w:rsidR="00F50F3E" w:rsidRPr="003D5D8B" w:rsidRDefault="00F50F3E" w:rsidP="00F50F3E">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年　　月　　日</w:t>
      </w:r>
    </w:p>
    <w:p w:rsidR="00F50F3E" w:rsidRPr="003D5D8B" w:rsidRDefault="00F50F3E" w:rsidP="00F50F3E">
      <w:pPr>
        <w:ind w:leftChars="2079" w:left="4366"/>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住　所</w:t>
      </w:r>
    </w:p>
    <w:p w:rsidR="00F50F3E" w:rsidRPr="003D5D8B" w:rsidRDefault="00F50F3E" w:rsidP="00F50F3E">
      <w:pPr>
        <w:ind w:leftChars="2079" w:left="4366"/>
        <w:jc w:val="left"/>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氏　名　　　　　　　　　　　</w:t>
      </w:r>
    </w:p>
    <w:p w:rsidR="00F50F3E" w:rsidRPr="003D5D8B" w:rsidRDefault="00F50F3E" w:rsidP="00F50F3E">
      <w:pPr>
        <w:jc w:val="left"/>
        <w:rPr>
          <w:rFonts w:ascii="ＭＳ 明朝" w:eastAsia="ＭＳ 明朝" w:hAnsi="ＭＳ 明朝"/>
          <w:color w:val="000000"/>
          <w:sz w:val="24"/>
          <w:szCs w:val="24"/>
        </w:rPr>
      </w:pPr>
    </w:p>
    <w:p w:rsidR="00F50F3E" w:rsidRPr="003D5D8B" w:rsidRDefault="00F50F3E" w:rsidP="00F50F3E">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w:t>
      </w:r>
      <w:r>
        <w:rPr>
          <w:rFonts w:ascii="ＭＳ 明朝" w:eastAsia="ＭＳ 明朝" w:hAnsi="ＭＳ 明朝" w:hint="eastAsia"/>
          <w:color w:val="000000"/>
          <w:kern w:val="0"/>
          <w:sz w:val="24"/>
          <w:szCs w:val="24"/>
        </w:rPr>
        <w:t xml:space="preserve">　　　　　　　　　　</w:t>
      </w:r>
      <w:r w:rsidRPr="003D5D8B">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様</w:t>
      </w:r>
    </w:p>
    <w:p w:rsidR="00F50F3E" w:rsidRPr="003D5D8B" w:rsidRDefault="00F50F3E" w:rsidP="00F50F3E">
      <w:pPr>
        <w:rPr>
          <w:rFonts w:ascii="ＭＳ 明朝" w:eastAsia="ＭＳ 明朝" w:hAnsi="ＭＳ 明朝"/>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F50F3E" w:rsidRPr="004D5792" w:rsidTr="00D929FF">
        <w:trPr>
          <w:cantSplit/>
          <w:trHeight w:val="911"/>
        </w:trPr>
        <w:tc>
          <w:tcPr>
            <w:tcW w:w="4234" w:type="dxa"/>
            <w:tcBorders>
              <w:right w:val="single" w:sz="4" w:space="0" w:color="auto"/>
            </w:tcBorders>
            <w:vAlign w:val="center"/>
          </w:tcPr>
          <w:p w:rsidR="00F50F3E" w:rsidRPr="003D5D8B" w:rsidRDefault="00F50F3E" w:rsidP="00D929FF">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廃棄しようとする覚醒剤原料の品目</w:t>
            </w:r>
          </w:p>
          <w:p w:rsidR="00F50F3E" w:rsidRPr="003D5D8B" w:rsidRDefault="00F50F3E" w:rsidP="00D929FF">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及び数量</w:t>
            </w:r>
          </w:p>
        </w:tc>
        <w:tc>
          <w:tcPr>
            <w:tcW w:w="4814" w:type="dxa"/>
            <w:tcBorders>
              <w:left w:val="single" w:sz="4" w:space="0" w:color="auto"/>
            </w:tcBorders>
            <w:vAlign w:val="center"/>
          </w:tcPr>
          <w:p w:rsidR="00F50F3E" w:rsidRPr="003D5D8B" w:rsidRDefault="00F50F3E" w:rsidP="00D929FF">
            <w:pPr>
              <w:jc w:val="left"/>
              <w:rPr>
                <w:rFonts w:ascii="ＭＳ 明朝" w:eastAsia="ＭＳ 明朝" w:hAnsi="ＭＳ 明朝"/>
                <w:color w:val="000000"/>
                <w:sz w:val="24"/>
                <w:szCs w:val="24"/>
              </w:rPr>
            </w:pPr>
          </w:p>
        </w:tc>
      </w:tr>
      <w:tr w:rsidR="00F50F3E" w:rsidRPr="004D5792" w:rsidTr="00D929FF">
        <w:trPr>
          <w:cantSplit/>
          <w:trHeight w:val="839"/>
        </w:trPr>
        <w:tc>
          <w:tcPr>
            <w:tcW w:w="4234" w:type="dxa"/>
            <w:tcBorders>
              <w:right w:val="single" w:sz="4" w:space="0" w:color="auto"/>
            </w:tcBorders>
            <w:vAlign w:val="center"/>
          </w:tcPr>
          <w:p w:rsidR="00F50F3E" w:rsidRPr="003D5D8B" w:rsidRDefault="00F50F3E" w:rsidP="00D929FF">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廃棄しようとする施設の所在地及び名称</w:t>
            </w:r>
          </w:p>
        </w:tc>
        <w:tc>
          <w:tcPr>
            <w:tcW w:w="4814" w:type="dxa"/>
            <w:tcBorders>
              <w:left w:val="single" w:sz="4" w:space="0" w:color="auto"/>
            </w:tcBorders>
            <w:vAlign w:val="center"/>
          </w:tcPr>
          <w:p w:rsidR="00F50F3E" w:rsidRPr="003D5D8B" w:rsidRDefault="00F50F3E" w:rsidP="00D929FF">
            <w:pPr>
              <w:jc w:val="left"/>
              <w:rPr>
                <w:rFonts w:ascii="ＭＳ 明朝" w:eastAsia="ＭＳ 明朝" w:hAnsi="ＭＳ 明朝"/>
                <w:color w:val="000000"/>
                <w:sz w:val="24"/>
                <w:szCs w:val="24"/>
              </w:rPr>
            </w:pPr>
          </w:p>
        </w:tc>
      </w:tr>
      <w:tr w:rsidR="00F50F3E" w:rsidRPr="004D5792" w:rsidTr="00D929FF">
        <w:trPr>
          <w:cantSplit/>
          <w:trHeight w:val="697"/>
        </w:trPr>
        <w:tc>
          <w:tcPr>
            <w:tcW w:w="4234" w:type="dxa"/>
            <w:tcBorders>
              <w:right w:val="single" w:sz="4" w:space="0" w:color="auto"/>
            </w:tcBorders>
            <w:vAlign w:val="center"/>
          </w:tcPr>
          <w:p w:rsidR="00F50F3E" w:rsidRPr="003D5D8B" w:rsidRDefault="00F50F3E" w:rsidP="00D929FF">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廃棄の日時</w:t>
            </w:r>
          </w:p>
        </w:tc>
        <w:tc>
          <w:tcPr>
            <w:tcW w:w="4814" w:type="dxa"/>
            <w:tcBorders>
              <w:left w:val="single" w:sz="4" w:space="0" w:color="auto"/>
            </w:tcBorders>
            <w:vAlign w:val="center"/>
          </w:tcPr>
          <w:p w:rsidR="00F50F3E" w:rsidRPr="003D5D8B" w:rsidRDefault="00F50F3E" w:rsidP="00D929FF">
            <w:pPr>
              <w:jc w:val="left"/>
              <w:rPr>
                <w:rFonts w:ascii="ＭＳ 明朝" w:eastAsia="ＭＳ 明朝" w:hAnsi="ＭＳ 明朝"/>
                <w:color w:val="000000"/>
                <w:sz w:val="24"/>
                <w:szCs w:val="24"/>
              </w:rPr>
            </w:pPr>
          </w:p>
        </w:tc>
      </w:tr>
      <w:tr w:rsidR="00F50F3E" w:rsidRPr="004D5792" w:rsidTr="00D929FF">
        <w:trPr>
          <w:cantSplit/>
          <w:trHeight w:val="697"/>
        </w:trPr>
        <w:tc>
          <w:tcPr>
            <w:tcW w:w="4234" w:type="dxa"/>
            <w:tcBorders>
              <w:right w:val="single" w:sz="4" w:space="0" w:color="auto"/>
            </w:tcBorders>
            <w:vAlign w:val="center"/>
          </w:tcPr>
          <w:p w:rsidR="00F50F3E" w:rsidRPr="003D5D8B" w:rsidRDefault="00F50F3E" w:rsidP="00D929FF">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廃棄の場所</w:t>
            </w:r>
          </w:p>
        </w:tc>
        <w:tc>
          <w:tcPr>
            <w:tcW w:w="4814" w:type="dxa"/>
            <w:tcBorders>
              <w:left w:val="single" w:sz="4" w:space="0" w:color="auto"/>
            </w:tcBorders>
            <w:vAlign w:val="center"/>
          </w:tcPr>
          <w:p w:rsidR="00F50F3E" w:rsidRPr="003D5D8B" w:rsidRDefault="00F50F3E" w:rsidP="00D929FF">
            <w:pPr>
              <w:jc w:val="left"/>
              <w:rPr>
                <w:rFonts w:ascii="ＭＳ 明朝" w:eastAsia="ＭＳ 明朝" w:hAnsi="ＭＳ 明朝"/>
                <w:color w:val="000000"/>
                <w:sz w:val="24"/>
                <w:szCs w:val="24"/>
              </w:rPr>
            </w:pPr>
          </w:p>
        </w:tc>
      </w:tr>
      <w:tr w:rsidR="00F50F3E" w:rsidRPr="004D5792" w:rsidTr="00D929FF">
        <w:trPr>
          <w:cantSplit/>
          <w:trHeight w:val="697"/>
        </w:trPr>
        <w:tc>
          <w:tcPr>
            <w:tcW w:w="4234" w:type="dxa"/>
            <w:tcBorders>
              <w:right w:val="single" w:sz="4" w:space="0" w:color="auto"/>
            </w:tcBorders>
            <w:vAlign w:val="center"/>
          </w:tcPr>
          <w:p w:rsidR="00F50F3E" w:rsidRPr="003D5D8B" w:rsidRDefault="00F50F3E" w:rsidP="00D929FF">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廃棄の事由</w:t>
            </w:r>
          </w:p>
        </w:tc>
        <w:tc>
          <w:tcPr>
            <w:tcW w:w="4814" w:type="dxa"/>
            <w:tcBorders>
              <w:left w:val="single" w:sz="4" w:space="0" w:color="auto"/>
            </w:tcBorders>
            <w:vAlign w:val="center"/>
          </w:tcPr>
          <w:p w:rsidR="00F50F3E" w:rsidRPr="003D5D8B" w:rsidRDefault="00F50F3E" w:rsidP="00D929FF">
            <w:pPr>
              <w:jc w:val="left"/>
              <w:rPr>
                <w:rFonts w:ascii="ＭＳ 明朝" w:eastAsia="ＭＳ 明朝" w:hAnsi="ＭＳ 明朝"/>
                <w:color w:val="000000"/>
                <w:sz w:val="24"/>
                <w:szCs w:val="24"/>
              </w:rPr>
            </w:pPr>
          </w:p>
        </w:tc>
      </w:tr>
      <w:tr w:rsidR="00F50F3E" w:rsidRPr="004D5792" w:rsidTr="00D929FF">
        <w:trPr>
          <w:cantSplit/>
          <w:trHeight w:val="697"/>
        </w:trPr>
        <w:tc>
          <w:tcPr>
            <w:tcW w:w="4234" w:type="dxa"/>
            <w:tcBorders>
              <w:bottom w:val="single" w:sz="4" w:space="0" w:color="auto"/>
              <w:right w:val="single" w:sz="4" w:space="0" w:color="auto"/>
            </w:tcBorders>
            <w:vAlign w:val="center"/>
          </w:tcPr>
          <w:p w:rsidR="00F50F3E" w:rsidRPr="003D5D8B" w:rsidRDefault="00F50F3E" w:rsidP="00D929FF">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参考事項</w:t>
            </w:r>
          </w:p>
        </w:tc>
        <w:tc>
          <w:tcPr>
            <w:tcW w:w="4814" w:type="dxa"/>
            <w:tcBorders>
              <w:left w:val="single" w:sz="4" w:space="0" w:color="auto"/>
              <w:bottom w:val="single" w:sz="4" w:space="0" w:color="auto"/>
            </w:tcBorders>
            <w:vAlign w:val="center"/>
          </w:tcPr>
          <w:p w:rsidR="00F50F3E" w:rsidRPr="003D5D8B" w:rsidRDefault="00F50F3E" w:rsidP="00D929FF">
            <w:pPr>
              <w:jc w:val="left"/>
              <w:rPr>
                <w:rFonts w:ascii="ＭＳ 明朝" w:eastAsia="ＭＳ 明朝" w:hAnsi="ＭＳ 明朝"/>
                <w:color w:val="000000"/>
                <w:sz w:val="24"/>
                <w:szCs w:val="24"/>
              </w:rPr>
            </w:pPr>
          </w:p>
        </w:tc>
      </w:tr>
    </w:tbl>
    <w:p w:rsidR="00F50F3E" w:rsidRPr="003D5D8B" w:rsidRDefault="00F50F3E" w:rsidP="00F50F3E">
      <w:pPr>
        <w:rPr>
          <w:rFonts w:ascii="ＭＳ 明朝" w:eastAsia="ＭＳ 明朝" w:hAnsi="ＭＳ 明朝"/>
          <w:color w:val="000000"/>
          <w:sz w:val="24"/>
          <w:szCs w:val="24"/>
        </w:rPr>
      </w:pPr>
    </w:p>
    <w:p w:rsidR="00F50F3E" w:rsidRPr="003D5D8B" w:rsidRDefault="00F50F3E" w:rsidP="00F50F3E">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備考</w:t>
      </w:r>
    </w:p>
    <w:p w:rsidR="00F50F3E" w:rsidRPr="003D5D8B" w:rsidRDefault="00F50F3E" w:rsidP="00F50F3E">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１　用紙の大きさは、Ａ４とすること。</w:t>
      </w:r>
    </w:p>
    <w:p w:rsidR="00F50F3E" w:rsidRPr="003D5D8B" w:rsidRDefault="00F50F3E" w:rsidP="00F50F3E">
      <w:pPr>
        <w:ind w:left="240" w:hangingChars="100" w:hanging="24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２　字は、墨又はインクを用い、楷書ではつきり書くこと。</w:t>
      </w:r>
    </w:p>
    <w:p w:rsidR="00F50F3E" w:rsidRPr="003D5D8B" w:rsidRDefault="00F50F3E" w:rsidP="00F50F3E">
      <w:pPr>
        <w:ind w:left="480" w:hangingChars="200" w:hanging="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rsidR="004A6415" w:rsidRPr="00F50F3E" w:rsidRDefault="00F50F3E" w:rsidP="00933853">
      <w:pPr>
        <w:ind w:left="480" w:hangingChars="200" w:hanging="480"/>
      </w:pPr>
      <w:r w:rsidRPr="003E1D68">
        <w:rPr>
          <w:rFonts w:ascii="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４　廃棄しようとする覚醒剤原料の品目及び数量欄には、日本薬局方医薬品</w:t>
      </w:r>
      <w:bookmarkStart w:id="0" w:name="_GoBack"/>
      <w:bookmarkEnd w:id="0"/>
      <w:r w:rsidRPr="003D5D8B">
        <w:rPr>
          <w:rFonts w:ascii="ＭＳ 明朝" w:eastAsia="ＭＳ 明朝" w:hAnsi="ＭＳ 明朝" w:hint="eastAsia"/>
          <w:color w:val="000000"/>
          <w:sz w:val="24"/>
          <w:szCs w:val="24"/>
        </w:rPr>
        <w:t>にあつては日本薬局方に定められた名称及びそ</w:t>
      </w:r>
      <w:r>
        <w:rPr>
          <w:rFonts w:ascii="ＭＳ 明朝" w:eastAsia="ＭＳ 明朝" w:hAnsi="ＭＳ 明朝" w:hint="eastAsia"/>
          <w:color w:val="000000"/>
          <w:sz w:val="24"/>
          <w:szCs w:val="24"/>
        </w:rPr>
        <w:t>の数量を、その他にあつては一般的名称及びその数量を記載すること。</w:t>
      </w:r>
    </w:p>
    <w:sectPr w:rsidR="004A6415" w:rsidRPr="00F50F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3E"/>
    <w:rsid w:val="004A6415"/>
    <w:rsid w:val="00933853"/>
    <w:rsid w:val="00F50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83BEBB7-2FF6-4A32-9956-41D4AB89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平本 春絵</cp:lastModifiedBy>
  <cp:revision>2</cp:revision>
  <dcterms:created xsi:type="dcterms:W3CDTF">2021-07-29T01:58:00Z</dcterms:created>
  <dcterms:modified xsi:type="dcterms:W3CDTF">2021-07-29T01:58:00Z</dcterms:modified>
</cp:coreProperties>
</file>