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50" w:rsidRPr="00B84EAB" w:rsidRDefault="00072350" w:rsidP="00072350">
      <w:pPr>
        <w:ind w:leftChars="63" w:left="132" w:rightChars="73" w:right="153" w:firstLineChars="67" w:firstLine="148"/>
        <w:jc w:val="center"/>
        <w:rPr>
          <w:rFonts w:ascii="ＭＳ 明朝"/>
          <w:b/>
          <w:bCs/>
          <w:color w:val="000000"/>
          <w:kern w:val="0"/>
          <w:sz w:val="22"/>
          <w:szCs w:val="22"/>
        </w:rPr>
      </w:pPr>
      <w:r w:rsidRPr="00B84EAB">
        <w:rPr>
          <w:rFonts w:ascii="ＭＳ 明朝" w:hint="eastAsia"/>
          <w:b/>
          <w:bCs/>
          <w:color w:val="000000"/>
          <w:kern w:val="0"/>
          <w:sz w:val="22"/>
          <w:szCs w:val="22"/>
        </w:rPr>
        <w:t>広島県</w:t>
      </w:r>
      <w:r w:rsidRPr="0071139D">
        <w:rPr>
          <w:rFonts w:ascii="ＭＳ 明朝" w:hint="eastAsia"/>
          <w:b/>
          <w:bCs/>
          <w:color w:val="000000"/>
          <w:kern w:val="0"/>
          <w:sz w:val="22"/>
          <w:szCs w:val="22"/>
        </w:rPr>
        <w:t>指定障害児通所支援事業者等指導監査実施要綱</w:t>
      </w:r>
    </w:p>
    <w:p w:rsidR="00072350" w:rsidRPr="005B0AEF" w:rsidRDefault="00072350" w:rsidP="00072350">
      <w:pPr>
        <w:ind w:leftChars="63" w:left="132" w:rightChars="73" w:right="153" w:firstLineChars="67" w:firstLine="147"/>
        <w:rPr>
          <w:rFonts w:ascii="ＭＳ 明朝"/>
          <w:color w:val="000000"/>
          <w:kern w:val="0"/>
          <w:sz w:val="22"/>
          <w:szCs w:val="22"/>
        </w:rPr>
      </w:pPr>
    </w:p>
    <w:p w:rsidR="00072350" w:rsidRPr="005B0AEF" w:rsidRDefault="00072350" w:rsidP="00072350">
      <w:pPr>
        <w:kinsoku w:val="0"/>
        <w:autoSpaceDE w:val="0"/>
        <w:autoSpaceDN w:val="0"/>
        <w:rPr>
          <w:rFonts w:ascii="ＭＳ ゴシック" w:eastAsia="ＭＳ ゴシック" w:hAnsi="ＭＳ ゴシック"/>
          <w:sz w:val="22"/>
          <w:szCs w:val="22"/>
        </w:rPr>
      </w:pPr>
      <w:r w:rsidRPr="005B0AEF">
        <w:rPr>
          <w:rFonts w:ascii="ＭＳ ゴシック" w:eastAsia="ＭＳ ゴシック" w:hAnsi="ＭＳ ゴシック" w:hint="eastAsia"/>
          <w:sz w:val="22"/>
          <w:szCs w:val="22"/>
        </w:rPr>
        <w:t>第１　目的</w:t>
      </w:r>
    </w:p>
    <w:p w:rsidR="00072350" w:rsidRPr="005B0AEF" w:rsidRDefault="00072350" w:rsidP="005B0AEF">
      <w:pPr>
        <w:autoSpaceDE w:val="0"/>
        <w:autoSpaceDN w:val="0"/>
        <w:ind w:leftChars="100" w:left="210"/>
        <w:rPr>
          <w:rFonts w:ascii="ＭＳ 明朝" w:hAnsi="ＭＳ 明朝"/>
          <w:sz w:val="22"/>
          <w:szCs w:val="22"/>
        </w:rPr>
      </w:pPr>
      <w:r w:rsidRPr="005B0AEF">
        <w:rPr>
          <w:rFonts w:ascii="ＭＳ 明朝" w:hAnsi="ＭＳ 明朝" w:hint="eastAsia"/>
          <w:sz w:val="22"/>
          <w:szCs w:val="22"/>
        </w:rPr>
        <w:t xml:space="preserve">　この要綱は，児童福祉法（昭和22年法律第164号。以下「法」という。）第21条の５の21から第21条の５の23までの規定に基づき，指定障害児通所支援事業者若しくは指定障害児通所支援事業者であった者若しくは当該指定に係る障害児通所支援事業所の従業者であった者並びに法第24条の15から第24条の17までの規定に基づき，指定障害児入所施設等の設置者若しくは当該指定障害児入所施設等の長その他の従業者（以下この項において「指定施設設置者等」という。）である者若しくは指定施設設置者等であった者（以下「指定障害児通所支援事業者等」と総称する。）に対し，その行った支援内容並びに障害児通所給付費又は障害児入所給付費（以下「障害児通所給付費等」という。）の請求等に関する質問及び指導等（以下「指導」という。）並びに監査（以下「指導監査」と総称する。）について，基本的事項を定めることにより，支援内容の質の確保及び障害児通所給付費等の請求の適正化を図ることを目的とする。</w:t>
      </w:r>
    </w:p>
    <w:p w:rsidR="00072350" w:rsidRPr="005B0AEF" w:rsidRDefault="00072350" w:rsidP="00072350">
      <w:pPr>
        <w:kinsoku w:val="0"/>
        <w:autoSpaceDE w:val="0"/>
        <w:autoSpaceDN w:val="0"/>
        <w:ind w:left="220" w:hangingChars="100" w:hanging="220"/>
        <w:rPr>
          <w:rFonts w:ascii="ＭＳ ゴシック" w:eastAsia="ＭＳ ゴシック" w:hAnsi="ＭＳ ゴシック"/>
          <w:sz w:val="22"/>
          <w:szCs w:val="22"/>
        </w:rPr>
      </w:pPr>
    </w:p>
    <w:p w:rsidR="00072350" w:rsidRPr="005B0AEF" w:rsidRDefault="00072350" w:rsidP="00072350">
      <w:pPr>
        <w:kinsoku w:val="0"/>
        <w:autoSpaceDE w:val="0"/>
        <w:autoSpaceDN w:val="0"/>
        <w:ind w:left="220" w:hangingChars="100" w:hanging="220"/>
        <w:rPr>
          <w:rFonts w:ascii="ＭＳ ゴシック" w:eastAsia="ＭＳ ゴシック" w:hAnsi="ＭＳ ゴシック"/>
          <w:sz w:val="22"/>
          <w:szCs w:val="22"/>
        </w:rPr>
      </w:pPr>
      <w:r w:rsidRPr="005B0AEF">
        <w:rPr>
          <w:rFonts w:ascii="ＭＳ ゴシック" w:eastAsia="ＭＳ ゴシック" w:hAnsi="ＭＳ ゴシック" w:hint="eastAsia"/>
          <w:sz w:val="22"/>
          <w:szCs w:val="22"/>
        </w:rPr>
        <w:t>第２　指導</w:t>
      </w:r>
    </w:p>
    <w:p w:rsidR="00072350" w:rsidRPr="005B0AEF" w:rsidRDefault="00072350" w:rsidP="00072350">
      <w:pPr>
        <w:kinsoku w:val="0"/>
        <w:autoSpaceDE w:val="0"/>
        <w:autoSpaceDN w:val="0"/>
        <w:ind w:left="220" w:hangingChars="100" w:hanging="220"/>
        <w:rPr>
          <w:rFonts w:ascii="ＭＳ 明朝" w:hAnsi="ＭＳ 明朝"/>
          <w:sz w:val="22"/>
          <w:szCs w:val="22"/>
        </w:rPr>
      </w:pPr>
      <w:r w:rsidRPr="005B0AEF">
        <w:rPr>
          <w:rFonts w:ascii="ＭＳ 明朝" w:hAnsi="ＭＳ 明朝" w:hint="eastAsia"/>
          <w:sz w:val="22"/>
          <w:szCs w:val="22"/>
        </w:rPr>
        <w:t xml:space="preserve">　１　指導方針</w:t>
      </w:r>
    </w:p>
    <w:p w:rsidR="00072350" w:rsidRPr="005B0AEF" w:rsidRDefault="00072350" w:rsidP="00072350">
      <w:pPr>
        <w:shd w:val="clear" w:color="auto" w:fill="FFFFFF"/>
        <w:kinsoku w:val="0"/>
        <w:autoSpaceDE w:val="0"/>
        <w:autoSpaceDN w:val="0"/>
        <w:ind w:leftChars="205" w:left="430" w:firstLineChars="100" w:firstLine="220"/>
        <w:rPr>
          <w:rFonts w:ascii="ＭＳ 明朝" w:hAnsi="ＭＳ 明朝" w:cs="ＭＳ Ｐゴシック"/>
          <w:color w:val="000000"/>
          <w:kern w:val="0"/>
          <w:sz w:val="22"/>
          <w:szCs w:val="22"/>
        </w:rPr>
      </w:pPr>
      <w:r w:rsidRPr="005B0AEF">
        <w:rPr>
          <w:rFonts w:ascii="ＭＳ 明朝" w:hAnsi="ＭＳ 明朝" w:hint="eastAsia"/>
          <w:sz w:val="22"/>
          <w:szCs w:val="22"/>
        </w:rPr>
        <w:t>指導は，指定障害児通所支援事業者等に対し，次の広島県条例</w:t>
      </w:r>
      <w:r w:rsidRPr="005B0AEF">
        <w:rPr>
          <w:rFonts w:ascii="ＭＳ 明朝" w:hAnsi="ＭＳ 明朝" w:cs="ＭＳ Ｐゴシック" w:hint="eastAsia"/>
          <w:color w:val="000000"/>
          <w:kern w:val="0"/>
          <w:sz w:val="22"/>
          <w:szCs w:val="22"/>
        </w:rPr>
        <w:t>等に定める支援内容及び障害児通所給付費等の請求等に関する事項について，周知徹底させることを方針とする。</w:t>
      </w:r>
    </w:p>
    <w:p w:rsidR="00072350" w:rsidRPr="005B0AEF" w:rsidRDefault="00072350" w:rsidP="00072350">
      <w:pPr>
        <w:shd w:val="clear" w:color="auto" w:fill="FFFFFF"/>
        <w:kinsoku w:val="0"/>
        <w:autoSpaceDE w:val="0"/>
        <w:autoSpaceDN w:val="0"/>
        <w:ind w:leftChars="126" w:left="641" w:hangingChars="171" w:hanging="376"/>
        <w:rPr>
          <w:rFonts w:ascii="ＭＳ 明朝" w:hAnsi="ＭＳ 明朝" w:cs="ＭＳ Ｐゴシック"/>
          <w:color w:val="000000"/>
          <w:kern w:val="0"/>
          <w:sz w:val="22"/>
          <w:szCs w:val="22"/>
        </w:rPr>
      </w:pPr>
      <w:r w:rsidRPr="005B0AEF">
        <w:rPr>
          <w:rFonts w:ascii="ＭＳ 明朝" w:hAnsi="ＭＳ 明朝" w:cs="ＭＳ 明朝" w:hint="eastAsia"/>
          <w:color w:val="000000"/>
          <w:kern w:val="0"/>
          <w:sz w:val="22"/>
          <w:szCs w:val="22"/>
        </w:rPr>
        <w:t>（１）</w:t>
      </w:r>
      <w:r w:rsidRPr="005B0AEF">
        <w:rPr>
          <w:rFonts w:ascii="ＭＳ 明朝" w:hAnsi="ＭＳ 明朝" w:cs="ＭＳ Ｐゴシック" w:hint="eastAsia"/>
          <w:color w:val="000000"/>
          <w:kern w:val="0"/>
          <w:sz w:val="22"/>
          <w:szCs w:val="22"/>
        </w:rPr>
        <w:t>児童福祉法に基づく指定障害児通所支援事業者の指定の申請者に関する事項並びに指定通所支援の事業等の人員，設備及び運営に関する基準を定める条例（平成24年広島県条例第61号）</w:t>
      </w:r>
    </w:p>
    <w:p w:rsidR="00072350" w:rsidRPr="005B0AEF" w:rsidRDefault="00072350" w:rsidP="00072350">
      <w:pPr>
        <w:shd w:val="clear" w:color="auto" w:fill="FFFFFF"/>
        <w:kinsoku w:val="0"/>
        <w:autoSpaceDE w:val="0"/>
        <w:autoSpaceDN w:val="0"/>
        <w:ind w:leftChars="126" w:left="641" w:hangingChars="171" w:hanging="376"/>
        <w:rPr>
          <w:rFonts w:ascii="ＭＳ 明朝" w:hAnsi="ＭＳ 明朝" w:cs="ＭＳ Ｐゴシック"/>
          <w:color w:val="000000"/>
          <w:kern w:val="0"/>
          <w:sz w:val="22"/>
          <w:szCs w:val="22"/>
        </w:rPr>
      </w:pPr>
      <w:r w:rsidRPr="005B0AEF">
        <w:rPr>
          <w:rFonts w:ascii="ＭＳ 明朝" w:hAnsi="ＭＳ 明朝" w:cs="ＭＳ 明朝" w:hint="eastAsia"/>
          <w:color w:val="000000"/>
          <w:kern w:val="0"/>
          <w:sz w:val="22"/>
          <w:szCs w:val="22"/>
        </w:rPr>
        <w:t>（２）</w:t>
      </w:r>
      <w:r w:rsidRPr="005B0AEF">
        <w:rPr>
          <w:rFonts w:ascii="ＭＳ 明朝" w:hAnsi="ＭＳ 明朝" w:cs="ＭＳ Ｐゴシック" w:hint="eastAsia"/>
          <w:color w:val="000000"/>
          <w:kern w:val="0"/>
          <w:sz w:val="22"/>
          <w:szCs w:val="22"/>
        </w:rPr>
        <w:t>児童福祉法に基づく指定障害児入所施設の指定の申請者に関する事項並びに指定障害児入所施設等の人員、設備及び運営に関する基準を定める条例（平成24年広島県条例第62号）</w:t>
      </w:r>
    </w:p>
    <w:p w:rsidR="00072350" w:rsidRPr="005B0AEF" w:rsidRDefault="00072350" w:rsidP="00072350">
      <w:pPr>
        <w:shd w:val="clear" w:color="auto" w:fill="FFFFFF"/>
        <w:kinsoku w:val="0"/>
        <w:autoSpaceDE w:val="0"/>
        <w:autoSpaceDN w:val="0"/>
        <w:ind w:leftChars="126" w:left="641" w:hangingChars="171" w:hanging="376"/>
        <w:rPr>
          <w:rFonts w:ascii="ＭＳ 明朝" w:hAnsi="ＭＳ 明朝" w:cs="ＭＳ Ｐゴシック"/>
          <w:color w:val="000000"/>
          <w:kern w:val="0"/>
          <w:sz w:val="22"/>
          <w:szCs w:val="22"/>
        </w:rPr>
      </w:pPr>
      <w:r w:rsidRPr="005B0AEF">
        <w:rPr>
          <w:rFonts w:ascii="ＭＳ 明朝" w:hAnsi="ＭＳ 明朝" w:cs="ＭＳ 明朝" w:hint="eastAsia"/>
          <w:color w:val="000000"/>
          <w:kern w:val="0"/>
          <w:sz w:val="22"/>
          <w:szCs w:val="22"/>
        </w:rPr>
        <w:t>（３）</w:t>
      </w:r>
      <w:r w:rsidRPr="005B0AEF">
        <w:rPr>
          <w:rFonts w:ascii="ＭＳ 明朝" w:hAnsi="ＭＳ 明朝" w:cs="ＭＳ Ｐゴシック" w:hint="eastAsia"/>
          <w:color w:val="000000"/>
          <w:kern w:val="0"/>
          <w:sz w:val="22"/>
          <w:szCs w:val="22"/>
        </w:rPr>
        <w:t>児童福祉法に基づく指定障害児通所支援事業者の指定の申請者に関する事項並びに指定通所支援の事業等の人員、設備及び運営に関する基準を定める条例施行規則（平成25年広島県規則第４号）</w:t>
      </w:r>
    </w:p>
    <w:p w:rsidR="00072350" w:rsidRPr="005B0AEF" w:rsidRDefault="00072350" w:rsidP="00072350">
      <w:pPr>
        <w:shd w:val="clear" w:color="auto" w:fill="FFFFFF"/>
        <w:kinsoku w:val="0"/>
        <w:autoSpaceDE w:val="0"/>
        <w:autoSpaceDN w:val="0"/>
        <w:ind w:leftChars="126" w:left="641" w:hangingChars="171" w:hanging="376"/>
        <w:rPr>
          <w:rFonts w:ascii="ＭＳ 明朝" w:hAnsi="ＭＳ 明朝" w:cs="ＭＳ Ｐゴシック"/>
          <w:color w:val="000000"/>
          <w:kern w:val="0"/>
          <w:sz w:val="22"/>
          <w:szCs w:val="22"/>
        </w:rPr>
      </w:pPr>
      <w:r w:rsidRPr="005B0AEF">
        <w:rPr>
          <w:rFonts w:ascii="ＭＳ 明朝" w:hAnsi="ＭＳ 明朝" w:cs="ＭＳ 明朝" w:hint="eastAsia"/>
          <w:color w:val="000000"/>
          <w:kern w:val="0"/>
          <w:sz w:val="22"/>
          <w:szCs w:val="22"/>
        </w:rPr>
        <w:t>（４）</w:t>
      </w:r>
      <w:r w:rsidRPr="005B0AEF">
        <w:rPr>
          <w:rFonts w:ascii="ＭＳ 明朝" w:hAnsi="ＭＳ 明朝" w:cs="ＭＳ Ｐゴシック" w:hint="eastAsia"/>
          <w:color w:val="000000"/>
          <w:kern w:val="0"/>
          <w:sz w:val="22"/>
          <w:szCs w:val="22"/>
        </w:rPr>
        <w:t>児童福祉法に基づく指定障害児入所施設の指定の申請者に関する事項並びに指定障害児入所施設等の人員、設備及び運営に関する基準を定める条例施行規則（平成25年広島県規則第５号）</w:t>
      </w:r>
    </w:p>
    <w:p w:rsidR="00072350" w:rsidRPr="005B0AEF" w:rsidRDefault="00072350" w:rsidP="00072350">
      <w:pPr>
        <w:shd w:val="clear" w:color="auto" w:fill="FFFFFF"/>
        <w:kinsoku w:val="0"/>
        <w:autoSpaceDE w:val="0"/>
        <w:autoSpaceDN w:val="0"/>
        <w:ind w:leftChars="126" w:left="641" w:hangingChars="171" w:hanging="376"/>
        <w:rPr>
          <w:rFonts w:ascii="ＭＳ 明朝" w:hAnsi="ＭＳ 明朝" w:cs="ＭＳ Ｐゴシック"/>
          <w:color w:val="000000"/>
          <w:kern w:val="0"/>
          <w:sz w:val="22"/>
          <w:szCs w:val="22"/>
        </w:rPr>
      </w:pPr>
      <w:r w:rsidRPr="005B0AEF">
        <w:rPr>
          <w:rFonts w:ascii="ＭＳ 明朝" w:hAnsi="ＭＳ 明朝" w:cs="ＭＳ 明朝" w:hint="eastAsia"/>
          <w:color w:val="000000"/>
          <w:kern w:val="0"/>
          <w:sz w:val="22"/>
          <w:szCs w:val="22"/>
        </w:rPr>
        <w:t>（５）</w:t>
      </w:r>
      <w:r w:rsidRPr="005B0AEF">
        <w:rPr>
          <w:rFonts w:ascii="ＭＳ 明朝" w:hAnsi="ＭＳ 明朝" w:cs="ＭＳ Ｐゴシック" w:hint="eastAsia"/>
          <w:color w:val="000000"/>
          <w:kern w:val="0"/>
          <w:sz w:val="22"/>
          <w:szCs w:val="22"/>
        </w:rPr>
        <w:t>児童福祉法に基づく指定通所支援及び基準該当通所支援に要する費用の額の算定に関する基準（平成24年厚生労働省告示第122号）</w:t>
      </w:r>
    </w:p>
    <w:p w:rsidR="00072350" w:rsidRPr="005B0AEF" w:rsidRDefault="00072350" w:rsidP="00072350">
      <w:pPr>
        <w:shd w:val="clear" w:color="auto" w:fill="FFFFFF"/>
        <w:kinsoku w:val="0"/>
        <w:autoSpaceDE w:val="0"/>
        <w:autoSpaceDN w:val="0"/>
        <w:ind w:leftChars="126" w:left="641" w:hangingChars="171" w:hanging="376"/>
        <w:rPr>
          <w:rFonts w:ascii="ＭＳ 明朝" w:hAnsi="ＭＳ 明朝" w:cs="ＭＳ Ｐゴシック"/>
          <w:color w:val="000000"/>
          <w:kern w:val="0"/>
          <w:sz w:val="22"/>
          <w:szCs w:val="22"/>
        </w:rPr>
      </w:pPr>
      <w:r w:rsidRPr="005B0AEF">
        <w:rPr>
          <w:rFonts w:ascii="ＭＳ 明朝" w:hAnsi="ＭＳ 明朝" w:cs="ＭＳ 明朝" w:hint="eastAsia"/>
          <w:color w:val="000000"/>
          <w:kern w:val="0"/>
          <w:sz w:val="22"/>
          <w:szCs w:val="22"/>
        </w:rPr>
        <w:t>（６）</w:t>
      </w:r>
      <w:r w:rsidRPr="005B0AEF">
        <w:rPr>
          <w:rFonts w:ascii="ＭＳ 明朝" w:hAnsi="ＭＳ 明朝" w:cs="ＭＳ Ｐゴシック" w:hint="eastAsia"/>
          <w:color w:val="000000"/>
          <w:kern w:val="0"/>
          <w:sz w:val="22"/>
          <w:szCs w:val="22"/>
        </w:rPr>
        <w:t>児童福祉法に基づく指定入所支援に要する費用の額の算定に関する基準（平成24年厚生労働省告示第123号）</w:t>
      </w:r>
    </w:p>
    <w:p w:rsidR="00072350" w:rsidRPr="005B0AEF" w:rsidRDefault="00072350" w:rsidP="00072350">
      <w:pPr>
        <w:shd w:val="clear" w:color="auto" w:fill="FFFFFF"/>
        <w:kinsoku w:val="0"/>
        <w:autoSpaceDE w:val="0"/>
        <w:autoSpaceDN w:val="0"/>
        <w:ind w:leftChars="126" w:left="641" w:hangingChars="171" w:hanging="376"/>
        <w:rPr>
          <w:rFonts w:ascii="ＭＳ 明朝" w:hAnsi="ＭＳ 明朝" w:cs="ＭＳ Ｐゴシック"/>
          <w:color w:val="000000"/>
          <w:kern w:val="0"/>
          <w:sz w:val="22"/>
          <w:szCs w:val="22"/>
        </w:rPr>
      </w:pPr>
      <w:r w:rsidRPr="005B0AEF">
        <w:rPr>
          <w:rFonts w:ascii="ＭＳ 明朝" w:hAnsi="ＭＳ 明朝" w:cs="ＭＳ 明朝" w:hint="eastAsia"/>
          <w:color w:val="000000"/>
          <w:kern w:val="0"/>
          <w:sz w:val="22"/>
          <w:szCs w:val="22"/>
        </w:rPr>
        <w:t>（７）</w:t>
      </w:r>
      <w:r w:rsidRPr="005B0AEF">
        <w:rPr>
          <w:rFonts w:ascii="ＭＳ 明朝" w:hAnsi="ＭＳ 明朝" w:cs="ＭＳ Ｐゴシック" w:hint="eastAsia"/>
          <w:color w:val="000000"/>
          <w:kern w:val="0"/>
          <w:sz w:val="22"/>
          <w:szCs w:val="22"/>
        </w:rPr>
        <w:t>厚生労働大臣が定める一単位の単価（平成24年厚生労働省告示第128号）</w:t>
      </w:r>
    </w:p>
    <w:p w:rsidR="00072350" w:rsidRPr="005B0AEF" w:rsidRDefault="00072350" w:rsidP="00072350">
      <w:pPr>
        <w:shd w:val="clear" w:color="auto" w:fill="FFFFFF"/>
        <w:kinsoku w:val="0"/>
        <w:autoSpaceDE w:val="0"/>
        <w:autoSpaceDN w:val="0"/>
        <w:ind w:left="220" w:hangingChars="100" w:hanging="220"/>
        <w:rPr>
          <w:rFonts w:ascii="ＭＳ 明朝" w:hAnsi="ＭＳ 明朝" w:cs="ＭＳ Ｐゴシック"/>
          <w:color w:val="000000"/>
          <w:kern w:val="0"/>
          <w:sz w:val="22"/>
          <w:szCs w:val="22"/>
        </w:rPr>
      </w:pPr>
      <w:r w:rsidRPr="005B0AEF">
        <w:rPr>
          <w:rFonts w:ascii="ＭＳ 明朝" w:hAnsi="ＭＳ 明朝" w:cs="ＭＳ Ｐゴシック" w:hint="eastAsia"/>
          <w:color w:val="000000"/>
          <w:kern w:val="0"/>
          <w:sz w:val="22"/>
          <w:szCs w:val="22"/>
        </w:rPr>
        <w:t xml:space="preserve">　２　指導形態</w:t>
      </w:r>
    </w:p>
    <w:p w:rsidR="00072350" w:rsidRPr="005B0AEF" w:rsidRDefault="00072350" w:rsidP="00072350">
      <w:pPr>
        <w:shd w:val="clear" w:color="auto" w:fill="FFFFFF"/>
        <w:kinsoku w:val="0"/>
        <w:autoSpaceDE w:val="0"/>
        <w:autoSpaceDN w:val="0"/>
        <w:ind w:leftChars="105" w:left="220" w:firstLineChars="200" w:firstLine="440"/>
        <w:rPr>
          <w:rFonts w:ascii="ＭＳ 明朝" w:hAnsi="ＭＳ 明朝" w:cs="ＭＳ Ｐゴシック"/>
          <w:color w:val="000000"/>
          <w:kern w:val="0"/>
          <w:sz w:val="22"/>
          <w:szCs w:val="22"/>
        </w:rPr>
      </w:pPr>
      <w:r w:rsidRPr="005B0AEF">
        <w:rPr>
          <w:rFonts w:ascii="ＭＳ 明朝" w:hAnsi="ＭＳ 明朝" w:cs="ＭＳ Ｐゴシック" w:hint="eastAsia"/>
          <w:color w:val="000000"/>
          <w:kern w:val="0"/>
          <w:sz w:val="22"/>
          <w:szCs w:val="22"/>
        </w:rPr>
        <w:t>指導の形態は，集団指導及び実地指導とする。</w:t>
      </w:r>
    </w:p>
    <w:p w:rsidR="00072350" w:rsidRPr="005B0AEF" w:rsidRDefault="00072350" w:rsidP="00072350">
      <w:pPr>
        <w:shd w:val="clear" w:color="auto" w:fill="FFFFFF"/>
        <w:kinsoku w:val="0"/>
        <w:autoSpaceDE w:val="0"/>
        <w:autoSpaceDN w:val="0"/>
        <w:ind w:left="220" w:hangingChars="100" w:hanging="220"/>
        <w:rPr>
          <w:rFonts w:ascii="ＭＳ 明朝" w:hAnsi="ＭＳ 明朝" w:cs="ＭＳ Ｐゴシック"/>
          <w:color w:val="000000"/>
          <w:kern w:val="0"/>
          <w:sz w:val="22"/>
          <w:szCs w:val="22"/>
        </w:rPr>
      </w:pPr>
      <w:r w:rsidRPr="005B0AEF">
        <w:rPr>
          <w:rFonts w:ascii="ＭＳ 明朝" w:hAnsi="ＭＳ 明朝" w:cs="ＭＳ Ｐゴシック" w:hint="eastAsia"/>
          <w:color w:val="000000"/>
          <w:kern w:val="0"/>
          <w:sz w:val="22"/>
          <w:szCs w:val="22"/>
        </w:rPr>
        <w:t xml:space="preserve">　３　指導対象の選定</w:t>
      </w:r>
    </w:p>
    <w:p w:rsidR="00072350" w:rsidRPr="005B0AEF" w:rsidRDefault="00072350" w:rsidP="00072350">
      <w:pPr>
        <w:shd w:val="clear" w:color="auto" w:fill="FFFFFF"/>
        <w:kinsoku w:val="0"/>
        <w:autoSpaceDE w:val="0"/>
        <w:autoSpaceDN w:val="0"/>
        <w:ind w:leftChars="205" w:left="430" w:firstLineChars="100" w:firstLine="220"/>
        <w:rPr>
          <w:rFonts w:ascii="ＭＳ 明朝" w:hAnsi="ＭＳ 明朝" w:cs="ＭＳ Ｐゴシック"/>
          <w:color w:val="000000"/>
          <w:kern w:val="0"/>
          <w:sz w:val="22"/>
          <w:szCs w:val="22"/>
        </w:rPr>
      </w:pPr>
      <w:r w:rsidRPr="005B0AEF">
        <w:rPr>
          <w:rFonts w:ascii="ＭＳ 明朝" w:hAnsi="ＭＳ 明朝" w:cs="ＭＳ Ｐゴシック" w:hint="eastAsia"/>
          <w:color w:val="000000"/>
          <w:kern w:val="0"/>
          <w:sz w:val="22"/>
          <w:szCs w:val="22"/>
        </w:rPr>
        <w:t>指導対象の選定は，重点的かつ効率的な指導を行う観点から，指導形態に応じて，原則として次に定める基準に基づいて行う。</w:t>
      </w:r>
    </w:p>
    <w:p w:rsidR="00072350" w:rsidRPr="005B0AEF" w:rsidRDefault="00072350" w:rsidP="00072350">
      <w:pPr>
        <w:shd w:val="clear" w:color="auto" w:fill="FFFFFF"/>
        <w:kinsoku w:val="0"/>
        <w:autoSpaceDE w:val="0"/>
        <w:autoSpaceDN w:val="0"/>
        <w:ind w:leftChars="100" w:left="210"/>
        <w:rPr>
          <w:rFonts w:ascii="ＭＳ 明朝" w:hAnsi="ＭＳ 明朝" w:cs="ＭＳ 明朝"/>
          <w:color w:val="000000"/>
          <w:kern w:val="0"/>
          <w:sz w:val="22"/>
          <w:szCs w:val="22"/>
        </w:rPr>
      </w:pPr>
      <w:r w:rsidRPr="005B0AEF">
        <w:rPr>
          <w:rFonts w:ascii="ＭＳ 明朝" w:hAnsi="ＭＳ 明朝" w:cs="ＭＳ 明朝" w:hint="eastAsia"/>
          <w:color w:val="000000"/>
          <w:kern w:val="0"/>
          <w:sz w:val="22"/>
          <w:szCs w:val="22"/>
        </w:rPr>
        <w:lastRenderedPageBreak/>
        <w:t>（１）集団指導</w:t>
      </w:r>
    </w:p>
    <w:p w:rsidR="00072350" w:rsidRPr="005B0AEF" w:rsidRDefault="00072350" w:rsidP="00072350">
      <w:pPr>
        <w:shd w:val="clear" w:color="auto" w:fill="FFFFFF"/>
        <w:kinsoku w:val="0"/>
        <w:autoSpaceDE w:val="0"/>
        <w:autoSpaceDN w:val="0"/>
        <w:ind w:leftChars="100" w:left="650" w:hangingChars="200" w:hanging="440"/>
        <w:rPr>
          <w:rFonts w:ascii="ＭＳ 明朝" w:hAnsi="ＭＳ 明朝" w:cs="ＭＳ 明朝"/>
          <w:color w:val="000000"/>
          <w:kern w:val="0"/>
          <w:sz w:val="22"/>
          <w:szCs w:val="22"/>
        </w:rPr>
      </w:pPr>
      <w:r w:rsidRPr="005B0AEF">
        <w:rPr>
          <w:rFonts w:ascii="ＭＳ 明朝" w:hAnsi="ＭＳ 明朝" w:cs="ＭＳ 明朝" w:hint="eastAsia"/>
          <w:color w:val="000000"/>
          <w:kern w:val="0"/>
          <w:sz w:val="22"/>
          <w:szCs w:val="22"/>
        </w:rPr>
        <w:t xml:space="preserve">　　　指定障害児通所支援事業者等に対して，指導事項等が生じた場合，適宜，指導内容に応じて集団を選定して実施する。</w:t>
      </w:r>
    </w:p>
    <w:p w:rsidR="00072350" w:rsidRPr="005B0AEF" w:rsidRDefault="00072350" w:rsidP="00072350">
      <w:pPr>
        <w:shd w:val="clear" w:color="auto" w:fill="FFFFFF"/>
        <w:kinsoku w:val="0"/>
        <w:autoSpaceDE w:val="0"/>
        <w:autoSpaceDN w:val="0"/>
        <w:ind w:leftChars="100" w:left="210"/>
        <w:rPr>
          <w:rFonts w:ascii="ＭＳ 明朝" w:hAnsi="ＭＳ 明朝" w:cs="ＭＳ 明朝"/>
          <w:color w:val="000000"/>
          <w:kern w:val="0"/>
          <w:sz w:val="22"/>
          <w:szCs w:val="22"/>
        </w:rPr>
      </w:pPr>
      <w:r w:rsidRPr="005B0AEF">
        <w:rPr>
          <w:rFonts w:ascii="ＭＳ 明朝" w:hAnsi="ＭＳ 明朝" w:cs="ＭＳ 明朝" w:hint="eastAsia"/>
          <w:color w:val="000000"/>
          <w:kern w:val="0"/>
          <w:sz w:val="22"/>
          <w:szCs w:val="22"/>
        </w:rPr>
        <w:t>（２）実地指導</w:t>
      </w:r>
    </w:p>
    <w:p w:rsidR="00072350" w:rsidRPr="005B0AEF" w:rsidRDefault="00072350" w:rsidP="00072350">
      <w:pPr>
        <w:shd w:val="clear" w:color="auto" w:fill="FFFFFF"/>
        <w:kinsoku w:val="0"/>
        <w:autoSpaceDE w:val="0"/>
        <w:autoSpaceDN w:val="0"/>
        <w:ind w:leftChars="100" w:left="870" w:hangingChars="300" w:hanging="660"/>
        <w:rPr>
          <w:rFonts w:ascii="ＭＳ 明朝" w:hAnsi="ＭＳ 明朝" w:cs="ＭＳ 明朝"/>
          <w:color w:val="000000"/>
          <w:kern w:val="0"/>
          <w:sz w:val="22"/>
          <w:szCs w:val="22"/>
        </w:rPr>
      </w:pPr>
      <w:r w:rsidRPr="005B0AEF">
        <w:rPr>
          <w:rFonts w:ascii="ＭＳ 明朝" w:hAnsi="ＭＳ 明朝" w:cs="ＭＳ 明朝" w:hint="eastAsia"/>
          <w:color w:val="000000"/>
          <w:kern w:val="0"/>
          <w:sz w:val="22"/>
          <w:szCs w:val="22"/>
        </w:rPr>
        <w:t xml:space="preserve">　　ア　毎年度，指定の権限を持つ指定障害児通所支援事業者等（児童福祉法第７条第１項に規定する児童福祉施設に係るものに限る。）を対象に実施する。</w:t>
      </w:r>
    </w:p>
    <w:p w:rsidR="00072350" w:rsidRPr="005B0AEF" w:rsidRDefault="00072350" w:rsidP="00072350">
      <w:pPr>
        <w:shd w:val="clear" w:color="auto" w:fill="FFFFFF"/>
        <w:kinsoku w:val="0"/>
        <w:autoSpaceDE w:val="0"/>
        <w:autoSpaceDN w:val="0"/>
        <w:ind w:leftChars="300" w:left="850" w:hangingChars="100" w:hanging="220"/>
        <w:rPr>
          <w:rFonts w:ascii="ＭＳ 明朝" w:hAnsi="ＭＳ 明朝" w:cs="ＭＳ 明朝"/>
          <w:color w:val="000000"/>
          <w:kern w:val="0"/>
          <w:sz w:val="22"/>
          <w:szCs w:val="22"/>
        </w:rPr>
      </w:pPr>
      <w:r w:rsidRPr="005B0AEF">
        <w:rPr>
          <w:rFonts w:ascii="ＭＳ 明朝" w:hAnsi="ＭＳ 明朝" w:cs="ＭＳ 明朝" w:hint="eastAsia"/>
          <w:color w:val="000000"/>
          <w:kern w:val="0"/>
          <w:sz w:val="22"/>
          <w:szCs w:val="22"/>
        </w:rPr>
        <w:t>イ　指定の権限を持つ指定障害児通所支援事業者等（児童福祉法第７条第１項に規定する児童福祉施設に係るものを除く。）を対象に</w:t>
      </w:r>
      <w:r w:rsidR="00C41B31">
        <w:rPr>
          <w:rFonts w:ascii="ＭＳ 明朝" w:hAnsi="ＭＳ 明朝" w:cs="ＭＳ 明朝" w:hint="eastAsia"/>
          <w:color w:val="000000"/>
          <w:kern w:val="0"/>
          <w:sz w:val="22"/>
          <w:szCs w:val="22"/>
        </w:rPr>
        <w:t>おおむね</w:t>
      </w:r>
      <w:r w:rsidRPr="005B0AEF">
        <w:rPr>
          <w:rFonts w:ascii="ＭＳ 明朝" w:hAnsi="ＭＳ 明朝" w:cs="ＭＳ 明朝" w:hint="eastAsia"/>
          <w:color w:val="000000"/>
          <w:kern w:val="0"/>
          <w:sz w:val="22"/>
          <w:szCs w:val="22"/>
        </w:rPr>
        <w:t>３年に１度実施する。</w:t>
      </w:r>
    </w:p>
    <w:p w:rsidR="00072350" w:rsidRDefault="00072350" w:rsidP="00072350">
      <w:pPr>
        <w:kinsoku w:val="0"/>
        <w:autoSpaceDE w:val="0"/>
        <w:autoSpaceDN w:val="0"/>
        <w:ind w:leftChars="300" w:left="850" w:hangingChars="100" w:hanging="220"/>
        <w:rPr>
          <w:rFonts w:ascii="ＭＳ 明朝" w:hAnsi="ＭＳ 明朝"/>
          <w:sz w:val="22"/>
          <w:szCs w:val="22"/>
        </w:rPr>
      </w:pPr>
      <w:r w:rsidRPr="005B0AEF">
        <w:rPr>
          <w:rFonts w:ascii="ＭＳ 明朝" w:hAnsi="ＭＳ 明朝" w:hint="eastAsia"/>
          <w:sz w:val="22"/>
          <w:szCs w:val="22"/>
        </w:rPr>
        <w:t>ウ　その他特に必要と認められる指定障害児通所支援事業者等を対象に実施する。</w:t>
      </w:r>
    </w:p>
    <w:p w:rsidR="00C41B31" w:rsidRPr="005B0AEF" w:rsidRDefault="00C41B31">
      <w:pPr>
        <w:kinsoku w:val="0"/>
        <w:autoSpaceDE w:val="0"/>
        <w:autoSpaceDN w:val="0"/>
        <w:ind w:leftChars="300" w:left="850" w:hangingChars="100" w:hanging="220"/>
        <w:rPr>
          <w:rFonts w:ascii="ＭＳ 明朝" w:hAnsi="ＭＳ 明朝"/>
          <w:sz w:val="22"/>
          <w:szCs w:val="22"/>
        </w:rPr>
      </w:pPr>
      <w:r>
        <w:rPr>
          <w:rFonts w:ascii="ＭＳ 明朝" w:hAnsi="ＭＳ 明朝" w:hint="eastAsia"/>
          <w:sz w:val="22"/>
          <w:szCs w:val="22"/>
        </w:rPr>
        <w:t>エ　なお，</w:t>
      </w:r>
      <w:r w:rsidRPr="005B0AEF">
        <w:rPr>
          <w:rFonts w:ascii="ＭＳ 明朝" w:hAnsi="ＭＳ 明朝" w:hint="eastAsia"/>
          <w:sz w:val="22"/>
          <w:szCs w:val="22"/>
        </w:rPr>
        <w:t>指定障害児通所支援事業者等</w:t>
      </w:r>
      <w:r>
        <w:rPr>
          <w:rFonts w:ascii="ＭＳ 明朝" w:hAnsi="ＭＳ 明朝" w:hint="eastAsia"/>
          <w:sz w:val="22"/>
          <w:szCs w:val="22"/>
        </w:rPr>
        <w:t>のうち，過去３か年度において，指定障害児通所支援等の質が確保されるとともに，</w:t>
      </w:r>
      <w:r w:rsidRPr="005B0AEF">
        <w:rPr>
          <w:rFonts w:ascii="ＭＳ 明朝" w:hAnsi="ＭＳ 明朝" w:hint="eastAsia"/>
          <w:sz w:val="22"/>
          <w:szCs w:val="22"/>
        </w:rPr>
        <w:t>障害児通所給付</w:t>
      </w:r>
      <w:r>
        <w:rPr>
          <w:rFonts w:ascii="ＭＳ 明朝" w:hAnsi="ＭＳ 明朝" w:hint="eastAsia"/>
          <w:sz w:val="22"/>
          <w:szCs w:val="22"/>
        </w:rPr>
        <w:t>に係る費用の請求等が適正であり，実施指導の実施に支障がないと認めるときは，実施指導に代えて，書面調査の方法により実施することができる。</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４　指導方法等</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指導方法等は，原則として次のとおりとする。</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cs="ＭＳ 明朝" w:hint="eastAsia"/>
          <w:color w:val="000000"/>
          <w:kern w:val="0"/>
          <w:sz w:val="22"/>
          <w:szCs w:val="22"/>
        </w:rPr>
        <w:t>（１）</w:t>
      </w:r>
      <w:r w:rsidRPr="005B0AEF">
        <w:rPr>
          <w:rFonts w:ascii="ＭＳ 明朝" w:hAnsi="ＭＳ 明朝" w:hint="eastAsia"/>
          <w:sz w:val="22"/>
          <w:szCs w:val="22"/>
        </w:rPr>
        <w:t>集団指導</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ア　指導通知</w:t>
      </w:r>
    </w:p>
    <w:p w:rsidR="00072350" w:rsidRPr="005B0AEF" w:rsidRDefault="00072350" w:rsidP="00072350">
      <w:pPr>
        <w:kinsoku w:val="0"/>
        <w:autoSpaceDE w:val="0"/>
        <w:autoSpaceDN w:val="0"/>
        <w:ind w:leftChars="400" w:left="840" w:firstLineChars="100" w:firstLine="220"/>
        <w:rPr>
          <w:rFonts w:ascii="ＭＳ 明朝" w:hAnsi="ＭＳ 明朝"/>
          <w:sz w:val="22"/>
          <w:szCs w:val="22"/>
        </w:rPr>
      </w:pPr>
      <w:r w:rsidRPr="005B0AEF">
        <w:rPr>
          <w:rFonts w:ascii="ＭＳ 明朝" w:hAnsi="ＭＳ 明朝" w:hint="eastAsia"/>
          <w:sz w:val="22"/>
          <w:szCs w:val="22"/>
        </w:rPr>
        <w:t>指導対象となる指定障害児通所支援事業者等を決定したときは，あらかじめ集団指導の日時，場所，出席者，提出書類等について，文書により通知する。なお，別途，講習，研修，会議等において周知している場合などは，省略する。</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イ　指導方法</w:t>
      </w:r>
    </w:p>
    <w:p w:rsidR="00072350" w:rsidRDefault="00072350" w:rsidP="00072350">
      <w:pPr>
        <w:kinsoku w:val="0"/>
        <w:autoSpaceDE w:val="0"/>
        <w:autoSpaceDN w:val="0"/>
        <w:ind w:leftChars="400" w:left="840" w:firstLineChars="100" w:firstLine="220"/>
        <w:rPr>
          <w:rFonts w:ascii="ＭＳ 明朝" w:hAnsi="ＭＳ 明朝"/>
          <w:sz w:val="22"/>
          <w:szCs w:val="22"/>
        </w:rPr>
      </w:pPr>
      <w:r w:rsidRPr="005B0AEF">
        <w:rPr>
          <w:rFonts w:ascii="ＭＳ 明朝" w:hAnsi="ＭＳ 明朝" w:hint="eastAsia"/>
          <w:sz w:val="22"/>
          <w:szCs w:val="22"/>
        </w:rPr>
        <w:t>集団指導は，障害児通所給付費等支給関係事務，障害児通所給付費等の請求内容，制度改正内容及び障害児虐待事案をはじめとした過去の指導における指導事例等について，講習，研修，会議等の方式で実施する。</w:t>
      </w:r>
    </w:p>
    <w:p w:rsidR="00C41B31" w:rsidRPr="005B0AEF" w:rsidRDefault="00C41B31" w:rsidP="00072350">
      <w:pPr>
        <w:kinsoku w:val="0"/>
        <w:autoSpaceDE w:val="0"/>
        <w:autoSpaceDN w:val="0"/>
        <w:ind w:leftChars="400" w:left="840" w:firstLineChars="100" w:firstLine="220"/>
        <w:rPr>
          <w:rFonts w:ascii="ＭＳ 明朝" w:hAnsi="ＭＳ 明朝"/>
          <w:sz w:val="22"/>
          <w:szCs w:val="22"/>
        </w:rPr>
      </w:pPr>
      <w:r>
        <w:rPr>
          <w:rFonts w:ascii="ＭＳ 明朝" w:hAnsi="ＭＳ 明朝" w:hint="eastAsia"/>
          <w:sz w:val="22"/>
          <w:szCs w:val="22"/>
        </w:rPr>
        <w:t>なお，集団指導</w:t>
      </w:r>
      <w:r w:rsidR="00EE7474">
        <w:rPr>
          <w:rFonts w:ascii="ＭＳ 明朝" w:hAnsi="ＭＳ 明朝" w:hint="eastAsia"/>
          <w:sz w:val="22"/>
          <w:szCs w:val="22"/>
        </w:rPr>
        <w:t>に欠席した指定障害児通所支援等事業者等には，当日使用した必要書類を送付する等，必要な情報提供に努めるものとする。</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color w:val="000000"/>
          <w:kern w:val="0"/>
          <w:sz w:val="22"/>
          <w:szCs w:val="22"/>
        </w:rPr>
        <w:t>（２）</w:t>
      </w:r>
      <w:r w:rsidRPr="005B0AEF">
        <w:rPr>
          <w:rFonts w:ascii="ＭＳ 明朝" w:hAnsi="ＭＳ 明朝" w:hint="eastAsia"/>
          <w:sz w:val="22"/>
          <w:szCs w:val="22"/>
        </w:rPr>
        <w:t>実地指導</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ア　指導通知</w:t>
      </w:r>
    </w:p>
    <w:p w:rsidR="00072350" w:rsidRDefault="00072350" w:rsidP="00072350">
      <w:pPr>
        <w:kinsoku w:val="0"/>
        <w:autoSpaceDE w:val="0"/>
        <w:autoSpaceDN w:val="0"/>
        <w:ind w:leftChars="400" w:left="840" w:firstLineChars="100" w:firstLine="220"/>
        <w:rPr>
          <w:rFonts w:ascii="ＭＳ 明朝" w:hAnsi="ＭＳ 明朝"/>
          <w:sz w:val="22"/>
          <w:szCs w:val="22"/>
        </w:rPr>
      </w:pPr>
      <w:r w:rsidRPr="005B0AEF">
        <w:rPr>
          <w:rFonts w:ascii="ＭＳ 明朝" w:hAnsi="ＭＳ 明朝" w:hint="eastAsia"/>
          <w:sz w:val="22"/>
          <w:szCs w:val="22"/>
        </w:rPr>
        <w:t>指導対象となる指定障害児通所支援事業者等を決定したときは，</w:t>
      </w:r>
      <w:r w:rsidR="00EE7474">
        <w:rPr>
          <w:rFonts w:ascii="ＭＳ 明朝" w:hint="eastAsia"/>
          <w:color w:val="000000"/>
          <w:kern w:val="0"/>
          <w:sz w:val="22"/>
          <w:szCs w:val="22"/>
        </w:rPr>
        <w:t>原則として実施予定日の１か月前までに</w:t>
      </w:r>
      <w:r w:rsidRPr="005B0AEF">
        <w:rPr>
          <w:rFonts w:ascii="ＭＳ 明朝" w:hAnsi="ＭＳ 明朝" w:hint="eastAsia"/>
          <w:sz w:val="22"/>
          <w:szCs w:val="22"/>
        </w:rPr>
        <w:t>次に掲げる事項について，文書により通知する。</w:t>
      </w:r>
    </w:p>
    <w:p w:rsidR="00EE7474" w:rsidRPr="005B0AEF" w:rsidRDefault="00EE7474" w:rsidP="00072350">
      <w:pPr>
        <w:kinsoku w:val="0"/>
        <w:autoSpaceDE w:val="0"/>
        <w:autoSpaceDN w:val="0"/>
        <w:ind w:leftChars="400" w:left="840" w:firstLineChars="100" w:firstLine="220"/>
        <w:rPr>
          <w:rFonts w:ascii="ＭＳ 明朝" w:hAnsi="ＭＳ 明朝"/>
          <w:sz w:val="22"/>
          <w:szCs w:val="22"/>
        </w:rPr>
      </w:pPr>
      <w:r>
        <w:rPr>
          <w:rFonts w:ascii="ＭＳ 明朝" w:hint="eastAsia"/>
          <w:color w:val="000000"/>
          <w:kern w:val="0"/>
          <w:sz w:val="22"/>
          <w:szCs w:val="22"/>
        </w:rPr>
        <w:t>また，実地指導当日の確認が円滑に行えるよう，当日の概ねの流れをあらかじめ示すものとする。</w:t>
      </w:r>
    </w:p>
    <w:p w:rsidR="00072350" w:rsidRDefault="00072350" w:rsidP="00072350">
      <w:pPr>
        <w:kinsoku w:val="0"/>
        <w:autoSpaceDE w:val="0"/>
        <w:autoSpaceDN w:val="0"/>
        <w:ind w:leftChars="400" w:left="840" w:firstLineChars="100" w:firstLine="220"/>
        <w:rPr>
          <w:rFonts w:ascii="ＭＳ 明朝" w:hAnsi="ＭＳ 明朝"/>
          <w:sz w:val="22"/>
          <w:szCs w:val="22"/>
        </w:rPr>
      </w:pPr>
      <w:r w:rsidRPr="005B0AEF">
        <w:rPr>
          <w:rFonts w:ascii="ＭＳ 明朝" w:hAnsi="ＭＳ 明朝" w:hint="eastAsia"/>
          <w:sz w:val="22"/>
          <w:szCs w:val="22"/>
        </w:rPr>
        <w:t>ただし、指導対象となる事業所において障害児虐待が疑われているなどの理由により、あらかじめ通知したのでは当該事業所の日常におけるサービスの提供状況を確認することができないと認められる場合は、指導開始時に次に掲げる事項を文書により通知するものとする。</w:t>
      </w:r>
    </w:p>
    <w:p w:rsidR="00EE7474" w:rsidRPr="004C3A3D" w:rsidRDefault="00EE7474" w:rsidP="00EE7474">
      <w:pPr>
        <w:ind w:leftChars="63" w:left="132" w:rightChars="73" w:right="153" w:firstLineChars="262" w:firstLine="576"/>
        <w:rPr>
          <w:rFonts w:ascii="ＭＳ 明朝"/>
          <w:color w:val="000000"/>
          <w:kern w:val="0"/>
          <w:sz w:val="22"/>
          <w:szCs w:val="22"/>
        </w:rPr>
      </w:pPr>
      <w:r w:rsidRPr="004C3A3D">
        <w:rPr>
          <w:rFonts w:ascii="ＭＳ 明朝" w:hint="eastAsia"/>
          <w:color w:val="000000"/>
          <w:kern w:val="0"/>
          <w:sz w:val="22"/>
          <w:szCs w:val="22"/>
        </w:rPr>
        <w:t>（ア）実地指導の根拠規定及び目的</w:t>
      </w:r>
    </w:p>
    <w:p w:rsidR="00EE7474" w:rsidRPr="00B84EAB" w:rsidRDefault="00EE7474" w:rsidP="00EE7474">
      <w:pPr>
        <w:ind w:leftChars="63" w:left="132" w:rightChars="73" w:right="153" w:firstLineChars="262" w:firstLine="576"/>
        <w:rPr>
          <w:rFonts w:ascii="ＭＳ 明朝"/>
          <w:color w:val="000000"/>
          <w:kern w:val="0"/>
          <w:sz w:val="22"/>
          <w:szCs w:val="22"/>
        </w:rPr>
      </w:pPr>
      <w:r w:rsidRPr="00B84EAB">
        <w:rPr>
          <w:rFonts w:ascii="ＭＳ 明朝" w:hint="eastAsia"/>
          <w:color w:val="000000"/>
          <w:kern w:val="0"/>
          <w:sz w:val="22"/>
          <w:szCs w:val="22"/>
        </w:rPr>
        <w:t>（イ）実地指導の日時及び場所</w:t>
      </w:r>
    </w:p>
    <w:p w:rsidR="00EE7474" w:rsidRPr="00B84EAB" w:rsidRDefault="00EE7474" w:rsidP="00EE7474">
      <w:pPr>
        <w:ind w:leftChars="63" w:left="132" w:rightChars="73" w:right="153" w:firstLineChars="262" w:firstLine="576"/>
        <w:rPr>
          <w:rFonts w:ascii="ＭＳ 明朝"/>
          <w:color w:val="000000"/>
          <w:kern w:val="0"/>
          <w:sz w:val="22"/>
          <w:szCs w:val="22"/>
        </w:rPr>
      </w:pPr>
      <w:r w:rsidRPr="00B84EAB">
        <w:rPr>
          <w:rFonts w:ascii="ＭＳ 明朝" w:hint="eastAsia"/>
          <w:color w:val="000000"/>
          <w:kern w:val="0"/>
          <w:sz w:val="22"/>
          <w:szCs w:val="22"/>
        </w:rPr>
        <w:t>（ウ）出席者</w:t>
      </w:r>
    </w:p>
    <w:p w:rsidR="00EE7474" w:rsidRPr="00B84EAB" w:rsidRDefault="00EE7474" w:rsidP="00EE7474">
      <w:pPr>
        <w:ind w:leftChars="63" w:left="132" w:rightChars="73" w:right="153" w:firstLineChars="262" w:firstLine="576"/>
        <w:rPr>
          <w:rFonts w:ascii="ＭＳ 明朝"/>
          <w:color w:val="000000"/>
          <w:kern w:val="0"/>
          <w:sz w:val="22"/>
          <w:szCs w:val="22"/>
        </w:rPr>
      </w:pPr>
      <w:r w:rsidRPr="00B84EAB">
        <w:rPr>
          <w:rFonts w:ascii="ＭＳ 明朝" w:hint="eastAsia"/>
          <w:color w:val="000000"/>
          <w:kern w:val="0"/>
          <w:sz w:val="22"/>
          <w:szCs w:val="22"/>
        </w:rPr>
        <w:t>（エ）提出書類等</w:t>
      </w:r>
    </w:p>
    <w:p w:rsidR="0093751D" w:rsidRPr="00EE7474" w:rsidRDefault="00EE7474" w:rsidP="00EE7474">
      <w:pPr>
        <w:ind w:leftChars="63" w:left="132" w:rightChars="73" w:right="153" w:firstLineChars="262" w:firstLine="576"/>
        <w:rPr>
          <w:rFonts w:ascii="ＭＳ 明朝" w:hAnsi="ＭＳ 明朝"/>
          <w:sz w:val="22"/>
          <w:szCs w:val="22"/>
        </w:rPr>
      </w:pPr>
      <w:r w:rsidRPr="00B84EAB">
        <w:rPr>
          <w:rFonts w:ascii="ＭＳ 明朝" w:hint="eastAsia"/>
          <w:color w:val="000000"/>
          <w:kern w:val="0"/>
          <w:sz w:val="22"/>
          <w:szCs w:val="22"/>
        </w:rPr>
        <w:lastRenderedPageBreak/>
        <w:t>（オ）準備すべき書類等</w:t>
      </w:r>
    </w:p>
    <w:p w:rsidR="00072350" w:rsidRDefault="00072350" w:rsidP="00EE7474">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イ　指導方法</w:t>
      </w:r>
    </w:p>
    <w:p w:rsidR="00EE7474" w:rsidRPr="00222F20" w:rsidRDefault="00EE7474" w:rsidP="00EE7474">
      <w:pPr>
        <w:ind w:rightChars="73" w:right="153" w:firstLineChars="300" w:firstLine="660"/>
        <w:rPr>
          <w:rFonts w:ascii="ＭＳ 明朝"/>
          <w:color w:val="000000"/>
          <w:kern w:val="0"/>
          <w:sz w:val="22"/>
          <w:szCs w:val="22"/>
        </w:rPr>
      </w:pPr>
      <w:r w:rsidRPr="00222F20">
        <w:rPr>
          <w:rFonts w:ascii="ＭＳ 明朝" w:hint="eastAsia"/>
          <w:color w:val="000000"/>
          <w:kern w:val="0"/>
          <w:sz w:val="22"/>
          <w:szCs w:val="22"/>
        </w:rPr>
        <w:t>（ア）実地指導の確認項目等</w:t>
      </w:r>
    </w:p>
    <w:p w:rsidR="00EE7474" w:rsidRPr="00222F20" w:rsidRDefault="00EE7474" w:rsidP="00EE7474">
      <w:pPr>
        <w:ind w:leftChars="450" w:left="945" w:rightChars="73" w:right="153" w:firstLineChars="100" w:firstLine="220"/>
        <w:rPr>
          <w:rFonts w:ascii="ＭＳ 明朝"/>
          <w:color w:val="000000"/>
          <w:kern w:val="0"/>
          <w:sz w:val="22"/>
          <w:szCs w:val="22"/>
        </w:rPr>
      </w:pPr>
      <w:r w:rsidRPr="00222F20">
        <w:rPr>
          <w:rFonts w:ascii="ＭＳ 明朝" w:hint="eastAsia"/>
          <w:color w:val="000000"/>
          <w:kern w:val="0"/>
          <w:sz w:val="22"/>
          <w:szCs w:val="22"/>
        </w:rPr>
        <w:t>実地指導は，「</w:t>
      </w:r>
      <w:r>
        <w:rPr>
          <w:rFonts w:ascii="ＭＳ 明朝" w:hint="eastAsia"/>
          <w:color w:val="000000"/>
          <w:kern w:val="0"/>
          <w:sz w:val="22"/>
          <w:szCs w:val="22"/>
        </w:rPr>
        <w:t>実地指導チェックリスト</w:t>
      </w:r>
      <w:r w:rsidRPr="00222F20">
        <w:rPr>
          <w:rFonts w:ascii="ＭＳ 明朝" w:hint="eastAsia"/>
          <w:color w:val="000000"/>
          <w:kern w:val="0"/>
          <w:sz w:val="22"/>
          <w:szCs w:val="22"/>
        </w:rPr>
        <w:t>」（非常災害対策の非常災害には火災だけではなく水害・土砂災害等の自然災害も含む。）に基づき、関係書類を閲覧し，関係者との面談方式で行う。</w:t>
      </w:r>
    </w:p>
    <w:p w:rsidR="00EE7474" w:rsidRPr="002D4B73" w:rsidRDefault="00EE7474" w:rsidP="00EE7474">
      <w:pPr>
        <w:ind w:leftChars="450" w:left="945" w:firstLineChars="100" w:firstLine="220"/>
        <w:rPr>
          <w:rFonts w:hAnsi="ＭＳ 明朝"/>
          <w:sz w:val="22"/>
          <w:szCs w:val="22"/>
        </w:rPr>
      </w:pPr>
      <w:r w:rsidRPr="002D4B73">
        <w:rPr>
          <w:rFonts w:hAnsi="ＭＳ 明朝" w:hint="eastAsia"/>
          <w:sz w:val="22"/>
          <w:szCs w:val="22"/>
        </w:rPr>
        <w:t>また、原則として、「</w:t>
      </w:r>
      <w:r>
        <w:rPr>
          <w:rFonts w:hAnsi="ＭＳ 明朝" w:hint="eastAsia"/>
          <w:sz w:val="22"/>
          <w:szCs w:val="22"/>
        </w:rPr>
        <w:t>実地指導チェックリスト</w:t>
      </w:r>
      <w:r w:rsidRPr="002D4B73">
        <w:rPr>
          <w:rFonts w:hAnsi="ＭＳ 明朝" w:hint="eastAsia"/>
          <w:sz w:val="22"/>
          <w:szCs w:val="22"/>
        </w:rPr>
        <w:t>」における「</w:t>
      </w:r>
      <w:r w:rsidR="00E23DEB">
        <w:rPr>
          <w:rFonts w:hAnsi="ＭＳ 明朝" w:hint="eastAsia"/>
          <w:sz w:val="22"/>
          <w:szCs w:val="22"/>
        </w:rPr>
        <w:t>追加確認</w:t>
      </w:r>
      <w:r w:rsidR="000C01B7">
        <w:rPr>
          <w:rFonts w:hAnsi="ＭＳ 明朝" w:hint="eastAsia"/>
          <w:sz w:val="22"/>
          <w:szCs w:val="22"/>
        </w:rPr>
        <w:t>項目</w:t>
      </w:r>
      <w:r w:rsidRPr="002D4B73">
        <w:rPr>
          <w:rFonts w:hAnsi="ＭＳ 明朝" w:hint="eastAsia"/>
          <w:sz w:val="22"/>
          <w:szCs w:val="22"/>
        </w:rPr>
        <w:t>」は、特段の事情がない限り確認を行わないものとするとともに、「</w:t>
      </w:r>
      <w:r w:rsidR="00E23DEB">
        <w:rPr>
          <w:rFonts w:hAnsi="ＭＳ 明朝" w:hint="eastAsia"/>
          <w:sz w:val="22"/>
          <w:szCs w:val="22"/>
        </w:rPr>
        <w:t>標準</w:t>
      </w:r>
      <w:r w:rsidRPr="002D4B73">
        <w:rPr>
          <w:rFonts w:hAnsi="ＭＳ 明朝" w:hint="eastAsia"/>
          <w:sz w:val="22"/>
          <w:szCs w:val="22"/>
        </w:rPr>
        <w:t>確認</w:t>
      </w:r>
      <w:r w:rsidR="000C01B7">
        <w:rPr>
          <w:rFonts w:hAnsi="ＭＳ 明朝" w:hint="eastAsia"/>
          <w:sz w:val="22"/>
          <w:szCs w:val="22"/>
        </w:rPr>
        <w:t>書類</w:t>
      </w:r>
      <w:r w:rsidRPr="002D4B73">
        <w:rPr>
          <w:rFonts w:hAnsi="ＭＳ 明朝" w:hint="eastAsia"/>
          <w:sz w:val="22"/>
          <w:szCs w:val="22"/>
        </w:rPr>
        <w:t>」で確認することを原則とする。</w:t>
      </w:r>
    </w:p>
    <w:p w:rsidR="00EE7474" w:rsidRPr="002D4B73" w:rsidRDefault="00EE7474" w:rsidP="00EE7474">
      <w:pPr>
        <w:ind w:leftChars="450" w:left="945" w:firstLineChars="100" w:firstLine="220"/>
        <w:rPr>
          <w:rFonts w:hAnsi="ＭＳ 明朝"/>
          <w:color w:val="FF0000"/>
          <w:sz w:val="22"/>
          <w:szCs w:val="22"/>
        </w:rPr>
      </w:pPr>
      <w:r w:rsidRPr="002D4B73">
        <w:rPr>
          <w:rFonts w:hAnsi="ＭＳ 明朝" w:hint="eastAsia"/>
          <w:sz w:val="22"/>
          <w:szCs w:val="22"/>
        </w:rPr>
        <w:t>なお、実地指導を進める中で不正が見込まれる等、詳細な確認が必要と判断する場合は、「</w:t>
      </w:r>
      <w:r w:rsidR="00E23DEB">
        <w:rPr>
          <w:rFonts w:hAnsi="ＭＳ 明朝" w:hint="eastAsia"/>
          <w:sz w:val="22"/>
          <w:szCs w:val="22"/>
        </w:rPr>
        <w:t>標準</w:t>
      </w:r>
      <w:r w:rsidR="000C01B7">
        <w:rPr>
          <w:rFonts w:hAnsi="ＭＳ 明朝" w:hint="eastAsia"/>
          <w:sz w:val="22"/>
          <w:szCs w:val="22"/>
        </w:rPr>
        <w:t>確認</w:t>
      </w:r>
      <w:r w:rsidRPr="002D4B73">
        <w:rPr>
          <w:rFonts w:hAnsi="ＭＳ 明朝" w:hint="eastAsia"/>
          <w:sz w:val="22"/>
          <w:szCs w:val="22"/>
        </w:rPr>
        <w:t>項目」及び「</w:t>
      </w:r>
      <w:r w:rsidR="00E23DEB">
        <w:rPr>
          <w:rFonts w:hAnsi="ＭＳ 明朝" w:hint="eastAsia"/>
          <w:sz w:val="22"/>
          <w:szCs w:val="22"/>
        </w:rPr>
        <w:t>標準</w:t>
      </w:r>
      <w:r w:rsidR="000C01B7">
        <w:rPr>
          <w:rFonts w:hAnsi="ＭＳ 明朝" w:hint="eastAsia"/>
          <w:sz w:val="22"/>
          <w:szCs w:val="22"/>
        </w:rPr>
        <w:t>確認書類</w:t>
      </w:r>
      <w:r w:rsidRPr="002D4B73">
        <w:rPr>
          <w:rFonts w:hAnsi="ＭＳ 明朝" w:hint="eastAsia"/>
          <w:sz w:val="22"/>
          <w:szCs w:val="22"/>
        </w:rPr>
        <w:t>」に限定せず、必要な文書を徴し確認するものとする。</w:t>
      </w:r>
    </w:p>
    <w:p w:rsidR="00EE7474" w:rsidRPr="002D4B73" w:rsidRDefault="00EE7474" w:rsidP="00EE7474">
      <w:pPr>
        <w:ind w:firstLine="723"/>
        <w:rPr>
          <w:rFonts w:hAnsi="ＭＳ 明朝"/>
          <w:sz w:val="22"/>
          <w:szCs w:val="22"/>
        </w:rPr>
      </w:pPr>
      <w:r>
        <w:rPr>
          <w:rFonts w:hAnsi="ＭＳ 明朝" w:hint="eastAsia"/>
          <w:sz w:val="22"/>
          <w:szCs w:val="22"/>
        </w:rPr>
        <w:t>（</w:t>
      </w:r>
      <w:r w:rsidRPr="002D4B73">
        <w:rPr>
          <w:rFonts w:hAnsi="ＭＳ 明朝" w:hint="eastAsia"/>
          <w:sz w:val="22"/>
          <w:szCs w:val="22"/>
        </w:rPr>
        <w:t>イ</w:t>
      </w:r>
      <w:r>
        <w:rPr>
          <w:rFonts w:hAnsi="ＭＳ 明朝" w:hint="eastAsia"/>
          <w:sz w:val="22"/>
          <w:szCs w:val="22"/>
        </w:rPr>
        <w:t>）</w:t>
      </w:r>
      <w:r w:rsidRPr="002D4B73">
        <w:rPr>
          <w:rFonts w:hAnsi="ＭＳ 明朝" w:hint="eastAsia"/>
          <w:sz w:val="22"/>
          <w:szCs w:val="22"/>
        </w:rPr>
        <w:t>実地指導における文書の効率的活用等</w:t>
      </w:r>
    </w:p>
    <w:p w:rsidR="00EE7474" w:rsidRPr="002D4B73" w:rsidRDefault="00EE7474" w:rsidP="00EE7474">
      <w:pPr>
        <w:ind w:leftChars="450" w:left="945" w:firstLineChars="100" w:firstLine="220"/>
        <w:rPr>
          <w:rFonts w:hAnsi="ＭＳ 明朝"/>
          <w:sz w:val="22"/>
          <w:szCs w:val="22"/>
        </w:rPr>
      </w:pPr>
      <w:r w:rsidRPr="002D4B73">
        <w:rPr>
          <w:rFonts w:hAnsi="ＭＳ 明朝" w:hint="eastAsia"/>
          <w:sz w:val="22"/>
          <w:szCs w:val="22"/>
        </w:rPr>
        <w:t>実地指導において確認する文書は、原則として実地指導の前年度から直近の実績に係る書類とするとともに、利用者の記録等の確認は特に必要とする場合を除き、原則として３名以内とする。</w:t>
      </w:r>
    </w:p>
    <w:p w:rsidR="00EE7474" w:rsidRPr="002D4B73" w:rsidRDefault="00EE7474" w:rsidP="00EE7474">
      <w:pPr>
        <w:ind w:leftChars="450" w:left="945" w:firstLineChars="100" w:firstLine="220"/>
        <w:rPr>
          <w:rFonts w:hAnsi="ＭＳ 明朝"/>
          <w:sz w:val="22"/>
          <w:szCs w:val="22"/>
        </w:rPr>
      </w:pPr>
      <w:r w:rsidRPr="002D4B73">
        <w:rPr>
          <w:rFonts w:hAnsi="ＭＳ 明朝" w:hint="eastAsia"/>
          <w:sz w:val="22"/>
          <w:szCs w:val="22"/>
        </w:rPr>
        <w:t>また、事前又は当日に提出を求める資料の部数は１部とし、</w:t>
      </w:r>
      <w:r>
        <w:rPr>
          <w:rFonts w:hAnsi="ＭＳ 明朝" w:hint="eastAsia"/>
          <w:sz w:val="22"/>
          <w:szCs w:val="22"/>
        </w:rPr>
        <w:t>県が</w:t>
      </w:r>
      <w:r w:rsidRPr="002D4B73">
        <w:rPr>
          <w:rFonts w:hAnsi="ＭＳ 明朝" w:hint="eastAsia"/>
          <w:sz w:val="22"/>
          <w:szCs w:val="22"/>
        </w:rPr>
        <w:t>既に保有している文書については、再提出を求めず、</w:t>
      </w:r>
      <w:r>
        <w:rPr>
          <w:rFonts w:hAnsi="ＭＳ 明朝" w:hint="eastAsia"/>
          <w:sz w:val="22"/>
          <w:szCs w:val="22"/>
        </w:rPr>
        <w:t>県及び市町</w:t>
      </w:r>
      <w:r w:rsidRPr="002D4B73">
        <w:rPr>
          <w:rFonts w:hAnsi="ＭＳ 明朝" w:hint="eastAsia"/>
          <w:sz w:val="22"/>
          <w:szCs w:val="22"/>
        </w:rPr>
        <w:t>内での共有を図ることを原則とする。</w:t>
      </w:r>
    </w:p>
    <w:p w:rsidR="00EE7474" w:rsidRPr="002D4B73" w:rsidRDefault="00EE7474" w:rsidP="00EE7474">
      <w:pPr>
        <w:ind w:leftChars="450" w:left="945" w:firstLineChars="100" w:firstLine="220"/>
        <w:rPr>
          <w:rFonts w:hAnsi="ＭＳ 明朝"/>
          <w:sz w:val="22"/>
          <w:szCs w:val="22"/>
        </w:rPr>
      </w:pPr>
      <w:r w:rsidRPr="002D4B73">
        <w:rPr>
          <w:rFonts w:hAnsi="ＭＳ 明朝" w:hint="eastAsia"/>
          <w:sz w:val="22"/>
          <w:szCs w:val="22"/>
        </w:rPr>
        <w:t>特に①内容の重複防止（</w:t>
      </w:r>
      <w:r w:rsidRPr="002D4B73">
        <w:rPr>
          <w:rFonts w:hAnsi="ＭＳ 明朝" w:hint="eastAsia"/>
          <w:sz w:val="22"/>
          <w:szCs w:val="22"/>
        </w:rPr>
        <w:t>(a)</w:t>
      </w:r>
      <w:r w:rsidRPr="002D4B73">
        <w:rPr>
          <w:rFonts w:hAnsi="ＭＳ 明朝" w:hint="eastAsia"/>
          <w:sz w:val="22"/>
          <w:szCs w:val="22"/>
        </w:rPr>
        <w:t>事前提出資料と当日確認資料の重複、</w:t>
      </w:r>
      <w:r w:rsidRPr="002D4B73">
        <w:rPr>
          <w:rFonts w:hAnsi="ＭＳ 明朝" w:hint="eastAsia"/>
          <w:sz w:val="22"/>
          <w:szCs w:val="22"/>
        </w:rPr>
        <w:t>(b)</w:t>
      </w:r>
      <w:r w:rsidRPr="002D4B73">
        <w:rPr>
          <w:rFonts w:hAnsi="ＭＳ 明朝" w:hint="eastAsia"/>
          <w:sz w:val="22"/>
          <w:szCs w:val="22"/>
        </w:rPr>
        <w:t>法人内で同一である書類の事業所ごとの重複提出等）や、②既提出文書（指定申請等で提出済の内容変更のない書類等）の再提出不要の取扱いに留意するものとする。</w:t>
      </w:r>
    </w:p>
    <w:p w:rsidR="00EE7474" w:rsidRPr="002D4B73" w:rsidRDefault="00EE7474" w:rsidP="00EE7474">
      <w:pPr>
        <w:ind w:leftChars="450" w:left="945" w:firstLineChars="100" w:firstLine="220"/>
        <w:rPr>
          <w:rFonts w:hAnsi="ＭＳ 明朝"/>
          <w:sz w:val="22"/>
          <w:szCs w:val="22"/>
        </w:rPr>
      </w:pPr>
      <w:r w:rsidRPr="002D4B73">
        <w:rPr>
          <w:rFonts w:hAnsi="ＭＳ 明朝" w:hint="eastAsia"/>
          <w:sz w:val="22"/>
          <w:szCs w:val="22"/>
        </w:rPr>
        <w:t>さらに、ＩＣＴで書類を管理している</w:t>
      </w:r>
      <w:r>
        <w:rPr>
          <w:rFonts w:hAnsi="ＭＳ 明朝" w:hint="eastAsia"/>
          <w:sz w:val="22"/>
          <w:szCs w:val="22"/>
        </w:rPr>
        <w:t>指定障害児通所支援</w:t>
      </w:r>
      <w:r w:rsidRPr="002D4B73">
        <w:rPr>
          <w:rFonts w:hAnsi="ＭＳ 明朝" w:hint="eastAsia"/>
          <w:sz w:val="22"/>
          <w:szCs w:val="22"/>
        </w:rPr>
        <w:t>事業者等に対する実地指導においては、適宜パソコン画面上で書類を確認する等、</w:t>
      </w:r>
      <w:r>
        <w:rPr>
          <w:rFonts w:hAnsi="ＭＳ 明朝" w:hint="eastAsia"/>
          <w:sz w:val="22"/>
          <w:szCs w:val="22"/>
        </w:rPr>
        <w:t>指定障害児通所支援事業者等</w:t>
      </w:r>
      <w:r w:rsidRPr="002D4B73">
        <w:rPr>
          <w:rFonts w:hAnsi="ＭＳ 明朝" w:hint="eastAsia"/>
          <w:sz w:val="22"/>
          <w:szCs w:val="22"/>
        </w:rPr>
        <w:t>に配慮した文書確認の方法についても留意するものとする。</w:t>
      </w:r>
    </w:p>
    <w:p w:rsidR="00EE7474" w:rsidRPr="002D4B73" w:rsidRDefault="00EE7474" w:rsidP="00EE7474">
      <w:pPr>
        <w:ind w:firstLine="723"/>
        <w:rPr>
          <w:rFonts w:hAnsi="ＭＳ 明朝"/>
          <w:sz w:val="22"/>
          <w:szCs w:val="22"/>
        </w:rPr>
      </w:pPr>
      <w:r>
        <w:rPr>
          <w:rFonts w:hAnsi="ＭＳ 明朝" w:hint="eastAsia"/>
          <w:sz w:val="22"/>
          <w:szCs w:val="22"/>
        </w:rPr>
        <w:t>（</w:t>
      </w:r>
      <w:r w:rsidRPr="002D4B73">
        <w:rPr>
          <w:rFonts w:hAnsi="ＭＳ 明朝" w:hint="eastAsia"/>
          <w:sz w:val="22"/>
          <w:szCs w:val="22"/>
        </w:rPr>
        <w:t>ウ</w:t>
      </w:r>
      <w:r>
        <w:rPr>
          <w:rFonts w:hAnsi="ＭＳ 明朝" w:hint="eastAsia"/>
          <w:sz w:val="22"/>
          <w:szCs w:val="22"/>
        </w:rPr>
        <w:t>）</w:t>
      </w:r>
      <w:r w:rsidRPr="002D4B73">
        <w:rPr>
          <w:rFonts w:hAnsi="ＭＳ 明朝" w:hint="eastAsia"/>
          <w:sz w:val="22"/>
          <w:szCs w:val="22"/>
        </w:rPr>
        <w:t>同一所在地等の実地指導の同時実施</w:t>
      </w:r>
    </w:p>
    <w:p w:rsidR="00EE7474" w:rsidRDefault="00EE7474" w:rsidP="00EE7474">
      <w:pPr>
        <w:ind w:leftChars="450" w:left="945" w:firstLineChars="100" w:firstLine="220"/>
        <w:rPr>
          <w:rFonts w:hAnsi="ＭＳ 明朝"/>
          <w:sz w:val="22"/>
          <w:szCs w:val="22"/>
        </w:rPr>
      </w:pPr>
      <w:r>
        <w:rPr>
          <w:rFonts w:hAnsi="ＭＳ 明朝" w:hint="eastAsia"/>
          <w:sz w:val="22"/>
          <w:szCs w:val="22"/>
        </w:rPr>
        <w:t>同一所在地や近隣の指定障害児通所支援事業者等に対する実施指導については，適宜事業者の状況等も勘案の上，できるだけ同日又は連続した日程で行うなどにより，効率化を図るものとする。</w:t>
      </w:r>
    </w:p>
    <w:p w:rsidR="00EE7474" w:rsidRPr="002D4B73" w:rsidRDefault="00EE7474" w:rsidP="00EE7474">
      <w:pPr>
        <w:ind w:firstLine="723"/>
        <w:rPr>
          <w:rFonts w:hAnsi="ＭＳ 明朝"/>
          <w:sz w:val="22"/>
          <w:szCs w:val="22"/>
        </w:rPr>
      </w:pPr>
      <w:r>
        <w:rPr>
          <w:rFonts w:hAnsi="ＭＳ 明朝" w:hint="eastAsia"/>
          <w:sz w:val="22"/>
          <w:szCs w:val="22"/>
        </w:rPr>
        <w:t>（</w:t>
      </w:r>
      <w:r w:rsidRPr="002D4B73">
        <w:rPr>
          <w:rFonts w:hAnsi="ＭＳ 明朝" w:hint="eastAsia"/>
          <w:sz w:val="22"/>
          <w:szCs w:val="22"/>
        </w:rPr>
        <w:t>エ</w:t>
      </w:r>
      <w:r>
        <w:rPr>
          <w:rFonts w:hAnsi="ＭＳ 明朝" w:hint="eastAsia"/>
          <w:sz w:val="22"/>
          <w:szCs w:val="22"/>
        </w:rPr>
        <w:t>）</w:t>
      </w:r>
      <w:r w:rsidRPr="002D4B73">
        <w:rPr>
          <w:rFonts w:hAnsi="ＭＳ 明朝" w:hint="eastAsia"/>
          <w:sz w:val="22"/>
          <w:szCs w:val="22"/>
        </w:rPr>
        <w:t>関連する法律に基づく指導・監査の同時実施</w:t>
      </w:r>
    </w:p>
    <w:p w:rsidR="00EE7474" w:rsidRPr="002D4B73" w:rsidRDefault="00EE7474" w:rsidP="00EE7474">
      <w:pPr>
        <w:ind w:leftChars="450" w:left="945" w:firstLineChars="100" w:firstLine="220"/>
        <w:rPr>
          <w:rFonts w:hAnsi="ＭＳ 明朝"/>
          <w:sz w:val="22"/>
          <w:szCs w:val="22"/>
        </w:rPr>
      </w:pPr>
      <w:r w:rsidRPr="002D4B73">
        <w:rPr>
          <w:rFonts w:hAnsi="ＭＳ 明朝" w:hint="eastAsia"/>
          <w:sz w:val="22"/>
          <w:szCs w:val="22"/>
        </w:rPr>
        <w:t>関連する法律に基づく指導監査等との合同実施については、</w:t>
      </w:r>
      <w:r>
        <w:rPr>
          <w:rFonts w:hAnsi="ＭＳ 明朝" w:hint="eastAsia"/>
          <w:sz w:val="22"/>
          <w:szCs w:val="22"/>
        </w:rPr>
        <w:t>県及び市町</w:t>
      </w:r>
      <w:r w:rsidRPr="002D4B73">
        <w:rPr>
          <w:rFonts w:hAnsi="ＭＳ 明朝" w:hint="eastAsia"/>
          <w:sz w:val="22"/>
          <w:szCs w:val="22"/>
        </w:rPr>
        <w:t>の担当部門間で調整を行い、適宜事業者の状況等も勘案の上、同日又は連続した日程で行うことを一層推進するものとする。</w:t>
      </w:r>
    </w:p>
    <w:p w:rsidR="00EE7474" w:rsidRPr="002D4B73" w:rsidRDefault="00EE7474" w:rsidP="00EE7474">
      <w:pPr>
        <w:ind w:firstLine="723"/>
        <w:rPr>
          <w:rFonts w:hAnsi="ＭＳ 明朝"/>
          <w:sz w:val="22"/>
          <w:szCs w:val="22"/>
        </w:rPr>
      </w:pPr>
      <w:r>
        <w:rPr>
          <w:rFonts w:hAnsi="ＭＳ 明朝" w:hint="eastAsia"/>
          <w:sz w:val="22"/>
          <w:szCs w:val="22"/>
        </w:rPr>
        <w:t>（</w:t>
      </w:r>
      <w:r w:rsidRPr="002D4B73">
        <w:rPr>
          <w:rFonts w:hAnsi="ＭＳ 明朝" w:hint="eastAsia"/>
          <w:sz w:val="22"/>
          <w:szCs w:val="22"/>
        </w:rPr>
        <w:t>オ</w:t>
      </w:r>
      <w:r>
        <w:rPr>
          <w:rFonts w:hAnsi="ＭＳ 明朝" w:hint="eastAsia"/>
          <w:sz w:val="22"/>
          <w:szCs w:val="22"/>
        </w:rPr>
        <w:t>）</w:t>
      </w:r>
      <w:r w:rsidRPr="002D4B73">
        <w:rPr>
          <w:rFonts w:hAnsi="ＭＳ 明朝" w:hint="eastAsia"/>
          <w:sz w:val="22"/>
          <w:szCs w:val="22"/>
        </w:rPr>
        <w:t>実地指導の所要時間の短縮</w:t>
      </w:r>
    </w:p>
    <w:p w:rsidR="00EE7474" w:rsidRDefault="00EE7474" w:rsidP="00EE7474">
      <w:pPr>
        <w:ind w:leftChars="450" w:left="945" w:firstLineChars="100" w:firstLine="220"/>
        <w:rPr>
          <w:rFonts w:ascii="ＭＳ 明朝"/>
          <w:color w:val="000000"/>
          <w:kern w:val="0"/>
          <w:sz w:val="22"/>
          <w:szCs w:val="22"/>
        </w:rPr>
      </w:pPr>
      <w:r w:rsidRPr="002D4B73">
        <w:rPr>
          <w:rFonts w:hAnsi="ＭＳ 明朝" w:hint="eastAsia"/>
          <w:sz w:val="22"/>
          <w:szCs w:val="22"/>
        </w:rPr>
        <w:t>実地指導の所要時間については、効率化等に資する前記指導方法を踏まえることで一の</w:t>
      </w:r>
      <w:r>
        <w:rPr>
          <w:rFonts w:hAnsi="ＭＳ 明朝" w:hint="eastAsia"/>
          <w:sz w:val="22"/>
          <w:szCs w:val="22"/>
        </w:rPr>
        <w:t>指定障害児通所支援事業者等</w:t>
      </w:r>
      <w:r w:rsidRPr="002D4B73">
        <w:rPr>
          <w:rFonts w:hAnsi="ＭＳ 明朝" w:hint="eastAsia"/>
          <w:sz w:val="22"/>
          <w:szCs w:val="22"/>
        </w:rPr>
        <w:t>当たり所要時間をできる限り短縮するとともに、１日で複数の</w:t>
      </w:r>
      <w:r w:rsidR="008A6003">
        <w:rPr>
          <w:rFonts w:hAnsi="ＭＳ 明朝" w:hint="eastAsia"/>
          <w:sz w:val="22"/>
          <w:szCs w:val="22"/>
        </w:rPr>
        <w:t>指定障害児通所支援事業者等</w:t>
      </w:r>
      <w:r w:rsidRPr="002D4B73">
        <w:rPr>
          <w:rFonts w:hAnsi="ＭＳ 明朝" w:hint="eastAsia"/>
          <w:sz w:val="22"/>
          <w:szCs w:val="22"/>
        </w:rPr>
        <w:t>の実地指導を行う等、</w:t>
      </w:r>
      <w:r>
        <w:rPr>
          <w:rFonts w:hAnsi="ＭＳ 明朝" w:hint="eastAsia"/>
          <w:sz w:val="22"/>
          <w:szCs w:val="22"/>
        </w:rPr>
        <w:t>指定障害児通所支援事業者等</w:t>
      </w:r>
      <w:r w:rsidRPr="002D4B73">
        <w:rPr>
          <w:rFonts w:hAnsi="ＭＳ 明朝" w:hint="eastAsia"/>
          <w:sz w:val="22"/>
          <w:szCs w:val="22"/>
        </w:rPr>
        <w:t>等及び</w:t>
      </w:r>
      <w:r>
        <w:rPr>
          <w:rFonts w:hAnsi="ＭＳ 明朝" w:hint="eastAsia"/>
          <w:sz w:val="22"/>
          <w:szCs w:val="22"/>
        </w:rPr>
        <w:t>県</w:t>
      </w:r>
      <w:r w:rsidRPr="002D4B73">
        <w:rPr>
          <w:rFonts w:hAnsi="ＭＳ 明朝" w:hint="eastAsia"/>
          <w:sz w:val="22"/>
          <w:szCs w:val="22"/>
        </w:rPr>
        <w:t>双方の負担を軽減し、実地指導の頻度向上を図るものとする。</w:t>
      </w:r>
      <w:r>
        <w:rPr>
          <w:rFonts w:ascii="ＭＳ 明朝" w:hint="eastAsia"/>
          <w:color w:val="000000"/>
          <w:kern w:val="0"/>
          <w:sz w:val="22"/>
          <w:szCs w:val="22"/>
        </w:rPr>
        <w:t xml:space="preserve">      </w:t>
      </w:r>
    </w:p>
    <w:p w:rsidR="00072350" w:rsidRPr="005B0AEF" w:rsidRDefault="00072350" w:rsidP="00072350">
      <w:pPr>
        <w:kinsoku w:val="0"/>
        <w:autoSpaceDE w:val="0"/>
        <w:autoSpaceDN w:val="0"/>
        <w:rPr>
          <w:rFonts w:ascii="ＭＳ 明朝" w:hAnsi="ＭＳ 明朝"/>
          <w:sz w:val="22"/>
          <w:szCs w:val="22"/>
        </w:rPr>
      </w:pPr>
      <w:r w:rsidRPr="005B0AEF">
        <w:rPr>
          <w:rFonts w:ascii="ＭＳ 明朝" w:hAnsi="ＭＳ 明朝" w:hint="eastAsia"/>
          <w:sz w:val="22"/>
          <w:szCs w:val="22"/>
        </w:rPr>
        <w:t xml:space="preserve">　　　ウ　講評</w:t>
      </w:r>
    </w:p>
    <w:p w:rsidR="00072350" w:rsidRDefault="00072350" w:rsidP="00072350">
      <w:pPr>
        <w:kinsoku w:val="0"/>
        <w:autoSpaceDE w:val="0"/>
        <w:autoSpaceDN w:val="0"/>
        <w:ind w:firstLineChars="497" w:firstLine="1093"/>
        <w:rPr>
          <w:rFonts w:ascii="ＭＳ 明朝" w:hAnsi="ＭＳ 明朝"/>
          <w:sz w:val="22"/>
          <w:szCs w:val="22"/>
        </w:rPr>
      </w:pPr>
      <w:r w:rsidRPr="005B0AEF">
        <w:rPr>
          <w:rFonts w:ascii="ＭＳ 明朝" w:hAnsi="ＭＳ 明朝" w:hint="eastAsia"/>
          <w:sz w:val="22"/>
          <w:szCs w:val="22"/>
        </w:rPr>
        <w:t>実地指導終了時，指導結果の講評を行う。</w:t>
      </w:r>
    </w:p>
    <w:p w:rsidR="00FC249F" w:rsidRPr="005B0AEF" w:rsidRDefault="00FC249F" w:rsidP="00072350">
      <w:pPr>
        <w:kinsoku w:val="0"/>
        <w:autoSpaceDE w:val="0"/>
        <w:autoSpaceDN w:val="0"/>
        <w:ind w:firstLineChars="497" w:firstLine="1093"/>
        <w:rPr>
          <w:rFonts w:ascii="ＭＳ 明朝" w:hAnsi="ＭＳ 明朝"/>
          <w:sz w:val="22"/>
          <w:szCs w:val="22"/>
        </w:rPr>
      </w:pPr>
    </w:p>
    <w:p w:rsidR="00072350" w:rsidRPr="005B0AEF" w:rsidRDefault="00072350" w:rsidP="00072350">
      <w:pPr>
        <w:kinsoku w:val="0"/>
        <w:autoSpaceDE w:val="0"/>
        <w:autoSpaceDN w:val="0"/>
        <w:rPr>
          <w:rFonts w:ascii="ＭＳ 明朝" w:hAnsi="ＭＳ 明朝"/>
          <w:sz w:val="22"/>
          <w:szCs w:val="22"/>
        </w:rPr>
      </w:pPr>
      <w:r w:rsidRPr="005B0AEF">
        <w:rPr>
          <w:rFonts w:ascii="ＭＳ 明朝" w:hAnsi="ＭＳ 明朝" w:hint="eastAsia"/>
          <w:sz w:val="22"/>
          <w:szCs w:val="22"/>
        </w:rPr>
        <w:lastRenderedPageBreak/>
        <w:t xml:space="preserve">　　　エ　指導結果の通知等</w:t>
      </w:r>
    </w:p>
    <w:p w:rsidR="00072350" w:rsidRPr="005B0AEF" w:rsidRDefault="00072350" w:rsidP="00072350">
      <w:pPr>
        <w:kinsoku w:val="0"/>
        <w:autoSpaceDE w:val="0"/>
        <w:autoSpaceDN w:val="0"/>
        <w:ind w:leftChars="400" w:left="840" w:firstLineChars="100" w:firstLine="220"/>
        <w:rPr>
          <w:rFonts w:ascii="ＭＳ 明朝" w:hAnsi="ＭＳ 明朝"/>
          <w:sz w:val="22"/>
          <w:szCs w:val="22"/>
        </w:rPr>
      </w:pPr>
      <w:r w:rsidRPr="005B0AEF">
        <w:rPr>
          <w:rFonts w:ascii="ＭＳ 明朝" w:hAnsi="ＭＳ 明朝" w:hint="eastAsia"/>
          <w:sz w:val="22"/>
          <w:szCs w:val="22"/>
        </w:rPr>
        <w:t>指導結果については，改善を要すると認められた事項に関し，後日文書によって指導内容の通知を行うものとする。</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オ　改善報告</w:t>
      </w:r>
      <w:r w:rsidR="003D00E5">
        <w:rPr>
          <w:rFonts w:ascii="ＭＳ 明朝" w:hAnsi="ＭＳ 明朝" w:hint="eastAsia"/>
          <w:sz w:val="22"/>
          <w:szCs w:val="22"/>
        </w:rPr>
        <w:t>書</w:t>
      </w:r>
      <w:r w:rsidRPr="005B0AEF">
        <w:rPr>
          <w:rFonts w:ascii="ＭＳ 明朝" w:hAnsi="ＭＳ 明朝" w:hint="eastAsia"/>
          <w:sz w:val="22"/>
          <w:szCs w:val="22"/>
        </w:rPr>
        <w:t>の提出</w:t>
      </w:r>
    </w:p>
    <w:p w:rsidR="00072350" w:rsidRPr="005B0AEF" w:rsidRDefault="00072350" w:rsidP="00072350">
      <w:pPr>
        <w:kinsoku w:val="0"/>
        <w:autoSpaceDE w:val="0"/>
        <w:autoSpaceDN w:val="0"/>
        <w:ind w:leftChars="400" w:left="840" w:firstLineChars="100" w:firstLine="220"/>
        <w:rPr>
          <w:rFonts w:ascii="ＭＳ 明朝" w:hAnsi="ＭＳ 明朝"/>
          <w:sz w:val="22"/>
          <w:szCs w:val="22"/>
        </w:rPr>
      </w:pPr>
      <w:r w:rsidRPr="005B0AEF">
        <w:rPr>
          <w:rFonts w:ascii="ＭＳ 明朝" w:hAnsi="ＭＳ 明朝" w:hint="eastAsia"/>
          <w:sz w:val="22"/>
          <w:szCs w:val="22"/>
        </w:rPr>
        <w:t>当該指定障害児通所支援事業者等に対し，文書で指摘した事項に係る改善報告書の提出を求めることとする。</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５　指導後の措置等</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指導後の措置等は，原則として次のとおりとする。</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color w:val="000000"/>
          <w:kern w:val="0"/>
          <w:sz w:val="22"/>
          <w:szCs w:val="22"/>
        </w:rPr>
        <w:t>（１）</w:t>
      </w:r>
      <w:r w:rsidRPr="005B0AEF">
        <w:rPr>
          <w:rFonts w:ascii="ＭＳ 明朝" w:hAnsi="ＭＳ 明朝" w:hint="eastAsia"/>
          <w:sz w:val="22"/>
          <w:szCs w:val="22"/>
        </w:rPr>
        <w:t>実地指導後の措置</w:t>
      </w:r>
    </w:p>
    <w:p w:rsidR="00072350" w:rsidRPr="005B0AEF" w:rsidRDefault="00072350" w:rsidP="00072350">
      <w:pPr>
        <w:kinsoku w:val="0"/>
        <w:autoSpaceDE w:val="0"/>
        <w:autoSpaceDN w:val="0"/>
        <w:ind w:leftChars="300" w:left="630" w:firstLineChars="100" w:firstLine="220"/>
        <w:rPr>
          <w:rFonts w:ascii="ＭＳ 明朝" w:hAnsi="ＭＳ 明朝"/>
          <w:sz w:val="22"/>
          <w:szCs w:val="22"/>
        </w:rPr>
      </w:pPr>
      <w:r w:rsidRPr="005B0AEF">
        <w:rPr>
          <w:rFonts w:ascii="ＭＳ 明朝" w:hAnsi="ＭＳ 明朝" w:hint="eastAsia"/>
          <w:sz w:val="22"/>
          <w:szCs w:val="22"/>
        </w:rPr>
        <w:t>実地指導の結果として指導した事項に関し，改善が不十分な指定障害児通所支援事業者等について，再度指導を行うことにより改善の見込みがあると認められる場合には，改めて実地指導を行う。</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color w:val="000000"/>
          <w:kern w:val="0"/>
          <w:sz w:val="22"/>
          <w:szCs w:val="22"/>
        </w:rPr>
        <w:t>（２）</w:t>
      </w:r>
      <w:r w:rsidRPr="005B0AEF">
        <w:rPr>
          <w:rFonts w:ascii="ＭＳ 明朝" w:hAnsi="ＭＳ 明朝" w:hint="eastAsia"/>
          <w:sz w:val="22"/>
          <w:szCs w:val="22"/>
        </w:rPr>
        <w:t>監査への変更</w:t>
      </w:r>
    </w:p>
    <w:p w:rsidR="00072350" w:rsidRPr="005B0AEF" w:rsidRDefault="00072350" w:rsidP="00072350">
      <w:pPr>
        <w:kinsoku w:val="0"/>
        <w:autoSpaceDE w:val="0"/>
        <w:autoSpaceDN w:val="0"/>
        <w:ind w:leftChars="300" w:left="630" w:firstLineChars="100" w:firstLine="220"/>
        <w:rPr>
          <w:rFonts w:ascii="ＭＳ 明朝" w:hAnsi="ＭＳ 明朝"/>
          <w:sz w:val="22"/>
          <w:szCs w:val="22"/>
        </w:rPr>
      </w:pPr>
      <w:r w:rsidRPr="005B0AEF">
        <w:rPr>
          <w:rFonts w:ascii="ＭＳ 明朝" w:hAnsi="ＭＳ 明朝" w:hint="eastAsia"/>
          <w:sz w:val="22"/>
          <w:szCs w:val="22"/>
        </w:rPr>
        <w:t>実地指導の結果，第３の２に定める監査の選定基準に該当すると判断した場合には，後日，速やかに監査を行う。</w:t>
      </w:r>
    </w:p>
    <w:p w:rsidR="00072350" w:rsidRPr="005B0AEF" w:rsidRDefault="00072350" w:rsidP="00072350">
      <w:pPr>
        <w:kinsoku w:val="0"/>
        <w:autoSpaceDE w:val="0"/>
        <w:autoSpaceDN w:val="0"/>
        <w:ind w:leftChars="300" w:left="630" w:firstLineChars="100" w:firstLine="220"/>
        <w:rPr>
          <w:rFonts w:ascii="ＭＳ 明朝" w:hAnsi="ＭＳ 明朝"/>
          <w:sz w:val="22"/>
          <w:szCs w:val="22"/>
        </w:rPr>
      </w:pPr>
      <w:r w:rsidRPr="005B0AEF">
        <w:rPr>
          <w:rFonts w:ascii="ＭＳ 明朝" w:hAnsi="ＭＳ 明朝" w:hint="eastAsia"/>
          <w:sz w:val="22"/>
          <w:szCs w:val="22"/>
        </w:rPr>
        <w:t>なお，実地指導中に，次に該当する状況を確認した場合には，実地指導を中止し，直ちに第３に定めるところにより監査を行うことができるものとする。</w:t>
      </w:r>
    </w:p>
    <w:p w:rsidR="00072350" w:rsidRPr="005B0AEF" w:rsidRDefault="00072350" w:rsidP="00072350">
      <w:pPr>
        <w:kinsoku w:val="0"/>
        <w:autoSpaceDE w:val="0"/>
        <w:autoSpaceDN w:val="0"/>
        <w:ind w:leftChars="300" w:left="850" w:hangingChars="100" w:hanging="220"/>
        <w:rPr>
          <w:rFonts w:ascii="ＭＳ 明朝" w:hAnsi="ＭＳ 明朝"/>
          <w:sz w:val="22"/>
          <w:szCs w:val="22"/>
        </w:rPr>
      </w:pPr>
      <w:r w:rsidRPr="005B0AEF">
        <w:rPr>
          <w:rFonts w:ascii="ＭＳ 明朝" w:hAnsi="ＭＳ 明朝" w:hint="eastAsia"/>
          <w:sz w:val="22"/>
          <w:szCs w:val="22"/>
        </w:rPr>
        <w:t>ア　著しい運営基準違反が確認され，利用者及び入所者等の生命又は身体の安全に危害を及ぼすおそれがあると判断した場合</w:t>
      </w:r>
    </w:p>
    <w:p w:rsidR="00072350" w:rsidRDefault="00072350" w:rsidP="00072350">
      <w:pPr>
        <w:kinsoku w:val="0"/>
        <w:autoSpaceDE w:val="0"/>
        <w:autoSpaceDN w:val="0"/>
        <w:ind w:leftChars="300" w:left="850" w:hangingChars="100" w:hanging="220"/>
        <w:rPr>
          <w:rFonts w:ascii="ＭＳ 明朝" w:hAnsi="ＭＳ 明朝"/>
          <w:sz w:val="22"/>
          <w:szCs w:val="22"/>
        </w:rPr>
      </w:pPr>
      <w:r w:rsidRPr="005B0AEF">
        <w:rPr>
          <w:rFonts w:ascii="ＭＳ 明朝" w:hAnsi="ＭＳ 明朝" w:hint="eastAsia"/>
          <w:sz w:val="22"/>
          <w:szCs w:val="22"/>
        </w:rPr>
        <w:t>イ　障害児通所給付費等の請求に誤りが確認され，その内容が，著しく不正な請求と認められる場合</w:t>
      </w:r>
    </w:p>
    <w:p w:rsidR="003D00E5" w:rsidRDefault="003D00E5" w:rsidP="003D00E5">
      <w:pPr>
        <w:kinsoku w:val="0"/>
        <w:autoSpaceDE w:val="0"/>
        <w:autoSpaceDN w:val="0"/>
        <w:rPr>
          <w:rFonts w:ascii="ＭＳ 明朝" w:hAnsi="ＭＳ 明朝"/>
          <w:sz w:val="22"/>
          <w:szCs w:val="22"/>
        </w:rPr>
      </w:pPr>
      <w:r>
        <w:rPr>
          <w:rFonts w:ascii="ＭＳ 明朝" w:hAnsi="ＭＳ 明朝" w:hint="eastAsia"/>
          <w:sz w:val="22"/>
          <w:szCs w:val="22"/>
        </w:rPr>
        <w:t xml:space="preserve">　６　その他</w:t>
      </w:r>
    </w:p>
    <w:p w:rsidR="003D00E5" w:rsidRDefault="003D00E5" w:rsidP="003D00E5">
      <w:pPr>
        <w:ind w:leftChars="68" w:left="143" w:rightChars="73" w:right="153" w:firstLineChars="250" w:firstLine="550"/>
        <w:rPr>
          <w:rFonts w:ascii="ＭＳ 明朝"/>
          <w:color w:val="000000"/>
          <w:kern w:val="0"/>
          <w:sz w:val="22"/>
          <w:szCs w:val="22"/>
        </w:rPr>
      </w:pPr>
      <w:r w:rsidRPr="00EA397B">
        <w:rPr>
          <w:rFonts w:ascii="ＭＳ 明朝" w:hint="eastAsia"/>
          <w:color w:val="000000"/>
          <w:kern w:val="0"/>
          <w:sz w:val="22"/>
          <w:szCs w:val="22"/>
        </w:rPr>
        <w:t>原則として次のとおりとする。</w:t>
      </w:r>
    </w:p>
    <w:p w:rsidR="003D00E5" w:rsidRPr="00B84EAB" w:rsidRDefault="003D00E5" w:rsidP="003D00E5">
      <w:pPr>
        <w:ind w:leftChars="63" w:left="132" w:rightChars="73" w:right="153" w:firstLineChars="67" w:firstLine="147"/>
        <w:rPr>
          <w:rFonts w:ascii="ＭＳ 明朝"/>
          <w:color w:val="000000"/>
          <w:kern w:val="0"/>
          <w:sz w:val="22"/>
          <w:szCs w:val="22"/>
        </w:rPr>
      </w:pPr>
      <w:r w:rsidRPr="00B84EAB">
        <w:rPr>
          <w:rFonts w:ascii="ＭＳ 明朝" w:hint="eastAsia"/>
          <w:color w:val="000000"/>
          <w:kern w:val="0"/>
          <w:sz w:val="22"/>
          <w:szCs w:val="22"/>
        </w:rPr>
        <w:t>（１）</w:t>
      </w:r>
      <w:r w:rsidRPr="008739FB">
        <w:rPr>
          <w:rFonts w:ascii="ＭＳ 明朝" w:hint="eastAsia"/>
          <w:color w:val="000000"/>
          <w:kern w:val="0"/>
          <w:sz w:val="22"/>
          <w:szCs w:val="22"/>
        </w:rPr>
        <w:t>指導結果の情報提供等</w:t>
      </w:r>
    </w:p>
    <w:p w:rsidR="003D00E5" w:rsidRDefault="003D00E5" w:rsidP="003D00E5">
      <w:pPr>
        <w:ind w:leftChars="337" w:left="708" w:rightChars="73" w:right="153" w:firstLineChars="128" w:firstLine="282"/>
        <w:rPr>
          <w:rFonts w:ascii="ＭＳ 明朝"/>
          <w:color w:val="000000"/>
          <w:kern w:val="0"/>
          <w:sz w:val="22"/>
          <w:szCs w:val="22"/>
        </w:rPr>
      </w:pPr>
      <w:r w:rsidRPr="008739FB">
        <w:rPr>
          <w:rFonts w:ascii="ＭＳ 明朝" w:hint="eastAsia"/>
          <w:color w:val="000000"/>
          <w:kern w:val="0"/>
          <w:sz w:val="22"/>
          <w:szCs w:val="22"/>
        </w:rPr>
        <w:t>指導を実施した場合はその</w:t>
      </w:r>
      <w:r>
        <w:rPr>
          <w:rFonts w:ascii="ＭＳ 明朝" w:hint="eastAsia"/>
          <w:color w:val="000000"/>
          <w:kern w:val="0"/>
          <w:sz w:val="22"/>
          <w:szCs w:val="22"/>
        </w:rPr>
        <w:t>指定障害児通所支援事業者等</w:t>
      </w:r>
      <w:r w:rsidRPr="008739FB">
        <w:rPr>
          <w:rFonts w:ascii="ＭＳ 明朝" w:hint="eastAsia"/>
          <w:color w:val="000000"/>
          <w:kern w:val="0"/>
          <w:sz w:val="22"/>
          <w:szCs w:val="22"/>
        </w:rPr>
        <w:t>の事業活動区域に所在する市町に対して、指導結果の通知及び改善報告書の内容について情報の提供を行うとともに、出来る限り利用者保護の観点から開示を行う。</w:t>
      </w:r>
    </w:p>
    <w:p w:rsidR="003D00E5" w:rsidRPr="00B84EAB" w:rsidRDefault="003D00E5" w:rsidP="003D00E5">
      <w:pPr>
        <w:ind w:leftChars="63" w:left="132" w:rightChars="73" w:right="153" w:firstLineChars="67" w:firstLine="147"/>
        <w:rPr>
          <w:rFonts w:ascii="ＭＳ 明朝"/>
          <w:color w:val="000000"/>
          <w:kern w:val="0"/>
          <w:sz w:val="22"/>
          <w:szCs w:val="22"/>
        </w:rPr>
      </w:pPr>
      <w:r w:rsidRPr="00B84EAB">
        <w:rPr>
          <w:rFonts w:ascii="ＭＳ 明朝" w:hint="eastAsia"/>
          <w:color w:val="000000"/>
          <w:kern w:val="0"/>
          <w:sz w:val="22"/>
          <w:szCs w:val="22"/>
        </w:rPr>
        <w:t>（</w:t>
      </w:r>
      <w:r>
        <w:rPr>
          <w:rFonts w:ascii="ＭＳ 明朝" w:hint="eastAsia"/>
          <w:color w:val="000000"/>
          <w:kern w:val="0"/>
          <w:sz w:val="22"/>
          <w:szCs w:val="22"/>
        </w:rPr>
        <w:t>２</w:t>
      </w:r>
      <w:r w:rsidRPr="00B84EAB">
        <w:rPr>
          <w:rFonts w:ascii="ＭＳ 明朝" w:hint="eastAsia"/>
          <w:color w:val="000000"/>
          <w:kern w:val="0"/>
          <w:sz w:val="22"/>
          <w:szCs w:val="22"/>
        </w:rPr>
        <w:t>）</w:t>
      </w:r>
      <w:r w:rsidRPr="008739FB">
        <w:rPr>
          <w:rFonts w:ascii="ＭＳ 明朝" w:hint="eastAsia"/>
          <w:color w:val="000000"/>
          <w:kern w:val="0"/>
          <w:sz w:val="22"/>
          <w:szCs w:val="22"/>
        </w:rPr>
        <w:t>指導の実施状況の報告</w:t>
      </w:r>
    </w:p>
    <w:p w:rsidR="003D00E5" w:rsidRDefault="003D00E5" w:rsidP="003D00E5">
      <w:pPr>
        <w:ind w:leftChars="337" w:left="708" w:rightChars="73" w:right="153" w:firstLineChars="128" w:firstLine="282"/>
        <w:rPr>
          <w:rFonts w:ascii="ＭＳ 明朝"/>
          <w:color w:val="000000"/>
          <w:kern w:val="0"/>
          <w:sz w:val="22"/>
          <w:szCs w:val="22"/>
        </w:rPr>
      </w:pPr>
      <w:r w:rsidRPr="008739FB">
        <w:rPr>
          <w:rFonts w:ascii="ＭＳ 明朝" w:hint="eastAsia"/>
          <w:color w:val="000000"/>
          <w:kern w:val="0"/>
          <w:sz w:val="22"/>
          <w:szCs w:val="22"/>
        </w:rPr>
        <w:t>指導の実施状況について、別に定めるところにより、厚生労働省社会・援護局障害保健福祉部企画課に報告を行う。</w:t>
      </w:r>
    </w:p>
    <w:p w:rsidR="003D00E5" w:rsidRPr="00B84EAB" w:rsidRDefault="003D00E5" w:rsidP="003D00E5">
      <w:pPr>
        <w:ind w:leftChars="63" w:left="132" w:rightChars="73" w:right="153" w:firstLineChars="67" w:firstLine="147"/>
        <w:rPr>
          <w:rFonts w:ascii="ＭＳ 明朝"/>
          <w:color w:val="000000"/>
          <w:kern w:val="0"/>
          <w:sz w:val="22"/>
          <w:szCs w:val="22"/>
        </w:rPr>
      </w:pPr>
      <w:r w:rsidRPr="00B84EAB">
        <w:rPr>
          <w:rFonts w:ascii="ＭＳ 明朝" w:hint="eastAsia"/>
          <w:color w:val="000000"/>
          <w:kern w:val="0"/>
          <w:sz w:val="22"/>
          <w:szCs w:val="22"/>
        </w:rPr>
        <w:t>（</w:t>
      </w:r>
      <w:r>
        <w:rPr>
          <w:rFonts w:ascii="ＭＳ 明朝" w:hint="eastAsia"/>
          <w:color w:val="000000"/>
          <w:kern w:val="0"/>
          <w:sz w:val="22"/>
          <w:szCs w:val="22"/>
        </w:rPr>
        <w:t>３</w:t>
      </w:r>
      <w:r w:rsidRPr="00B84EAB">
        <w:rPr>
          <w:rFonts w:ascii="ＭＳ 明朝" w:hint="eastAsia"/>
          <w:color w:val="000000"/>
          <w:kern w:val="0"/>
          <w:sz w:val="22"/>
          <w:szCs w:val="22"/>
        </w:rPr>
        <w:t>）</w:t>
      </w:r>
      <w:r w:rsidRPr="008739FB">
        <w:rPr>
          <w:rFonts w:ascii="ＭＳ 明朝" w:hint="eastAsia"/>
          <w:color w:val="000000"/>
          <w:kern w:val="0"/>
          <w:sz w:val="22"/>
          <w:szCs w:val="22"/>
        </w:rPr>
        <w:t>その他の留意事項</w:t>
      </w:r>
    </w:p>
    <w:p w:rsidR="003D00E5" w:rsidRPr="008739FB" w:rsidRDefault="003D00E5" w:rsidP="003D00E5">
      <w:pPr>
        <w:ind w:leftChars="337" w:left="928" w:rightChars="73" w:right="153" w:hangingChars="100" w:hanging="220"/>
        <w:rPr>
          <w:rFonts w:ascii="ＭＳ 明朝"/>
          <w:color w:val="000000"/>
          <w:kern w:val="0"/>
          <w:sz w:val="22"/>
          <w:szCs w:val="22"/>
        </w:rPr>
      </w:pPr>
      <w:r w:rsidRPr="008739FB">
        <w:rPr>
          <w:rFonts w:ascii="ＭＳ 明朝" w:hint="eastAsia"/>
          <w:color w:val="000000"/>
          <w:kern w:val="0"/>
          <w:sz w:val="22"/>
          <w:szCs w:val="22"/>
        </w:rPr>
        <w:t>ア　実地指導にあたっては、担当者の主観に基づく指導や、当該</w:t>
      </w:r>
      <w:r>
        <w:rPr>
          <w:rFonts w:ascii="ＭＳ 明朝" w:hint="eastAsia"/>
          <w:color w:val="000000"/>
          <w:kern w:val="0"/>
          <w:sz w:val="22"/>
          <w:szCs w:val="22"/>
        </w:rPr>
        <w:t>指定障害児通所支援事業者等</w:t>
      </w:r>
      <w:r w:rsidRPr="008739FB">
        <w:rPr>
          <w:rFonts w:ascii="ＭＳ 明朝" w:hint="eastAsia"/>
          <w:color w:val="000000"/>
          <w:kern w:val="0"/>
          <w:sz w:val="22"/>
          <w:szCs w:val="22"/>
        </w:rPr>
        <w:t>に対する前回の指導内容と根拠なく大きく異なる指導を行わないよう留意するものとする。</w:t>
      </w:r>
    </w:p>
    <w:p w:rsidR="003D00E5" w:rsidRPr="008739FB" w:rsidRDefault="003D00E5" w:rsidP="003D00E5">
      <w:pPr>
        <w:ind w:leftChars="337" w:left="928" w:rightChars="73" w:right="153" w:hangingChars="100" w:hanging="220"/>
        <w:rPr>
          <w:rFonts w:ascii="ＭＳ 明朝"/>
          <w:color w:val="000000"/>
          <w:kern w:val="0"/>
          <w:sz w:val="22"/>
          <w:szCs w:val="22"/>
        </w:rPr>
      </w:pPr>
      <w:r w:rsidRPr="008739FB">
        <w:rPr>
          <w:rFonts w:ascii="ＭＳ 明朝" w:hint="eastAsia"/>
          <w:color w:val="000000"/>
          <w:kern w:val="0"/>
          <w:sz w:val="22"/>
          <w:szCs w:val="22"/>
        </w:rPr>
        <w:t>イ　高圧的な言動は控え、改善が必要な事項に対する指導や、より良いケア等を促す助言等について、当該</w:t>
      </w:r>
      <w:r>
        <w:rPr>
          <w:rFonts w:ascii="ＭＳ 明朝" w:hint="eastAsia"/>
          <w:color w:val="000000"/>
          <w:kern w:val="0"/>
          <w:sz w:val="22"/>
          <w:szCs w:val="22"/>
        </w:rPr>
        <w:t>指定障害児通所支援事業者等と</w:t>
      </w:r>
      <w:r w:rsidRPr="008739FB">
        <w:rPr>
          <w:rFonts w:ascii="ＭＳ 明朝" w:hint="eastAsia"/>
          <w:color w:val="000000"/>
          <w:kern w:val="0"/>
          <w:sz w:val="22"/>
          <w:szCs w:val="22"/>
        </w:rPr>
        <w:t>の共通認識が得られるよう留意するものとする。</w:t>
      </w:r>
    </w:p>
    <w:p w:rsidR="003D00E5" w:rsidRPr="008739FB" w:rsidRDefault="003D00E5" w:rsidP="003D00E5">
      <w:pPr>
        <w:ind w:leftChars="337" w:left="928" w:rightChars="73" w:right="153" w:hangingChars="100" w:hanging="220"/>
        <w:rPr>
          <w:rFonts w:ascii="ＭＳ 明朝"/>
          <w:color w:val="000000"/>
          <w:kern w:val="0"/>
          <w:sz w:val="22"/>
          <w:szCs w:val="22"/>
        </w:rPr>
      </w:pPr>
      <w:r w:rsidRPr="008739FB">
        <w:rPr>
          <w:rFonts w:ascii="ＭＳ 明朝" w:hint="eastAsia"/>
          <w:color w:val="000000"/>
          <w:kern w:val="0"/>
          <w:sz w:val="22"/>
          <w:szCs w:val="22"/>
        </w:rPr>
        <w:t>ウ　実地指導の際、</w:t>
      </w:r>
      <w:r>
        <w:rPr>
          <w:rFonts w:ascii="ＭＳ 明朝" w:hint="eastAsia"/>
          <w:color w:val="000000"/>
          <w:kern w:val="0"/>
          <w:sz w:val="22"/>
          <w:szCs w:val="22"/>
        </w:rPr>
        <w:t>指定障害児通所支援事業者等</w:t>
      </w:r>
      <w:r w:rsidRPr="008739FB">
        <w:rPr>
          <w:rFonts w:ascii="ＭＳ 明朝" w:hint="eastAsia"/>
          <w:color w:val="000000"/>
          <w:kern w:val="0"/>
          <w:sz w:val="22"/>
          <w:szCs w:val="22"/>
        </w:rPr>
        <w:t>の対応者については、必ずしも当該</w:t>
      </w:r>
      <w:r>
        <w:rPr>
          <w:rFonts w:ascii="ＭＳ 明朝" w:hint="eastAsia"/>
          <w:color w:val="000000"/>
          <w:kern w:val="0"/>
          <w:sz w:val="22"/>
          <w:szCs w:val="22"/>
        </w:rPr>
        <w:t>指定障害児通所支援事業者等</w:t>
      </w:r>
      <w:r w:rsidRPr="008739FB">
        <w:rPr>
          <w:rFonts w:ascii="ＭＳ 明朝" w:hint="eastAsia"/>
          <w:color w:val="000000"/>
          <w:kern w:val="0"/>
          <w:sz w:val="22"/>
          <w:szCs w:val="22"/>
        </w:rPr>
        <w:t>の管理者に限定することなく、実情に詳しい従業者や当該</w:t>
      </w:r>
      <w:r>
        <w:rPr>
          <w:rFonts w:ascii="ＭＳ 明朝" w:hint="eastAsia"/>
          <w:color w:val="000000"/>
          <w:kern w:val="0"/>
          <w:sz w:val="22"/>
          <w:szCs w:val="22"/>
        </w:rPr>
        <w:t>指定障害児通所支援事業者等</w:t>
      </w:r>
      <w:r w:rsidRPr="008739FB">
        <w:rPr>
          <w:rFonts w:ascii="ＭＳ 明朝" w:hint="eastAsia"/>
          <w:color w:val="000000"/>
          <w:kern w:val="0"/>
          <w:sz w:val="22"/>
          <w:szCs w:val="22"/>
        </w:rPr>
        <w:t>を経営する法人の労務、会計等の担当者が同席することは問題ないものとする。</w:t>
      </w:r>
    </w:p>
    <w:p w:rsidR="003D00E5" w:rsidRPr="008739FB" w:rsidRDefault="003D00E5" w:rsidP="003D00E5">
      <w:pPr>
        <w:ind w:leftChars="337" w:left="928" w:rightChars="73" w:right="153" w:hangingChars="100" w:hanging="220"/>
        <w:rPr>
          <w:rFonts w:ascii="ＭＳ 明朝"/>
          <w:color w:val="000000"/>
          <w:kern w:val="0"/>
          <w:sz w:val="22"/>
          <w:szCs w:val="22"/>
        </w:rPr>
      </w:pPr>
      <w:r w:rsidRPr="008739FB">
        <w:rPr>
          <w:rFonts w:ascii="ＭＳ 明朝" w:hint="eastAsia"/>
          <w:color w:val="000000"/>
          <w:kern w:val="0"/>
          <w:sz w:val="22"/>
          <w:szCs w:val="22"/>
        </w:rPr>
        <w:t>エ　個々の指導内容については、具体的な状況や理由を良く聴取し、根拠規定やその趣旨・目的等について懇切丁寧な説明を行うものとする。</w:t>
      </w:r>
    </w:p>
    <w:p w:rsidR="003D00E5" w:rsidRPr="008739FB" w:rsidRDefault="003D00E5" w:rsidP="003D00E5">
      <w:pPr>
        <w:ind w:leftChars="318" w:left="888" w:rightChars="73" w:right="153" w:hangingChars="100" w:hanging="220"/>
        <w:rPr>
          <w:rFonts w:ascii="ＭＳ 明朝"/>
          <w:color w:val="000000"/>
          <w:kern w:val="0"/>
          <w:sz w:val="22"/>
          <w:szCs w:val="22"/>
        </w:rPr>
      </w:pPr>
      <w:r w:rsidRPr="008739FB">
        <w:rPr>
          <w:rFonts w:ascii="ＭＳ 明朝" w:hint="eastAsia"/>
          <w:color w:val="000000"/>
          <w:kern w:val="0"/>
          <w:sz w:val="22"/>
          <w:szCs w:val="22"/>
        </w:rPr>
        <w:t>オ　効果的な取り組みを行っている</w:t>
      </w:r>
      <w:r>
        <w:rPr>
          <w:rFonts w:ascii="ＭＳ 明朝" w:hint="eastAsia"/>
          <w:color w:val="000000"/>
          <w:kern w:val="0"/>
          <w:sz w:val="22"/>
          <w:szCs w:val="22"/>
        </w:rPr>
        <w:t>指定障害児通所支援事業者等</w:t>
      </w:r>
      <w:r w:rsidRPr="008739FB">
        <w:rPr>
          <w:rFonts w:ascii="ＭＳ 明朝" w:hint="eastAsia"/>
          <w:color w:val="000000"/>
          <w:kern w:val="0"/>
          <w:sz w:val="22"/>
          <w:szCs w:val="22"/>
        </w:rPr>
        <w:t>は、積極的に評価し、他の</w:t>
      </w:r>
      <w:r>
        <w:rPr>
          <w:rFonts w:ascii="ＭＳ 明朝" w:hint="eastAsia"/>
          <w:color w:val="000000"/>
          <w:kern w:val="0"/>
          <w:sz w:val="22"/>
          <w:szCs w:val="22"/>
        </w:rPr>
        <w:t>指定障害児通所支援事業者等</w:t>
      </w:r>
      <w:r w:rsidRPr="008739FB">
        <w:rPr>
          <w:rFonts w:ascii="ＭＳ 明朝" w:hint="eastAsia"/>
          <w:color w:val="000000"/>
          <w:kern w:val="0"/>
          <w:sz w:val="22"/>
          <w:szCs w:val="22"/>
        </w:rPr>
        <w:t>へも紹介するなど、サービスの質の向上に向けた指導の手法について工夫をすることにも留意するものとする。</w:t>
      </w:r>
    </w:p>
    <w:p w:rsidR="00072350" w:rsidRPr="005B0AEF" w:rsidRDefault="00072350" w:rsidP="00072350">
      <w:pPr>
        <w:kinsoku w:val="0"/>
        <w:autoSpaceDE w:val="0"/>
        <w:autoSpaceDN w:val="0"/>
        <w:rPr>
          <w:rFonts w:ascii="ＭＳ ゴシック" w:eastAsia="ＭＳ ゴシック" w:hAnsi="ＭＳ ゴシック"/>
          <w:sz w:val="22"/>
          <w:szCs w:val="22"/>
        </w:rPr>
      </w:pPr>
    </w:p>
    <w:p w:rsidR="00072350" w:rsidRPr="005B0AEF" w:rsidRDefault="00072350" w:rsidP="00072350">
      <w:pPr>
        <w:kinsoku w:val="0"/>
        <w:autoSpaceDE w:val="0"/>
        <w:autoSpaceDN w:val="0"/>
        <w:rPr>
          <w:rFonts w:ascii="ＭＳ ゴシック" w:eastAsia="ＭＳ ゴシック" w:hAnsi="ＭＳ ゴシック"/>
          <w:sz w:val="22"/>
          <w:szCs w:val="22"/>
        </w:rPr>
      </w:pPr>
      <w:r w:rsidRPr="005B0AEF">
        <w:rPr>
          <w:rFonts w:ascii="ＭＳ ゴシック" w:eastAsia="ＭＳ ゴシック" w:hAnsi="ＭＳ ゴシック" w:hint="eastAsia"/>
          <w:sz w:val="22"/>
          <w:szCs w:val="22"/>
        </w:rPr>
        <w:t>第３　監査</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１　監査方針</w:t>
      </w:r>
    </w:p>
    <w:p w:rsidR="00072350" w:rsidRPr="005B0AEF" w:rsidRDefault="00072350" w:rsidP="00072350">
      <w:pPr>
        <w:kinsoku w:val="0"/>
        <w:autoSpaceDE w:val="0"/>
        <w:autoSpaceDN w:val="0"/>
        <w:ind w:leftChars="200" w:left="420" w:firstLineChars="100" w:firstLine="220"/>
        <w:rPr>
          <w:rFonts w:ascii="ＭＳ 明朝" w:hAnsi="ＭＳ 明朝"/>
          <w:sz w:val="22"/>
          <w:szCs w:val="22"/>
        </w:rPr>
      </w:pPr>
      <w:r w:rsidRPr="005B0AEF">
        <w:rPr>
          <w:rFonts w:ascii="ＭＳ 明朝" w:hAnsi="ＭＳ 明朝" w:hint="eastAsia"/>
          <w:sz w:val="22"/>
          <w:szCs w:val="22"/>
        </w:rPr>
        <w:t>監査は，指定障害児通所支援事業者等が，法第21条の５の22第１項各号，第21条の５の23第１項各号，第24条の16第１項各号及び第24条の17各号に掲げる場合に該当すると認められる場合若しくはその疑いがあると認められる場合，又は障害児通所給付費等に係る費用の請求について，不正若しくは著しい不当が疑われる場合（以下「指定基準違反等」という。）において，事実関係を的確に把握し，公正かつ適切な措置を採ることを主眼とする。</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２　監査の選定基準</w:t>
      </w:r>
    </w:p>
    <w:p w:rsidR="00072350" w:rsidRPr="005B0AEF" w:rsidRDefault="00072350" w:rsidP="00072350">
      <w:pPr>
        <w:kinsoku w:val="0"/>
        <w:autoSpaceDE w:val="0"/>
        <w:autoSpaceDN w:val="0"/>
        <w:ind w:leftChars="200" w:left="420"/>
        <w:rPr>
          <w:rFonts w:ascii="ＭＳ 明朝" w:hAnsi="ＭＳ 明朝"/>
          <w:sz w:val="22"/>
          <w:szCs w:val="22"/>
        </w:rPr>
      </w:pPr>
      <w:r w:rsidRPr="005B0AEF">
        <w:rPr>
          <w:rFonts w:ascii="ＭＳ 明朝" w:hAnsi="ＭＳ 明朝" w:hint="eastAsia"/>
          <w:sz w:val="22"/>
          <w:szCs w:val="22"/>
        </w:rPr>
        <w:t xml:space="preserve">　監査は，次に示す情報を踏まえて，必要があると認める場合，又は正当な理由がなく，実地指導を拒否した場合に行うものとする。</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sz w:val="22"/>
          <w:szCs w:val="22"/>
        </w:rPr>
        <w:t>（１）</w:t>
      </w:r>
      <w:r w:rsidRPr="005B0AEF">
        <w:rPr>
          <w:rFonts w:ascii="ＭＳ 明朝" w:hAnsi="ＭＳ 明朝" w:hint="eastAsia"/>
          <w:sz w:val="22"/>
          <w:szCs w:val="22"/>
        </w:rPr>
        <w:t>要確認情報</w:t>
      </w:r>
    </w:p>
    <w:p w:rsidR="00072350" w:rsidRPr="005B0AEF" w:rsidRDefault="00072350" w:rsidP="00072350">
      <w:pPr>
        <w:kinsoku w:val="0"/>
        <w:autoSpaceDE w:val="0"/>
        <w:autoSpaceDN w:val="0"/>
        <w:rPr>
          <w:rFonts w:ascii="ＭＳ 明朝" w:hAnsi="ＭＳ 明朝"/>
          <w:sz w:val="22"/>
          <w:szCs w:val="22"/>
        </w:rPr>
      </w:pPr>
      <w:r w:rsidRPr="005B0AEF">
        <w:rPr>
          <w:rFonts w:ascii="ＭＳ 明朝" w:hAnsi="ＭＳ 明朝" w:hint="eastAsia"/>
          <w:sz w:val="22"/>
          <w:szCs w:val="22"/>
        </w:rPr>
        <w:t xml:space="preserve">　　　ア　通報・苦情・相談等に基づく情報</w:t>
      </w:r>
    </w:p>
    <w:p w:rsidR="00072350" w:rsidRPr="005B0AEF" w:rsidRDefault="00072350" w:rsidP="00072350">
      <w:pPr>
        <w:kinsoku w:val="0"/>
        <w:autoSpaceDE w:val="0"/>
        <w:autoSpaceDN w:val="0"/>
        <w:rPr>
          <w:rFonts w:ascii="ＭＳ 明朝" w:hAnsi="ＭＳ 明朝"/>
          <w:sz w:val="22"/>
          <w:szCs w:val="22"/>
        </w:rPr>
      </w:pPr>
      <w:r w:rsidRPr="005B0AEF">
        <w:rPr>
          <w:rFonts w:ascii="ＭＳ 明朝" w:hAnsi="ＭＳ 明朝" w:hint="eastAsia"/>
          <w:sz w:val="22"/>
          <w:szCs w:val="22"/>
        </w:rPr>
        <w:t xml:space="preserve">　　　イ　市町，相談支援事業等へ寄せられる苦情</w:t>
      </w:r>
    </w:p>
    <w:p w:rsidR="00072350" w:rsidRPr="005B0AEF" w:rsidRDefault="00072350" w:rsidP="003D00E5">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ウ　障害児通所給付費等の請求データ等の分析から特異傾向を示す事業者</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sz w:val="22"/>
          <w:szCs w:val="22"/>
        </w:rPr>
        <w:t>（２）</w:t>
      </w:r>
      <w:r w:rsidRPr="005B0AEF">
        <w:rPr>
          <w:rFonts w:ascii="ＭＳ 明朝" w:hAnsi="ＭＳ 明朝" w:hint="eastAsia"/>
          <w:sz w:val="22"/>
          <w:szCs w:val="22"/>
        </w:rPr>
        <w:t>実地指導において確認した情報</w:t>
      </w:r>
    </w:p>
    <w:p w:rsidR="00072350" w:rsidRPr="005B0AEF" w:rsidRDefault="00072350" w:rsidP="00072350">
      <w:pPr>
        <w:kinsoku w:val="0"/>
        <w:autoSpaceDE w:val="0"/>
        <w:autoSpaceDN w:val="0"/>
        <w:ind w:leftChars="305" w:left="640" w:firstLineChars="100" w:firstLine="220"/>
        <w:rPr>
          <w:rFonts w:ascii="ＭＳ 明朝" w:hAnsi="ＭＳ 明朝"/>
          <w:sz w:val="22"/>
          <w:szCs w:val="22"/>
        </w:rPr>
      </w:pPr>
      <w:r w:rsidRPr="005B0AEF">
        <w:rPr>
          <w:rFonts w:ascii="ＭＳ 明朝" w:hAnsi="ＭＳ 明朝" w:hint="eastAsia"/>
          <w:sz w:val="22"/>
          <w:szCs w:val="22"/>
        </w:rPr>
        <w:t>法第21条の５の21により指導監査を行った市町及び第２により指導を行った県が指定障害児通所支援事業者等について確認した指定基準違反等</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３　監査方法等</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監査方法は，次のとおりとする。</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sz w:val="22"/>
          <w:szCs w:val="22"/>
        </w:rPr>
        <w:t>（１）</w:t>
      </w:r>
      <w:r w:rsidRPr="005B0AEF">
        <w:rPr>
          <w:rFonts w:ascii="ＭＳ 明朝" w:hAnsi="ＭＳ 明朝" w:hint="eastAsia"/>
          <w:sz w:val="22"/>
          <w:szCs w:val="22"/>
        </w:rPr>
        <w:t>報告等</w:t>
      </w:r>
    </w:p>
    <w:p w:rsidR="00072350" w:rsidRPr="005B0AEF" w:rsidRDefault="00072350" w:rsidP="00072350">
      <w:pPr>
        <w:kinsoku w:val="0"/>
        <w:autoSpaceDE w:val="0"/>
        <w:autoSpaceDN w:val="0"/>
        <w:ind w:leftChars="300" w:left="630" w:firstLineChars="100" w:firstLine="220"/>
        <w:rPr>
          <w:rFonts w:ascii="ＭＳ 明朝" w:hAnsi="ＭＳ 明朝"/>
          <w:sz w:val="22"/>
          <w:szCs w:val="22"/>
        </w:rPr>
      </w:pPr>
      <w:r w:rsidRPr="005B0AEF">
        <w:rPr>
          <w:rFonts w:ascii="ＭＳ 明朝" w:hAnsi="ＭＳ 明朝" w:hint="eastAsia"/>
          <w:sz w:val="22"/>
          <w:szCs w:val="22"/>
        </w:rPr>
        <w:t>指定基準違反等の確認について必要があると認めるときは，指定障害児通所支援事業者等に対し，報告若しくは帳簿書類その他の物件の提出若しくは提示を命じ，出頭を求め，又は監査担当職員に関係者に対して質問させ，若しくは当該指定障害児通所支援事業者等の当該指定に係る事業所に立ち入り，その設備若しくは帳簿書類その他の物件の検査を行わせるものとする。</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sz w:val="22"/>
          <w:szCs w:val="22"/>
        </w:rPr>
        <w:t>（２）</w:t>
      </w:r>
      <w:r w:rsidRPr="005B0AEF">
        <w:rPr>
          <w:rFonts w:ascii="ＭＳ 明朝" w:hAnsi="ＭＳ 明朝" w:hint="eastAsia"/>
          <w:sz w:val="22"/>
          <w:szCs w:val="22"/>
        </w:rPr>
        <w:t>監査実施の通知等</w:t>
      </w:r>
    </w:p>
    <w:p w:rsidR="00072350" w:rsidRPr="005B0AEF" w:rsidRDefault="00072350" w:rsidP="00072350">
      <w:pPr>
        <w:kinsoku w:val="0"/>
        <w:autoSpaceDE w:val="0"/>
        <w:autoSpaceDN w:val="0"/>
        <w:ind w:leftChars="300" w:left="630" w:firstLineChars="100" w:firstLine="220"/>
        <w:rPr>
          <w:rFonts w:ascii="ＭＳ 明朝" w:hAnsi="ＭＳ 明朝"/>
          <w:sz w:val="22"/>
          <w:szCs w:val="22"/>
        </w:rPr>
      </w:pPr>
      <w:r w:rsidRPr="005B0AEF">
        <w:rPr>
          <w:rFonts w:ascii="ＭＳ 明朝" w:hAnsi="ＭＳ 明朝" w:hint="eastAsia"/>
          <w:sz w:val="22"/>
          <w:szCs w:val="22"/>
        </w:rPr>
        <w:t>対象となる指定障害児通所支援事業者等を決定したときは，あらかじめ次に掲げる事項を文書により当該指定障害児通所支援事業者等に通知する。</w:t>
      </w:r>
    </w:p>
    <w:p w:rsidR="00072350" w:rsidRPr="005B0AEF" w:rsidRDefault="00072350" w:rsidP="00072350">
      <w:pPr>
        <w:kinsoku w:val="0"/>
        <w:autoSpaceDE w:val="0"/>
        <w:autoSpaceDN w:val="0"/>
        <w:ind w:leftChars="300" w:left="630" w:firstLineChars="100" w:firstLine="220"/>
        <w:rPr>
          <w:rFonts w:ascii="ＭＳ 明朝" w:hAnsi="ＭＳ 明朝"/>
          <w:sz w:val="22"/>
          <w:szCs w:val="22"/>
        </w:rPr>
      </w:pPr>
      <w:r w:rsidRPr="005B0AEF">
        <w:rPr>
          <w:rFonts w:ascii="ＭＳ 明朝" w:hAnsi="ＭＳ 明朝" w:hint="eastAsia"/>
          <w:sz w:val="22"/>
          <w:szCs w:val="22"/>
        </w:rPr>
        <w:t>ただし，緊急に監査を実施する必要があると判断した場合には，監査の当日に通知を行うことができるものとする。</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ア　監査の根拠規定及び目的</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イ　監査の日時及び場所</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ウ　監査担当者</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sz w:val="22"/>
          <w:szCs w:val="22"/>
        </w:rPr>
        <w:t>（３）</w:t>
      </w:r>
      <w:r w:rsidRPr="005B0AEF">
        <w:rPr>
          <w:rFonts w:ascii="ＭＳ 明朝" w:hAnsi="ＭＳ 明朝" w:hint="eastAsia"/>
          <w:sz w:val="22"/>
          <w:szCs w:val="22"/>
        </w:rPr>
        <w:t>監査結果の通知等</w:t>
      </w:r>
    </w:p>
    <w:p w:rsidR="00072350" w:rsidRPr="005B0AEF" w:rsidRDefault="00072350" w:rsidP="00072350">
      <w:pPr>
        <w:kinsoku w:val="0"/>
        <w:autoSpaceDE w:val="0"/>
        <w:autoSpaceDN w:val="0"/>
        <w:ind w:leftChars="300" w:left="850" w:hangingChars="100" w:hanging="220"/>
        <w:rPr>
          <w:rFonts w:ascii="ＭＳ 明朝" w:hAnsi="ＭＳ 明朝"/>
          <w:sz w:val="22"/>
          <w:szCs w:val="22"/>
        </w:rPr>
      </w:pPr>
      <w:r w:rsidRPr="005B0AEF">
        <w:rPr>
          <w:rFonts w:ascii="ＭＳ 明朝" w:hAnsi="ＭＳ 明朝" w:hint="eastAsia"/>
          <w:sz w:val="22"/>
          <w:szCs w:val="22"/>
        </w:rPr>
        <w:t>ア　監査の結果，改善勧告に至らない軽微な改善を要すると認められた事項については，後日文書によってその旨の通知を行うものとする。</w:t>
      </w:r>
    </w:p>
    <w:p w:rsidR="00072350" w:rsidRPr="005B0AEF" w:rsidRDefault="00072350" w:rsidP="00072350">
      <w:pPr>
        <w:kinsoku w:val="0"/>
        <w:autoSpaceDE w:val="0"/>
        <w:autoSpaceDN w:val="0"/>
        <w:ind w:leftChars="300" w:left="850" w:hangingChars="100" w:hanging="220"/>
        <w:rPr>
          <w:rFonts w:ascii="ＭＳ 明朝" w:hAnsi="ＭＳ 明朝"/>
          <w:sz w:val="22"/>
          <w:szCs w:val="22"/>
        </w:rPr>
      </w:pPr>
      <w:r w:rsidRPr="005B0AEF">
        <w:rPr>
          <w:rFonts w:ascii="ＭＳ 明朝" w:hAnsi="ＭＳ 明朝" w:hint="eastAsia"/>
          <w:sz w:val="22"/>
          <w:szCs w:val="22"/>
        </w:rPr>
        <w:t>イ　監査の結果，当該指定障害児通所支援事業者等に対して，文書で通知した事項について，文書により報告を求めるものとする。</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４　行政上の措置</w:t>
      </w:r>
    </w:p>
    <w:p w:rsidR="00072350" w:rsidRPr="005B0AEF" w:rsidRDefault="00072350" w:rsidP="00072350">
      <w:pPr>
        <w:kinsoku w:val="0"/>
        <w:autoSpaceDE w:val="0"/>
        <w:autoSpaceDN w:val="0"/>
        <w:ind w:leftChars="200" w:left="420" w:firstLineChars="100" w:firstLine="220"/>
        <w:rPr>
          <w:rFonts w:ascii="ＭＳ 明朝" w:hAnsi="ＭＳ 明朝"/>
          <w:sz w:val="22"/>
          <w:szCs w:val="22"/>
        </w:rPr>
      </w:pPr>
      <w:r w:rsidRPr="005B0AEF">
        <w:rPr>
          <w:rFonts w:ascii="ＭＳ 明朝" w:hAnsi="ＭＳ 明朝" w:hint="eastAsia"/>
          <w:kern w:val="0"/>
          <w:sz w:val="22"/>
          <w:szCs w:val="22"/>
        </w:rPr>
        <w:t>監査において指定基準違反が認められた場合は，法第21条の５の22及び24条の16</w:t>
      </w:r>
      <w:r w:rsidRPr="005B0AEF">
        <w:rPr>
          <w:rFonts w:ascii="ＭＳ 明朝" w:hAnsi="ＭＳ 明朝" w:hint="eastAsia"/>
          <w:sz w:val="22"/>
          <w:szCs w:val="22"/>
        </w:rPr>
        <w:t>に定める「勧告，命令等」の規定並びに法第21条の５の23及び第24条の17に定める「指定の取消し等」の規定に基づき行政上の措置を機動的に行うものとする。</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sz w:val="22"/>
          <w:szCs w:val="22"/>
        </w:rPr>
        <w:t>（１）</w:t>
      </w:r>
      <w:r w:rsidRPr="005B0AEF">
        <w:rPr>
          <w:rFonts w:ascii="ＭＳ 明朝" w:hAnsi="ＭＳ 明朝" w:hint="eastAsia"/>
          <w:sz w:val="22"/>
          <w:szCs w:val="22"/>
        </w:rPr>
        <w:t>勧告</w:t>
      </w:r>
    </w:p>
    <w:p w:rsidR="00072350" w:rsidRPr="005B0AEF" w:rsidRDefault="00072350" w:rsidP="00072350">
      <w:pPr>
        <w:kinsoku w:val="0"/>
        <w:autoSpaceDE w:val="0"/>
        <w:autoSpaceDN w:val="0"/>
        <w:ind w:leftChars="300" w:left="630" w:firstLineChars="100" w:firstLine="220"/>
        <w:rPr>
          <w:rFonts w:ascii="ＭＳ 明朝" w:hAnsi="ＭＳ 明朝"/>
          <w:sz w:val="22"/>
          <w:szCs w:val="22"/>
        </w:rPr>
      </w:pPr>
      <w:r w:rsidRPr="005B0AEF">
        <w:rPr>
          <w:rFonts w:ascii="ＭＳ 明朝" w:hAnsi="ＭＳ 明朝" w:hint="eastAsia"/>
          <w:sz w:val="22"/>
          <w:szCs w:val="22"/>
        </w:rPr>
        <w:t>指定障害児通所支援事業者等に法第21条の５の22第１項又は第24条の16第１項に定める指定基準違反の事実が確認された場合，当該指定障害児通所支援事業者等に対し，期限を定めて，文書により基準を遵守すべきことを勧告することができる。</w:t>
      </w:r>
    </w:p>
    <w:p w:rsidR="00072350" w:rsidRPr="005B0AEF" w:rsidRDefault="00072350" w:rsidP="00072350">
      <w:pPr>
        <w:kinsoku w:val="0"/>
        <w:autoSpaceDE w:val="0"/>
        <w:autoSpaceDN w:val="0"/>
        <w:ind w:leftChars="400" w:left="840"/>
        <w:rPr>
          <w:rFonts w:ascii="ＭＳ 明朝" w:hAnsi="ＭＳ 明朝"/>
          <w:sz w:val="22"/>
          <w:szCs w:val="22"/>
        </w:rPr>
      </w:pPr>
      <w:r w:rsidRPr="005B0AEF">
        <w:rPr>
          <w:rFonts w:ascii="ＭＳ 明朝" w:hAnsi="ＭＳ 明朝" w:hint="eastAsia"/>
          <w:sz w:val="22"/>
          <w:szCs w:val="22"/>
        </w:rPr>
        <w:t>これに従わなかったときは，その旨を公表することができる。</w:t>
      </w:r>
    </w:p>
    <w:p w:rsidR="00072350" w:rsidRPr="005B0AEF" w:rsidRDefault="00072350" w:rsidP="00072350">
      <w:pPr>
        <w:kinsoku w:val="0"/>
        <w:autoSpaceDE w:val="0"/>
        <w:autoSpaceDN w:val="0"/>
        <w:ind w:leftChars="300" w:left="630" w:firstLineChars="100" w:firstLine="220"/>
        <w:rPr>
          <w:rFonts w:ascii="ＭＳ 明朝" w:hAnsi="ＭＳ 明朝"/>
          <w:sz w:val="22"/>
          <w:szCs w:val="22"/>
        </w:rPr>
      </w:pPr>
      <w:r w:rsidRPr="005B0AEF">
        <w:rPr>
          <w:rFonts w:ascii="ＭＳ 明朝" w:hAnsi="ＭＳ 明朝" w:hint="eastAsia"/>
          <w:sz w:val="22"/>
          <w:szCs w:val="22"/>
        </w:rPr>
        <w:t>勧告を受けた場合において当該指定障害児通所支援事業者等は，期限内に文書により報告を行うものとする。</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sz w:val="22"/>
          <w:szCs w:val="22"/>
        </w:rPr>
        <w:t>（２）</w:t>
      </w:r>
      <w:r w:rsidRPr="005B0AEF">
        <w:rPr>
          <w:rFonts w:ascii="ＭＳ 明朝" w:hAnsi="ＭＳ 明朝" w:hint="eastAsia"/>
          <w:sz w:val="22"/>
          <w:szCs w:val="22"/>
        </w:rPr>
        <w:t>命令</w:t>
      </w:r>
    </w:p>
    <w:p w:rsidR="00072350" w:rsidRPr="005B0AEF" w:rsidRDefault="00072350" w:rsidP="00072350">
      <w:pPr>
        <w:kinsoku w:val="0"/>
        <w:autoSpaceDE w:val="0"/>
        <w:autoSpaceDN w:val="0"/>
        <w:ind w:leftChars="305" w:left="640" w:firstLineChars="100" w:firstLine="220"/>
        <w:rPr>
          <w:rFonts w:ascii="ＭＳ 明朝" w:hAnsi="ＭＳ 明朝"/>
          <w:sz w:val="22"/>
          <w:szCs w:val="22"/>
        </w:rPr>
      </w:pPr>
      <w:r w:rsidRPr="005B0AEF">
        <w:rPr>
          <w:rFonts w:ascii="ＭＳ 明朝" w:hAnsi="ＭＳ 明朝" w:hint="eastAsia"/>
          <w:sz w:val="22"/>
          <w:szCs w:val="22"/>
        </w:rPr>
        <w:t>指定障害児通所支援事業者等が正当な理由がなくてその勧告に係る措置をとらなかったときは，当該指定障害児通所支援事業者等に対し，期限を定めて，その勧告に係る措置をとるべきことを命令することができる。</w:t>
      </w:r>
    </w:p>
    <w:p w:rsidR="00072350" w:rsidRPr="005B0AEF" w:rsidRDefault="00072350" w:rsidP="00072350">
      <w:pPr>
        <w:kinsoku w:val="0"/>
        <w:autoSpaceDE w:val="0"/>
        <w:autoSpaceDN w:val="0"/>
        <w:ind w:leftChars="305" w:left="640" w:firstLineChars="100" w:firstLine="220"/>
        <w:rPr>
          <w:rFonts w:ascii="ＭＳ 明朝" w:hAnsi="ＭＳ 明朝"/>
          <w:sz w:val="22"/>
          <w:szCs w:val="22"/>
        </w:rPr>
      </w:pPr>
      <w:r w:rsidRPr="005B0AEF">
        <w:rPr>
          <w:rFonts w:ascii="ＭＳ 明朝" w:hAnsi="ＭＳ 明朝" w:hint="eastAsia"/>
          <w:sz w:val="22"/>
          <w:szCs w:val="22"/>
        </w:rPr>
        <w:t>なお，命令をした場合には，その旨を公示する。</w:t>
      </w:r>
    </w:p>
    <w:p w:rsidR="00072350" w:rsidRPr="005B0AEF" w:rsidRDefault="00072350" w:rsidP="00072350">
      <w:pPr>
        <w:kinsoku w:val="0"/>
        <w:autoSpaceDE w:val="0"/>
        <w:autoSpaceDN w:val="0"/>
        <w:ind w:leftChars="305" w:left="640" w:firstLineChars="100" w:firstLine="220"/>
        <w:rPr>
          <w:rFonts w:ascii="ＭＳ 明朝" w:hAnsi="ＭＳ 明朝"/>
          <w:sz w:val="22"/>
          <w:szCs w:val="22"/>
        </w:rPr>
      </w:pPr>
      <w:r w:rsidRPr="005B0AEF">
        <w:rPr>
          <w:rFonts w:ascii="ＭＳ 明朝" w:hAnsi="ＭＳ 明朝" w:hint="eastAsia"/>
          <w:sz w:val="22"/>
          <w:szCs w:val="22"/>
        </w:rPr>
        <w:t>命令を受けた場合において，当該指定障害児通所支援事業者等は，期限内に文書により報告を行うものとする。</w:t>
      </w:r>
    </w:p>
    <w:p w:rsidR="00072350" w:rsidRPr="005B0AEF" w:rsidRDefault="00072350" w:rsidP="00072350">
      <w:pPr>
        <w:kinsoku w:val="0"/>
        <w:autoSpaceDE w:val="0"/>
        <w:autoSpaceDN w:val="0"/>
        <w:ind w:leftChars="126" w:left="432" w:hangingChars="76" w:hanging="167"/>
        <w:rPr>
          <w:rFonts w:ascii="ＭＳ 明朝" w:hAnsi="ＭＳ 明朝"/>
          <w:sz w:val="22"/>
          <w:szCs w:val="22"/>
        </w:rPr>
      </w:pPr>
      <w:r w:rsidRPr="005B0AEF">
        <w:rPr>
          <w:rFonts w:ascii="ＭＳ 明朝" w:hAnsi="ＭＳ 明朝" w:cs="ＭＳ 明朝" w:hint="eastAsia"/>
          <w:sz w:val="22"/>
          <w:szCs w:val="22"/>
        </w:rPr>
        <w:t>（３）</w:t>
      </w:r>
      <w:r w:rsidRPr="005B0AEF">
        <w:rPr>
          <w:rFonts w:ascii="ＭＳ 明朝" w:hAnsi="ＭＳ 明朝" w:hint="eastAsia"/>
          <w:sz w:val="22"/>
          <w:szCs w:val="22"/>
        </w:rPr>
        <w:t>指定の取消等</w:t>
      </w:r>
    </w:p>
    <w:p w:rsidR="00072350" w:rsidRPr="005B0AEF" w:rsidRDefault="00072350" w:rsidP="00072350">
      <w:pPr>
        <w:kinsoku w:val="0"/>
        <w:autoSpaceDE w:val="0"/>
        <w:autoSpaceDN w:val="0"/>
        <w:ind w:leftChars="300" w:left="630" w:firstLineChars="100" w:firstLine="220"/>
        <w:rPr>
          <w:rFonts w:ascii="ＭＳ 明朝" w:hAnsi="ＭＳ 明朝"/>
          <w:sz w:val="22"/>
          <w:szCs w:val="22"/>
        </w:rPr>
      </w:pPr>
      <w:r w:rsidRPr="005B0AEF">
        <w:rPr>
          <w:rFonts w:ascii="ＭＳ 明朝" w:hAnsi="ＭＳ 明朝" w:hint="eastAsia"/>
          <w:sz w:val="22"/>
          <w:szCs w:val="22"/>
        </w:rPr>
        <w:t>指定基準違反等の内容等が，法第21条の５の23第１項各号又は第24条の17各号のいずれかに該当する場合においては，当該指定障害児通所支援事業者等に係る指定を取り消し，又は期間を定めてその指定の全部若しくは一部の効力を停止すること（以下「指定の取消等」という。）ができる。</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５　聴聞等</w:t>
      </w:r>
    </w:p>
    <w:p w:rsidR="00072350" w:rsidRPr="005B0AEF" w:rsidRDefault="00072350" w:rsidP="00072350">
      <w:pPr>
        <w:kinsoku w:val="0"/>
        <w:autoSpaceDE w:val="0"/>
        <w:autoSpaceDN w:val="0"/>
        <w:ind w:leftChars="200" w:left="420" w:firstLineChars="100" w:firstLine="220"/>
        <w:rPr>
          <w:rFonts w:ascii="ＭＳ 明朝" w:hAnsi="ＭＳ 明朝"/>
          <w:sz w:val="22"/>
          <w:szCs w:val="22"/>
        </w:rPr>
      </w:pPr>
      <w:r w:rsidRPr="005B0AEF">
        <w:rPr>
          <w:rFonts w:ascii="ＭＳ 明朝" w:hAnsi="ＭＳ 明朝" w:hint="eastAsia"/>
          <w:sz w:val="22"/>
          <w:szCs w:val="22"/>
        </w:rPr>
        <w:t>監査の結果，当該指定障害児通所支援事業者等が命令又は指定の取消等の処分（以下「取消処分等」という。）に該当すると認められる場合は，監査後，取消処分等の予定者に対して，行政手続法（平成５年法律第88号）第13条第１項各号の規定に基づき聴聞又は弁明の機会の付与を行う。</w:t>
      </w:r>
    </w:p>
    <w:p w:rsidR="00072350" w:rsidRPr="005B0AEF" w:rsidRDefault="00072350" w:rsidP="00072350">
      <w:pPr>
        <w:kinsoku w:val="0"/>
        <w:autoSpaceDE w:val="0"/>
        <w:autoSpaceDN w:val="0"/>
        <w:ind w:leftChars="100" w:left="430" w:hangingChars="100" w:hanging="220"/>
        <w:rPr>
          <w:rFonts w:ascii="ＭＳ 明朝" w:hAnsi="ＭＳ 明朝"/>
          <w:sz w:val="22"/>
          <w:szCs w:val="22"/>
        </w:rPr>
      </w:pPr>
      <w:r w:rsidRPr="005B0AEF">
        <w:rPr>
          <w:rFonts w:ascii="ＭＳ 明朝" w:hAnsi="ＭＳ 明朝" w:hint="eastAsia"/>
          <w:sz w:val="22"/>
          <w:szCs w:val="22"/>
        </w:rPr>
        <w:t xml:space="preserve">　　ただし，同条第２項各号のいずれかに該当するときは，これらの規定は，適用しない。</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６　経済上の措置</w:t>
      </w:r>
    </w:p>
    <w:p w:rsidR="00072350" w:rsidRPr="005B0AEF" w:rsidRDefault="00072350" w:rsidP="00072350">
      <w:pPr>
        <w:kinsoku w:val="0"/>
        <w:autoSpaceDE w:val="0"/>
        <w:autoSpaceDN w:val="0"/>
        <w:ind w:firstLineChars="300" w:firstLine="660"/>
        <w:rPr>
          <w:rFonts w:ascii="ＭＳ 明朝" w:hAnsi="ＭＳ 明朝"/>
          <w:sz w:val="22"/>
          <w:szCs w:val="22"/>
        </w:rPr>
      </w:pPr>
      <w:r w:rsidRPr="005B0AEF">
        <w:rPr>
          <w:rFonts w:ascii="ＭＳ 明朝" w:hAnsi="ＭＳ 明朝" w:hint="eastAsia"/>
          <w:sz w:val="22"/>
          <w:szCs w:val="22"/>
        </w:rPr>
        <w:t>障害児通所給付費等の返還については，次のとおりとする。</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sz w:val="22"/>
          <w:szCs w:val="22"/>
        </w:rPr>
        <w:t>（１）障害児通所給付費</w:t>
      </w:r>
      <w:r w:rsidRPr="005B0AEF">
        <w:rPr>
          <w:rFonts w:ascii="ＭＳ 明朝" w:hAnsi="ＭＳ 明朝" w:hint="eastAsia"/>
          <w:sz w:val="22"/>
          <w:szCs w:val="22"/>
        </w:rPr>
        <w:t>等の返還</w:t>
      </w:r>
    </w:p>
    <w:p w:rsidR="00072350" w:rsidRPr="005B0AEF" w:rsidRDefault="00072350" w:rsidP="00072350">
      <w:pPr>
        <w:kinsoku w:val="0"/>
        <w:autoSpaceDE w:val="0"/>
        <w:autoSpaceDN w:val="0"/>
        <w:ind w:leftChars="300" w:left="850" w:hangingChars="100" w:hanging="220"/>
        <w:rPr>
          <w:rFonts w:ascii="ＭＳ 明朝" w:hAnsi="ＭＳ 明朝"/>
          <w:sz w:val="22"/>
          <w:szCs w:val="22"/>
        </w:rPr>
      </w:pPr>
      <w:r w:rsidRPr="005B0AEF">
        <w:rPr>
          <w:rFonts w:ascii="ＭＳ 明朝" w:hAnsi="ＭＳ 明朝" w:hint="eastAsia"/>
          <w:sz w:val="22"/>
          <w:szCs w:val="22"/>
        </w:rPr>
        <w:t>ア　勧告，命令又は指定の取消等を行った場合に，障害児通所給付費の全部又は一部について当該障害児通所給付費</w:t>
      </w:r>
      <w:r w:rsidR="0069365B">
        <w:rPr>
          <w:rFonts w:ascii="ＭＳ 明朝" w:hAnsi="ＭＳ 明朝" w:hint="eastAsia"/>
          <w:sz w:val="22"/>
          <w:szCs w:val="22"/>
        </w:rPr>
        <w:t>等</w:t>
      </w:r>
      <w:r w:rsidRPr="005B0AEF">
        <w:rPr>
          <w:rFonts w:ascii="ＭＳ 明朝" w:hAnsi="ＭＳ 明朝" w:hint="eastAsia"/>
          <w:sz w:val="22"/>
          <w:szCs w:val="22"/>
        </w:rPr>
        <w:t>に関係する市町に対し，法第57条の２第</w:t>
      </w:r>
      <w:r w:rsidR="0069365B">
        <w:rPr>
          <w:rFonts w:ascii="ＭＳ 明朝" w:hAnsi="ＭＳ 明朝" w:hint="eastAsia"/>
          <w:sz w:val="22"/>
          <w:szCs w:val="22"/>
        </w:rPr>
        <w:t>１</w:t>
      </w:r>
      <w:r w:rsidRPr="005B0AEF">
        <w:rPr>
          <w:rFonts w:ascii="ＭＳ 明朝" w:hAnsi="ＭＳ 明朝" w:hint="eastAsia"/>
          <w:sz w:val="22"/>
          <w:szCs w:val="22"/>
        </w:rPr>
        <w:t>項に基づく不正利得の徴収（返還金）として徴収を行うよう指導するものとする。</w:t>
      </w:r>
    </w:p>
    <w:p w:rsidR="00072350" w:rsidRPr="005B0AEF" w:rsidRDefault="00072350" w:rsidP="00072350">
      <w:pPr>
        <w:kinsoku w:val="0"/>
        <w:autoSpaceDE w:val="0"/>
        <w:autoSpaceDN w:val="0"/>
        <w:ind w:leftChars="300" w:left="850" w:hangingChars="100" w:hanging="220"/>
        <w:rPr>
          <w:rFonts w:ascii="ＭＳ 明朝" w:hAnsi="ＭＳ 明朝"/>
          <w:sz w:val="22"/>
          <w:szCs w:val="22"/>
        </w:rPr>
      </w:pPr>
      <w:r w:rsidRPr="005B0AEF">
        <w:rPr>
          <w:rFonts w:ascii="ＭＳ 明朝" w:hAnsi="ＭＳ 明朝" w:hint="eastAsia"/>
          <w:sz w:val="22"/>
          <w:szCs w:val="22"/>
        </w:rPr>
        <w:t>イ　命令又は指定の取消等を行った場合には，原則として，法第57条の２</w:t>
      </w:r>
      <w:r w:rsidR="0069365B">
        <w:rPr>
          <w:rFonts w:ascii="ＭＳ 明朝" w:hAnsi="ＭＳ 明朝" w:hint="eastAsia"/>
          <w:sz w:val="22"/>
          <w:szCs w:val="22"/>
        </w:rPr>
        <w:t>第２項及び</w:t>
      </w:r>
      <w:r w:rsidRPr="005B0AEF">
        <w:rPr>
          <w:rFonts w:ascii="ＭＳ 明朝" w:hAnsi="ＭＳ 明朝" w:hint="eastAsia"/>
          <w:sz w:val="22"/>
          <w:szCs w:val="22"/>
        </w:rPr>
        <w:t>第４項の規定により，当該指定障害児</w:t>
      </w:r>
      <w:r w:rsidR="0069365B">
        <w:rPr>
          <w:rFonts w:ascii="ＭＳ 明朝" w:hAnsi="ＭＳ 明朝" w:hint="eastAsia"/>
          <w:sz w:val="22"/>
          <w:szCs w:val="22"/>
        </w:rPr>
        <w:t>通所支援等事業者</w:t>
      </w:r>
      <w:r w:rsidRPr="005B0AEF">
        <w:rPr>
          <w:rFonts w:ascii="ＭＳ 明朝" w:hAnsi="ＭＳ 明朝" w:hint="eastAsia"/>
          <w:sz w:val="22"/>
          <w:szCs w:val="22"/>
        </w:rPr>
        <w:t>等に対し，その支払った額につき返還させるほか，その返還させる額に100分の40を乗じて得た額を支払わせるよう指導するものとする。</w:t>
      </w:r>
    </w:p>
    <w:p w:rsidR="00072350" w:rsidRPr="005B0AEF" w:rsidRDefault="00072350" w:rsidP="00072350">
      <w:pPr>
        <w:kinsoku w:val="0"/>
        <w:autoSpaceDE w:val="0"/>
        <w:autoSpaceDN w:val="0"/>
        <w:ind w:firstLineChars="119" w:firstLine="262"/>
        <w:rPr>
          <w:rFonts w:ascii="ＭＳ 明朝" w:hAnsi="ＭＳ 明朝"/>
          <w:sz w:val="22"/>
          <w:szCs w:val="22"/>
        </w:rPr>
      </w:pPr>
      <w:r w:rsidRPr="005B0AEF">
        <w:rPr>
          <w:rFonts w:ascii="ＭＳ 明朝" w:hAnsi="ＭＳ 明朝" w:cs="ＭＳ 明朝" w:hint="eastAsia"/>
          <w:sz w:val="22"/>
          <w:szCs w:val="22"/>
        </w:rPr>
        <w:t>（２）障害児通所</w:t>
      </w:r>
      <w:r w:rsidRPr="005B0AEF">
        <w:rPr>
          <w:rFonts w:ascii="ＭＳ 明朝" w:hAnsi="ＭＳ 明朝" w:hint="eastAsia"/>
          <w:sz w:val="22"/>
          <w:szCs w:val="22"/>
        </w:rPr>
        <w:t>給付費等の返還の期間</w:t>
      </w:r>
    </w:p>
    <w:p w:rsidR="00072350" w:rsidRPr="005B0AEF" w:rsidRDefault="00072350" w:rsidP="00072350">
      <w:pPr>
        <w:kinsoku w:val="0"/>
        <w:autoSpaceDE w:val="0"/>
        <w:autoSpaceDN w:val="0"/>
        <w:ind w:leftChars="300" w:left="630"/>
        <w:rPr>
          <w:rFonts w:ascii="ＭＳ 明朝" w:hAnsi="ＭＳ 明朝"/>
          <w:sz w:val="22"/>
          <w:szCs w:val="22"/>
        </w:rPr>
      </w:pPr>
      <w:r w:rsidRPr="005B0AEF">
        <w:rPr>
          <w:rFonts w:ascii="ＭＳ 明朝" w:hAnsi="ＭＳ 明朝" w:hint="eastAsia"/>
          <w:sz w:val="22"/>
          <w:szCs w:val="22"/>
        </w:rPr>
        <w:t xml:space="preserve">　監査の結果，支援の内容又は障害児通所給付費等に係る費用の算定及び請求に関し不正利得の事実が認められた場合における当該事項に係る返還の対象期間は，過去５年間とする。</w:t>
      </w:r>
    </w:p>
    <w:p w:rsidR="00072350" w:rsidRPr="005B0AEF" w:rsidRDefault="00072350" w:rsidP="00072350">
      <w:pPr>
        <w:kinsoku w:val="0"/>
        <w:autoSpaceDE w:val="0"/>
        <w:autoSpaceDN w:val="0"/>
        <w:ind w:left="488" w:hanging="488"/>
        <w:rPr>
          <w:rFonts w:ascii="ＭＳ ゴシック" w:eastAsia="ＭＳ ゴシック" w:hAnsi="ＭＳ ゴシック"/>
          <w:sz w:val="22"/>
          <w:szCs w:val="22"/>
        </w:rPr>
      </w:pPr>
    </w:p>
    <w:p w:rsidR="00072350" w:rsidRPr="005B0AEF" w:rsidRDefault="00072350" w:rsidP="00072350">
      <w:pPr>
        <w:kinsoku w:val="0"/>
        <w:autoSpaceDE w:val="0"/>
        <w:autoSpaceDN w:val="0"/>
        <w:ind w:left="488" w:hanging="488"/>
        <w:rPr>
          <w:rFonts w:ascii="ＭＳ ゴシック" w:eastAsia="ＭＳ ゴシック" w:hAnsi="ＭＳ ゴシック"/>
          <w:sz w:val="22"/>
          <w:szCs w:val="22"/>
        </w:rPr>
      </w:pPr>
      <w:r w:rsidRPr="005B0AEF">
        <w:rPr>
          <w:rFonts w:ascii="ＭＳ ゴシック" w:eastAsia="ＭＳ ゴシック" w:hAnsi="ＭＳ ゴシック" w:hint="eastAsia"/>
          <w:sz w:val="22"/>
          <w:szCs w:val="22"/>
        </w:rPr>
        <w:t>第４　雑則</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１　合同指導監査の実施</w:t>
      </w:r>
    </w:p>
    <w:p w:rsidR="00072350" w:rsidRPr="005B0AEF" w:rsidRDefault="00072350" w:rsidP="00072350">
      <w:pPr>
        <w:kinsoku w:val="0"/>
        <w:autoSpaceDE w:val="0"/>
        <w:autoSpaceDN w:val="0"/>
        <w:ind w:leftChars="100" w:left="430" w:hangingChars="100" w:hanging="220"/>
        <w:rPr>
          <w:rFonts w:ascii="ＭＳ 明朝" w:hAnsi="ＭＳ 明朝"/>
          <w:sz w:val="22"/>
          <w:szCs w:val="22"/>
        </w:rPr>
      </w:pPr>
      <w:r w:rsidRPr="005B0AEF">
        <w:rPr>
          <w:rFonts w:ascii="ＭＳ 明朝" w:hAnsi="ＭＳ 明朝" w:hint="eastAsia"/>
          <w:sz w:val="22"/>
          <w:szCs w:val="22"/>
        </w:rPr>
        <w:t xml:space="preserve">　　指導監査に当たっては，必要に応じて関係課及び関係機関等の協力を得て合同で実施することができる。</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２　指導監査の整合性，効率化への対応</w:t>
      </w:r>
    </w:p>
    <w:p w:rsidR="00072350" w:rsidRPr="005B0AEF" w:rsidRDefault="00072350" w:rsidP="00072350">
      <w:pPr>
        <w:kinsoku w:val="0"/>
        <w:autoSpaceDE w:val="0"/>
        <w:autoSpaceDN w:val="0"/>
        <w:ind w:leftChars="205" w:left="430" w:firstLineChars="100" w:firstLine="220"/>
        <w:rPr>
          <w:rFonts w:ascii="ＭＳ 明朝" w:hAnsi="ＭＳ 明朝"/>
          <w:sz w:val="22"/>
          <w:szCs w:val="22"/>
        </w:rPr>
      </w:pPr>
      <w:r w:rsidRPr="005B0AEF">
        <w:rPr>
          <w:rFonts w:ascii="ＭＳ 明朝" w:hAnsi="ＭＳ 明朝" w:hint="eastAsia"/>
          <w:sz w:val="22"/>
          <w:szCs w:val="22"/>
        </w:rPr>
        <w:t>社会福祉法人等指導監査実施要綱並びに広島県指定障害福祉サー</w:t>
      </w:r>
      <w:bookmarkStart w:id="0" w:name="_GoBack"/>
      <w:bookmarkEnd w:id="0"/>
      <w:r w:rsidRPr="005B0AEF">
        <w:rPr>
          <w:rFonts w:ascii="ＭＳ 明朝" w:hAnsi="ＭＳ 明朝" w:hint="eastAsia"/>
          <w:sz w:val="22"/>
          <w:szCs w:val="22"/>
        </w:rPr>
        <w:t>ビス事業者等指導実施要綱（平成19年12月３日施行）及び広島県指定障害福祉サービス事業者等監査実施要綱（平成19年12月３日施行）に基づく指導監査との間で，指導監査事項の整合性を図るとともに効率的な指導監査に努めるため，指導監査体制及び提出書類等を一体的に実施し，又は一部を省略することができる。</w:t>
      </w:r>
    </w:p>
    <w:p w:rsidR="00072350" w:rsidRPr="005B0AEF" w:rsidRDefault="00072350" w:rsidP="00072350">
      <w:pPr>
        <w:kinsoku w:val="0"/>
        <w:autoSpaceDE w:val="0"/>
        <w:autoSpaceDN w:val="0"/>
        <w:ind w:firstLineChars="100" w:firstLine="220"/>
        <w:rPr>
          <w:rFonts w:ascii="ＭＳ 明朝" w:hAnsi="ＭＳ 明朝"/>
          <w:sz w:val="22"/>
          <w:szCs w:val="22"/>
        </w:rPr>
      </w:pPr>
      <w:r w:rsidRPr="005B0AEF">
        <w:rPr>
          <w:rFonts w:ascii="ＭＳ 明朝" w:hAnsi="ＭＳ 明朝" w:hint="eastAsia"/>
          <w:sz w:val="22"/>
          <w:szCs w:val="22"/>
        </w:rPr>
        <w:t>３　その他</w:t>
      </w:r>
    </w:p>
    <w:p w:rsidR="00072350" w:rsidRPr="005B0AEF" w:rsidRDefault="00072350" w:rsidP="00072350">
      <w:pPr>
        <w:kinsoku w:val="0"/>
        <w:autoSpaceDE w:val="0"/>
        <w:autoSpaceDN w:val="0"/>
        <w:ind w:left="418" w:hangingChars="190" w:hanging="418"/>
        <w:rPr>
          <w:rFonts w:ascii="ＭＳ 明朝" w:hAnsi="ＭＳ 明朝"/>
          <w:sz w:val="22"/>
          <w:szCs w:val="22"/>
        </w:rPr>
      </w:pPr>
      <w:r w:rsidRPr="005B0AEF">
        <w:rPr>
          <w:rFonts w:ascii="ＭＳ 明朝" w:hAnsi="ＭＳ 明朝" w:hint="eastAsia"/>
          <w:sz w:val="22"/>
          <w:szCs w:val="22"/>
        </w:rPr>
        <w:t xml:space="preserve">　　　この要綱に定めるもののほか，指導監査について必要な事項は，別に定める。</w:t>
      </w:r>
    </w:p>
    <w:p w:rsidR="00072350" w:rsidRPr="005B0AEF" w:rsidRDefault="00072350" w:rsidP="00072350">
      <w:pPr>
        <w:kinsoku w:val="0"/>
        <w:autoSpaceDE w:val="0"/>
        <w:autoSpaceDN w:val="0"/>
        <w:ind w:left="220" w:hangingChars="100" w:hanging="220"/>
        <w:rPr>
          <w:rFonts w:ascii="ＭＳ 明朝" w:hAnsi="ＭＳ 明朝"/>
          <w:sz w:val="22"/>
          <w:szCs w:val="22"/>
        </w:rPr>
      </w:pPr>
    </w:p>
    <w:p w:rsidR="00072350" w:rsidRPr="005B0AEF" w:rsidRDefault="00072350" w:rsidP="00072350">
      <w:pPr>
        <w:kinsoku w:val="0"/>
        <w:autoSpaceDE w:val="0"/>
        <w:autoSpaceDN w:val="0"/>
        <w:ind w:firstLineChars="300" w:firstLine="660"/>
        <w:rPr>
          <w:rFonts w:ascii="ＭＳ ゴシック" w:eastAsia="ＭＳ ゴシック" w:hAnsi="ＭＳ ゴシック"/>
          <w:sz w:val="22"/>
          <w:szCs w:val="22"/>
        </w:rPr>
      </w:pPr>
      <w:r w:rsidRPr="005B0AEF">
        <w:rPr>
          <w:rFonts w:ascii="ＭＳ ゴシック" w:eastAsia="ＭＳ ゴシック" w:hAnsi="ＭＳ ゴシック" w:hint="eastAsia"/>
          <w:sz w:val="22"/>
          <w:szCs w:val="22"/>
        </w:rPr>
        <w:t>附　則</w:t>
      </w:r>
    </w:p>
    <w:p w:rsidR="00072350" w:rsidRPr="005B0AEF" w:rsidRDefault="00072350" w:rsidP="00072350">
      <w:pPr>
        <w:ind w:leftChars="67" w:left="284" w:rightChars="73" w:right="153" w:hangingChars="65" w:hanging="143"/>
        <w:rPr>
          <w:rFonts w:ascii="ＭＳ 明朝"/>
          <w:color w:val="000000"/>
          <w:kern w:val="0"/>
          <w:sz w:val="22"/>
          <w:szCs w:val="22"/>
        </w:rPr>
      </w:pPr>
      <w:r w:rsidRPr="005B0AEF">
        <w:rPr>
          <w:rFonts w:ascii="ＭＳ 明朝" w:hAnsi="ＭＳ 明朝" w:hint="eastAsia"/>
          <w:sz w:val="22"/>
          <w:szCs w:val="22"/>
        </w:rPr>
        <w:t>この要綱は，平成25年６月28日から施行する。</w:t>
      </w:r>
    </w:p>
    <w:p w:rsidR="00072350" w:rsidRPr="005B0AEF" w:rsidRDefault="00072350" w:rsidP="00072350">
      <w:pPr>
        <w:kinsoku w:val="0"/>
        <w:autoSpaceDE w:val="0"/>
        <w:autoSpaceDN w:val="0"/>
        <w:ind w:left="220" w:hangingChars="100" w:hanging="220"/>
        <w:rPr>
          <w:rFonts w:ascii="ＭＳ 明朝" w:hAnsi="ＭＳ 明朝"/>
          <w:sz w:val="22"/>
          <w:szCs w:val="22"/>
        </w:rPr>
      </w:pPr>
    </w:p>
    <w:p w:rsidR="00072350" w:rsidRPr="005B0AEF" w:rsidRDefault="00072350" w:rsidP="00072350">
      <w:pPr>
        <w:kinsoku w:val="0"/>
        <w:autoSpaceDE w:val="0"/>
        <w:autoSpaceDN w:val="0"/>
        <w:ind w:firstLineChars="300" w:firstLine="660"/>
        <w:rPr>
          <w:rFonts w:ascii="ＭＳ ゴシック" w:eastAsia="ＭＳ ゴシック" w:hAnsi="ＭＳ ゴシック"/>
          <w:sz w:val="22"/>
          <w:szCs w:val="22"/>
        </w:rPr>
      </w:pPr>
      <w:r w:rsidRPr="005B0AEF">
        <w:rPr>
          <w:rFonts w:ascii="ＭＳ ゴシック" w:eastAsia="ＭＳ ゴシック" w:hAnsi="ＭＳ ゴシック" w:hint="eastAsia"/>
          <w:sz w:val="22"/>
          <w:szCs w:val="22"/>
        </w:rPr>
        <w:t>附　則</w:t>
      </w:r>
    </w:p>
    <w:p w:rsidR="000170ED" w:rsidRDefault="00072350" w:rsidP="00AB29A7">
      <w:pPr>
        <w:ind w:firstLineChars="64" w:firstLine="141"/>
        <w:rPr>
          <w:rFonts w:ascii="ＭＳ 明朝" w:hAnsi="ＭＳ 明朝"/>
          <w:sz w:val="22"/>
          <w:szCs w:val="22"/>
        </w:rPr>
      </w:pPr>
      <w:r w:rsidRPr="005B0AEF">
        <w:rPr>
          <w:rFonts w:ascii="ＭＳ 明朝" w:hAnsi="ＭＳ 明朝" w:hint="eastAsia"/>
          <w:sz w:val="22"/>
          <w:szCs w:val="22"/>
        </w:rPr>
        <w:t>この要綱は，平成28年</w:t>
      </w:r>
      <w:r w:rsidR="00AB29A7">
        <w:rPr>
          <w:rFonts w:ascii="ＭＳ 明朝" w:hAnsi="ＭＳ 明朝" w:hint="eastAsia"/>
          <w:sz w:val="22"/>
          <w:szCs w:val="22"/>
        </w:rPr>
        <w:t>６</w:t>
      </w:r>
      <w:r w:rsidRPr="005B0AEF">
        <w:rPr>
          <w:rFonts w:ascii="ＭＳ 明朝" w:hAnsi="ＭＳ 明朝" w:hint="eastAsia"/>
          <w:sz w:val="22"/>
          <w:szCs w:val="22"/>
        </w:rPr>
        <w:t>月</w:t>
      </w:r>
      <w:r w:rsidR="00AB29A7">
        <w:rPr>
          <w:rFonts w:ascii="ＭＳ 明朝" w:hAnsi="ＭＳ 明朝" w:hint="eastAsia"/>
          <w:sz w:val="22"/>
          <w:szCs w:val="22"/>
        </w:rPr>
        <w:t>１</w:t>
      </w:r>
      <w:r w:rsidRPr="005B0AEF">
        <w:rPr>
          <w:rFonts w:ascii="ＭＳ 明朝" w:hAnsi="ＭＳ 明朝" w:hint="eastAsia"/>
          <w:sz w:val="22"/>
          <w:szCs w:val="22"/>
        </w:rPr>
        <w:t>日から施行する。</w:t>
      </w:r>
    </w:p>
    <w:p w:rsidR="003D00E5" w:rsidRPr="005B0AEF" w:rsidRDefault="003D00E5" w:rsidP="003D00E5">
      <w:pPr>
        <w:kinsoku w:val="0"/>
        <w:autoSpaceDE w:val="0"/>
        <w:autoSpaceDN w:val="0"/>
        <w:ind w:left="220" w:hangingChars="100" w:hanging="220"/>
        <w:rPr>
          <w:rFonts w:ascii="ＭＳ 明朝" w:hAnsi="ＭＳ 明朝"/>
          <w:sz w:val="22"/>
          <w:szCs w:val="22"/>
        </w:rPr>
      </w:pPr>
    </w:p>
    <w:p w:rsidR="003D00E5" w:rsidRPr="005B0AEF" w:rsidRDefault="003D00E5" w:rsidP="003D00E5">
      <w:pPr>
        <w:kinsoku w:val="0"/>
        <w:autoSpaceDE w:val="0"/>
        <w:autoSpaceDN w:val="0"/>
        <w:ind w:firstLineChars="300" w:firstLine="660"/>
        <w:rPr>
          <w:rFonts w:ascii="ＭＳ ゴシック" w:eastAsia="ＭＳ ゴシック" w:hAnsi="ＭＳ ゴシック"/>
          <w:sz w:val="22"/>
          <w:szCs w:val="22"/>
        </w:rPr>
      </w:pPr>
      <w:r w:rsidRPr="005B0AEF">
        <w:rPr>
          <w:rFonts w:ascii="ＭＳ ゴシック" w:eastAsia="ＭＳ ゴシック" w:hAnsi="ＭＳ ゴシック" w:hint="eastAsia"/>
          <w:sz w:val="22"/>
          <w:szCs w:val="22"/>
        </w:rPr>
        <w:t>附　則</w:t>
      </w:r>
    </w:p>
    <w:p w:rsidR="003D00E5" w:rsidRDefault="003D00E5" w:rsidP="003D00E5">
      <w:pPr>
        <w:ind w:firstLineChars="64" w:firstLine="141"/>
        <w:rPr>
          <w:rFonts w:ascii="ＭＳ 明朝" w:hAnsi="ＭＳ 明朝"/>
          <w:sz w:val="22"/>
          <w:szCs w:val="22"/>
        </w:rPr>
      </w:pPr>
      <w:r w:rsidRPr="005B0AEF">
        <w:rPr>
          <w:rFonts w:ascii="ＭＳ 明朝" w:hAnsi="ＭＳ 明朝" w:hint="eastAsia"/>
          <w:sz w:val="22"/>
          <w:szCs w:val="22"/>
        </w:rPr>
        <w:t>この要綱は，</w:t>
      </w:r>
      <w:r>
        <w:rPr>
          <w:rFonts w:ascii="ＭＳ 明朝" w:hAnsi="ＭＳ 明朝" w:hint="eastAsia"/>
          <w:sz w:val="22"/>
          <w:szCs w:val="22"/>
        </w:rPr>
        <w:t>令和２</w:t>
      </w:r>
      <w:r w:rsidRPr="005B0AEF">
        <w:rPr>
          <w:rFonts w:ascii="ＭＳ 明朝" w:hAnsi="ＭＳ 明朝" w:hint="eastAsia"/>
          <w:sz w:val="22"/>
          <w:szCs w:val="22"/>
        </w:rPr>
        <w:t>年</w:t>
      </w:r>
      <w:r>
        <w:rPr>
          <w:rFonts w:ascii="ＭＳ 明朝" w:hAnsi="ＭＳ 明朝" w:hint="eastAsia"/>
          <w:sz w:val="22"/>
          <w:szCs w:val="22"/>
        </w:rPr>
        <w:t>９</w:t>
      </w:r>
      <w:r w:rsidRPr="005B0AEF">
        <w:rPr>
          <w:rFonts w:ascii="ＭＳ 明朝" w:hAnsi="ＭＳ 明朝" w:hint="eastAsia"/>
          <w:sz w:val="22"/>
          <w:szCs w:val="22"/>
        </w:rPr>
        <w:t>月</w:t>
      </w:r>
      <w:r w:rsidR="00CF4199">
        <w:rPr>
          <w:rFonts w:ascii="ＭＳ 明朝" w:hAnsi="ＭＳ 明朝" w:hint="eastAsia"/>
          <w:sz w:val="22"/>
          <w:szCs w:val="22"/>
        </w:rPr>
        <w:t>25</w:t>
      </w:r>
      <w:r w:rsidRPr="005B0AEF">
        <w:rPr>
          <w:rFonts w:ascii="ＭＳ 明朝" w:hAnsi="ＭＳ 明朝" w:hint="eastAsia"/>
          <w:sz w:val="22"/>
          <w:szCs w:val="22"/>
        </w:rPr>
        <w:t>日から施行する。</w:t>
      </w:r>
    </w:p>
    <w:p w:rsidR="003D00E5" w:rsidRPr="003D00E5" w:rsidRDefault="003D00E5" w:rsidP="003D00E5">
      <w:pPr>
        <w:ind w:firstLineChars="64" w:firstLine="134"/>
      </w:pPr>
    </w:p>
    <w:sectPr w:rsidR="003D00E5" w:rsidRPr="003D00E5" w:rsidSect="00072350">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5B" w:rsidRDefault="0069365B" w:rsidP="003D00E5">
      <w:r>
        <w:separator/>
      </w:r>
    </w:p>
  </w:endnote>
  <w:endnote w:type="continuationSeparator" w:id="0">
    <w:p w:rsidR="0069365B" w:rsidRDefault="0069365B" w:rsidP="003D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5B" w:rsidRDefault="0069365B" w:rsidP="003D00E5">
      <w:r>
        <w:separator/>
      </w:r>
    </w:p>
  </w:footnote>
  <w:footnote w:type="continuationSeparator" w:id="0">
    <w:p w:rsidR="0069365B" w:rsidRDefault="0069365B" w:rsidP="003D0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50"/>
    <w:rsid w:val="000170ED"/>
    <w:rsid w:val="00072350"/>
    <w:rsid w:val="000C01B7"/>
    <w:rsid w:val="001B548B"/>
    <w:rsid w:val="003D00E5"/>
    <w:rsid w:val="005B0AEF"/>
    <w:rsid w:val="0069365B"/>
    <w:rsid w:val="008A6003"/>
    <w:rsid w:val="0093751D"/>
    <w:rsid w:val="00AB29A7"/>
    <w:rsid w:val="00C41B31"/>
    <w:rsid w:val="00CF4199"/>
    <w:rsid w:val="00E23DEB"/>
    <w:rsid w:val="00E444F6"/>
    <w:rsid w:val="00ED3DC5"/>
    <w:rsid w:val="00EE7474"/>
    <w:rsid w:val="00FC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4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7474"/>
    <w:rPr>
      <w:rFonts w:asciiTheme="majorHAnsi" w:eastAsiaTheme="majorEastAsia" w:hAnsiTheme="majorHAnsi" w:cstheme="majorBidi"/>
      <w:sz w:val="18"/>
      <w:szCs w:val="18"/>
    </w:rPr>
  </w:style>
  <w:style w:type="paragraph" w:styleId="a5">
    <w:name w:val="header"/>
    <w:basedOn w:val="a"/>
    <w:link w:val="a6"/>
    <w:uiPriority w:val="99"/>
    <w:unhideWhenUsed/>
    <w:rsid w:val="003D00E5"/>
    <w:pPr>
      <w:tabs>
        <w:tab w:val="center" w:pos="4252"/>
        <w:tab w:val="right" w:pos="8504"/>
      </w:tabs>
      <w:snapToGrid w:val="0"/>
    </w:pPr>
  </w:style>
  <w:style w:type="character" w:customStyle="1" w:styleId="a6">
    <w:name w:val="ヘッダー (文字)"/>
    <w:basedOn w:val="a0"/>
    <w:link w:val="a5"/>
    <w:uiPriority w:val="99"/>
    <w:rsid w:val="003D00E5"/>
    <w:rPr>
      <w:rFonts w:ascii="Century" w:eastAsia="ＭＳ 明朝" w:hAnsi="Century" w:cs="Times New Roman"/>
      <w:szCs w:val="24"/>
    </w:rPr>
  </w:style>
  <w:style w:type="paragraph" w:styleId="a7">
    <w:name w:val="footer"/>
    <w:basedOn w:val="a"/>
    <w:link w:val="a8"/>
    <w:uiPriority w:val="99"/>
    <w:unhideWhenUsed/>
    <w:rsid w:val="003D00E5"/>
    <w:pPr>
      <w:tabs>
        <w:tab w:val="center" w:pos="4252"/>
        <w:tab w:val="right" w:pos="8504"/>
      </w:tabs>
      <w:snapToGrid w:val="0"/>
    </w:pPr>
  </w:style>
  <w:style w:type="character" w:customStyle="1" w:styleId="a8">
    <w:name w:val="フッター (文字)"/>
    <w:basedOn w:val="a0"/>
    <w:link w:val="a7"/>
    <w:uiPriority w:val="99"/>
    <w:rsid w:val="003D00E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4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7474"/>
    <w:rPr>
      <w:rFonts w:asciiTheme="majorHAnsi" w:eastAsiaTheme="majorEastAsia" w:hAnsiTheme="majorHAnsi" w:cstheme="majorBidi"/>
      <w:sz w:val="18"/>
      <w:szCs w:val="18"/>
    </w:rPr>
  </w:style>
  <w:style w:type="paragraph" w:styleId="a5">
    <w:name w:val="header"/>
    <w:basedOn w:val="a"/>
    <w:link w:val="a6"/>
    <w:uiPriority w:val="99"/>
    <w:unhideWhenUsed/>
    <w:rsid w:val="003D00E5"/>
    <w:pPr>
      <w:tabs>
        <w:tab w:val="center" w:pos="4252"/>
        <w:tab w:val="right" w:pos="8504"/>
      </w:tabs>
      <w:snapToGrid w:val="0"/>
    </w:pPr>
  </w:style>
  <w:style w:type="character" w:customStyle="1" w:styleId="a6">
    <w:name w:val="ヘッダー (文字)"/>
    <w:basedOn w:val="a0"/>
    <w:link w:val="a5"/>
    <w:uiPriority w:val="99"/>
    <w:rsid w:val="003D00E5"/>
    <w:rPr>
      <w:rFonts w:ascii="Century" w:eastAsia="ＭＳ 明朝" w:hAnsi="Century" w:cs="Times New Roman"/>
      <w:szCs w:val="24"/>
    </w:rPr>
  </w:style>
  <w:style w:type="paragraph" w:styleId="a7">
    <w:name w:val="footer"/>
    <w:basedOn w:val="a"/>
    <w:link w:val="a8"/>
    <w:uiPriority w:val="99"/>
    <w:unhideWhenUsed/>
    <w:rsid w:val="003D00E5"/>
    <w:pPr>
      <w:tabs>
        <w:tab w:val="center" w:pos="4252"/>
        <w:tab w:val="right" w:pos="8504"/>
      </w:tabs>
      <w:snapToGrid w:val="0"/>
    </w:pPr>
  </w:style>
  <w:style w:type="character" w:customStyle="1" w:styleId="a8">
    <w:name w:val="フッター (文字)"/>
    <w:basedOn w:val="a0"/>
    <w:link w:val="a7"/>
    <w:uiPriority w:val="99"/>
    <w:rsid w:val="003D00E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1053</Words>
  <Characters>6008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12</cp:revision>
  <cp:lastPrinted>2020-09-11T09:20:00Z</cp:lastPrinted>
  <dcterms:created xsi:type="dcterms:W3CDTF">2016-06-01T00:38:00Z</dcterms:created>
  <dcterms:modified xsi:type="dcterms:W3CDTF">2020-10-09T01:34:00Z</dcterms:modified>
</cp:coreProperties>
</file>