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9" w:rsidRPr="00D11488" w:rsidRDefault="00D11488" w:rsidP="00D11488">
      <w:pPr>
        <w:wordWrap w:val="0"/>
        <w:jc w:val="right"/>
        <w:rPr>
          <w:rFonts w:ascii="HGPｺﾞｼｯｸM" w:eastAsia="HGPｺﾞｼｯｸM" w:hAnsi="HG丸ｺﾞｼｯｸM-PRO"/>
          <w:b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 xml:space="preserve"> </w:t>
      </w:r>
      <w:r w:rsidR="00434C03" w:rsidRPr="00D1148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>指定様式A</w:t>
      </w: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p w:rsidR="00852F19" w:rsidRPr="00D11488" w:rsidRDefault="00A25020" w:rsidP="00852F19">
      <w:pPr>
        <w:jc w:val="center"/>
        <w:rPr>
          <w:rFonts w:ascii="HGPｺﾞｼｯｸM" w:eastAsia="HGPｺﾞｼｯｸM" w:hAnsi="HG丸ｺﾞｼｯｸM-PRO"/>
          <w:b/>
          <w:color w:val="000000" w:themeColor="text1"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令和２</w:t>
      </w:r>
      <w:r w:rsidR="00D1148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年</w:t>
      </w:r>
      <w:r w:rsidR="00120BC5" w:rsidRPr="00D1148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度女性活躍推進アドバイザー個別支援事業</w:t>
      </w:r>
      <w:r w:rsidR="00852F19" w:rsidRPr="00D11488">
        <w:rPr>
          <w:rFonts w:ascii="HGPｺﾞｼｯｸM" w:eastAsia="HGPｺﾞｼｯｸM" w:hAnsi="HG丸ｺﾞｼｯｸM-PRO" w:hint="eastAsia"/>
          <w:b/>
          <w:color w:val="000000" w:themeColor="text1"/>
          <w:sz w:val="24"/>
          <w:szCs w:val="24"/>
        </w:rPr>
        <w:t>申込書</w:t>
      </w:r>
    </w:p>
    <w:p w:rsidR="00852F19" w:rsidRPr="00D11488" w:rsidRDefault="00852F19" w:rsidP="00852F19">
      <w:pPr>
        <w:jc w:val="righ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52F19" w:rsidRPr="00D11488" w:rsidRDefault="00852F19" w:rsidP="00852F19">
      <w:pPr>
        <w:jc w:val="righ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（申込日）　</w:t>
      </w:r>
      <w:r w:rsidR="004B1FBB">
        <w:rPr>
          <w:rFonts w:ascii="HGPｺﾞｼｯｸM" w:eastAsia="HGPｺﾞｼｯｸM" w:hAnsiTheme="majorEastAsia" w:hint="eastAsia"/>
          <w:color w:val="000000" w:themeColor="text1"/>
          <w:szCs w:val="21"/>
        </w:rPr>
        <w:t>令和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　　　年　　　月　　　日</w:t>
      </w:r>
    </w:p>
    <w:p w:rsidR="00852F19" w:rsidRPr="00D11488" w:rsidRDefault="00852F19" w:rsidP="00852F19">
      <w:pPr>
        <w:jc w:val="righ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52F19" w:rsidRPr="00D11488" w:rsidRDefault="00852F19" w:rsidP="00852F19">
      <w:pPr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広島県知事　　様</w:t>
      </w:r>
    </w:p>
    <w:p w:rsidR="00852F19" w:rsidRPr="00D11488" w:rsidRDefault="00852F19" w:rsidP="00852F19">
      <w:pPr>
        <w:spacing w:line="120" w:lineRule="atLeast"/>
        <w:ind w:firstLineChars="1900" w:firstLine="399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本社所在地　</w:t>
      </w:r>
    </w:p>
    <w:p w:rsidR="00852F19" w:rsidRPr="00D11488" w:rsidRDefault="00852F19" w:rsidP="00852F19">
      <w:pPr>
        <w:spacing w:line="120" w:lineRule="atLeast"/>
        <w:ind w:firstLineChars="1900" w:firstLine="399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商号または名称　</w:t>
      </w:r>
    </w:p>
    <w:p w:rsidR="00852F19" w:rsidRPr="00D11488" w:rsidRDefault="00852F19" w:rsidP="00852F19">
      <w:pPr>
        <w:spacing w:line="120" w:lineRule="atLeast"/>
        <w:ind w:firstLineChars="1900" w:firstLine="399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代表者職・氏名　　　　　　　　　　　　　　　　　　　　　　　　　　　　　　印</w:t>
      </w:r>
    </w:p>
    <w:p w:rsidR="00852F19" w:rsidRPr="00D11488" w:rsidRDefault="00852F19" w:rsidP="00852F19">
      <w:pPr>
        <w:spacing w:line="60" w:lineRule="atLeast"/>
        <w:ind w:firstLineChars="2100" w:firstLine="44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52F19" w:rsidRPr="00D11488" w:rsidRDefault="00852F19" w:rsidP="00852F19">
      <w:pPr>
        <w:spacing w:line="60" w:lineRule="atLeast"/>
        <w:ind w:firstLineChars="2100" w:firstLine="44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</w:p>
    <w:p w:rsidR="00880DE4" w:rsidRPr="00D11488" w:rsidRDefault="00120BC5" w:rsidP="00880DE4">
      <w:pPr>
        <w:spacing w:line="60" w:lineRule="atLeast"/>
        <w:ind w:firstLineChars="200" w:firstLine="420"/>
        <w:jc w:val="left"/>
        <w:rPr>
          <w:rFonts w:ascii="HGPｺﾞｼｯｸM" w:eastAsia="HGPｺﾞｼｯｸM" w:hAnsi="ＭＳ Ｐゴシック" w:cs="MS-Gothic"/>
          <w:color w:val="000000" w:themeColor="text1"/>
          <w:kern w:val="0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広島県</w:t>
      </w:r>
      <w:r w:rsidR="00852F19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女性活躍推進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アドバイザー</w:t>
      </w:r>
      <w:r w:rsidR="00852F19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に</w:t>
      </w:r>
      <w:r w:rsidR="00A91CF5">
        <w:rPr>
          <w:rFonts w:ascii="HGPｺﾞｼｯｸM" w:eastAsia="HGPｺﾞｼｯｸM" w:hAnsiTheme="majorEastAsia" w:hint="eastAsia"/>
          <w:color w:val="000000" w:themeColor="text1"/>
          <w:szCs w:val="21"/>
        </w:rPr>
        <w:t>よる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個別</w:t>
      </w:r>
      <w:r w:rsidR="00852F19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支援を受けたいので，</w:t>
      </w:r>
      <w:r w:rsidR="00852F19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「</w:t>
      </w:r>
      <w:r w:rsidR="00A25020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令和２</w:t>
      </w:r>
      <w:r w:rsid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年</w:t>
      </w:r>
      <w:r w:rsidR="00852F19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度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女</w:t>
      </w:r>
      <w:r w:rsidR="00852F19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性活躍推進アドバイザー</w:t>
      </w:r>
    </w:p>
    <w:p w:rsidR="00852F19" w:rsidRPr="00D11488" w:rsidRDefault="00852F19" w:rsidP="00880DE4">
      <w:pPr>
        <w:spacing w:line="60" w:lineRule="atLeast"/>
        <w:ind w:firstLineChars="100" w:firstLine="210"/>
        <w:jc w:val="left"/>
        <w:rPr>
          <w:rFonts w:ascii="HGPｺﾞｼｯｸM" w:eastAsia="HGPｺﾞｼｯｸM" w:hAnsi="ＭＳ Ｐゴシック" w:cs="MS-Gothic"/>
          <w:color w:val="000000" w:themeColor="text1"/>
          <w:kern w:val="0"/>
          <w:szCs w:val="21"/>
        </w:rPr>
      </w:pPr>
      <w:r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個別支援</w:t>
      </w:r>
      <w:r w:rsidR="00880DE4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事業</w:t>
      </w:r>
      <w:r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の募集について」に記載の諸条件</w:t>
      </w:r>
      <w:r w:rsidR="00120BC5"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に該当・</w:t>
      </w:r>
      <w:r w:rsidRPr="00D11488">
        <w:rPr>
          <w:rFonts w:ascii="HGPｺﾞｼｯｸM" w:eastAsia="HGPｺﾞｼｯｸM" w:hAnsi="ＭＳ Ｐゴシック" w:cs="MS-Gothic" w:hint="eastAsia"/>
          <w:color w:val="000000" w:themeColor="text1"/>
          <w:kern w:val="0"/>
          <w:szCs w:val="21"/>
        </w:rPr>
        <w:t>承諾の上で，次のとおり申し込みます。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200" w:firstLine="42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また，次の１から３の全ての条件を満たしていること及び添付書類の内容</w:t>
      </w:r>
      <w:r w:rsidR="00A91CF5">
        <w:rPr>
          <w:rFonts w:ascii="HGPｺﾞｼｯｸM" w:eastAsia="HGPｺﾞｼｯｸM" w:hAnsiTheme="majorEastAsia" w:hint="eastAsia"/>
          <w:color w:val="000000" w:themeColor="text1"/>
          <w:szCs w:val="21"/>
        </w:rPr>
        <w:t>は</w:t>
      </w: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事実と相違ありません。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１　</w:t>
      </w:r>
      <w:r w:rsidR="00880DE4"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>労働関係</w:t>
      </w:r>
      <w:r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法令</w:t>
      </w:r>
      <w:r w:rsidR="00880DE4"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等</w:t>
      </w:r>
      <w:r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に違反する重大な事実がないこと。</w:t>
      </w:r>
    </w:p>
    <w:p w:rsidR="00880DE4" w:rsidRPr="00D11488" w:rsidRDefault="00852F19" w:rsidP="00880DE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/>
          <w:color w:val="000000" w:themeColor="text1"/>
          <w:kern w:val="0"/>
          <w:szCs w:val="21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２　</w:t>
      </w:r>
      <w:r w:rsidR="00880DE4"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広島</w:t>
      </w:r>
      <w:r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県暴力団排除条例（平成２２年広島県条例第３７号）第２条第３号に規定する暴力団員等または</w:t>
      </w:r>
      <w:r w:rsidR="00880DE4"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，</w:t>
      </w:r>
      <w:r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第２０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200" w:firstLine="42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int="eastAsia"/>
          <w:color w:val="000000" w:themeColor="text1"/>
          <w:kern w:val="0"/>
          <w:szCs w:val="21"/>
        </w:rPr>
        <w:t>条第１項の規定による通報の対象となった者ではないこと。</w:t>
      </w:r>
    </w:p>
    <w:p w:rsidR="00852F19" w:rsidRPr="00D11488" w:rsidRDefault="00852F19" w:rsidP="00880DE4">
      <w:pPr>
        <w:autoSpaceDE w:val="0"/>
        <w:autoSpaceDN w:val="0"/>
        <w:adjustRightInd w:val="0"/>
        <w:ind w:firstLineChars="100" w:firstLine="21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D11488">
        <w:rPr>
          <w:rFonts w:ascii="HGPｺﾞｼｯｸM" w:eastAsia="HGPｺﾞｼｯｸM" w:hAnsi="ＭＳ Ｐゴシック" w:cs="MS-Mincho" w:hint="eastAsia"/>
          <w:color w:val="000000" w:themeColor="text1"/>
          <w:kern w:val="0"/>
          <w:szCs w:val="21"/>
        </w:rPr>
        <w:t>３　広島県の県税を滞納していないこと。</w:t>
      </w:r>
    </w:p>
    <w:p w:rsidR="00852F19" w:rsidRPr="00D11488" w:rsidRDefault="00852F19" w:rsidP="00852F19">
      <w:pPr>
        <w:spacing w:line="60" w:lineRule="atLeast"/>
        <w:ind w:firstLineChars="50" w:firstLine="105"/>
        <w:jc w:val="left"/>
        <w:rPr>
          <w:rFonts w:ascii="HGPｺﾞｼｯｸM" w:eastAsia="HGPｺﾞｼｯｸM" w:hAnsiTheme="majorEastAsia"/>
          <w:b/>
          <w:color w:val="000000" w:themeColor="text1"/>
          <w:szCs w:val="21"/>
        </w:rPr>
      </w:pPr>
      <w:r w:rsidRPr="00D11488">
        <w:rPr>
          <w:rFonts w:ascii="HGPｺﾞｼｯｸM" w:eastAsia="HGPｺﾞｼｯｸM" w:hAnsiTheme="majorEastAsia" w:hint="eastAsia"/>
          <w:b/>
          <w:color w:val="000000" w:themeColor="text1"/>
          <w:szCs w:val="21"/>
        </w:rPr>
        <w:t>【企業概要】</w:t>
      </w:r>
    </w:p>
    <w:tbl>
      <w:tblPr>
        <w:tblStyle w:val="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0"/>
        <w:gridCol w:w="1291"/>
        <w:gridCol w:w="1753"/>
        <w:gridCol w:w="282"/>
        <w:gridCol w:w="734"/>
        <w:gridCol w:w="1604"/>
        <w:gridCol w:w="1166"/>
        <w:gridCol w:w="363"/>
        <w:gridCol w:w="2228"/>
      </w:tblGrid>
      <w:tr w:rsidR="00852F19" w:rsidRPr="00D11488" w:rsidTr="00880DE4">
        <w:trPr>
          <w:trHeight w:val="1539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2F19" w:rsidRPr="00D11488" w:rsidRDefault="00852F19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業　種</w:t>
            </w: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M" w:eastAsia="HGPｺﾞｼｯｸM" w:cs="HG丸ｺﾞｼｯｸM-PRO"/>
                <w:color w:val="000000" w:themeColor="text1"/>
                <w:kern w:val="0"/>
                <w:sz w:val="16"/>
                <w:szCs w:val="16"/>
              </w:rPr>
            </w:pP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PｺﾞｼｯｸM" w:eastAsia="HGPｺﾞｼｯｸM" w:hAnsi="ＭＳ Ｐゴシック" w:cs="HG丸ｺﾞｼｯｸM-PRO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</w:pPr>
            <w:r w:rsidRPr="00D11488">
              <w:rPr>
                <w:rFonts w:ascii="HGPｺﾞｼｯｸM" w:eastAsia="HGPｺﾞｼｯｸM" w:hAnsi="ＭＳ Ｐゴシック" w:cs="HG丸ｺﾞｼｯｸM-PRO" w:hint="eastAsia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  <w:t>＊主たる事業</w:t>
            </w: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PｺﾞｼｯｸM" w:eastAsia="HGPｺﾞｼｯｸM" w:hAnsi="ＭＳ Ｐゴシック" w:cs="HG丸ｺﾞｼｯｸM-PRO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</w:pPr>
            <w:r w:rsidRPr="00D11488">
              <w:rPr>
                <w:rFonts w:ascii="HGPｺﾞｼｯｸM" w:eastAsia="HGPｺﾞｼｯｸM" w:hAnsi="ＭＳ Ｐゴシック" w:cs="HG丸ｺﾞｼｯｸM-PRO" w:hint="eastAsia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  <w:t>に〇をつけて</w:t>
            </w:r>
          </w:p>
          <w:p w:rsidR="00852F19" w:rsidRPr="00D11488" w:rsidRDefault="00852F19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="ＭＳ Ｐゴシック" w:cs="HG丸ｺﾞｼｯｸM-PRO" w:hint="eastAsia"/>
                <w:b/>
                <w:color w:val="000000" w:themeColor="text1"/>
                <w:kern w:val="0"/>
                <w:sz w:val="16"/>
                <w:szCs w:val="16"/>
                <w:shd w:val="pct15" w:color="auto" w:fill="FFFFFF"/>
              </w:rPr>
              <w:t>ください。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1農業・林業・漁業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2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90"/>
                <w:sz w:val="20"/>
                <w:szCs w:val="20"/>
              </w:rPr>
              <w:t>鉱業・採石業・砂利採取業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3建設業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4製造業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5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90"/>
                <w:sz w:val="20"/>
                <w:szCs w:val="20"/>
              </w:rPr>
              <w:t>電気・ガス・熱供給・水道業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6情報通信業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7運輸業・郵便業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8卸売業・小売業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9金融業・保険業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10不動産業・物品賃貸業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w w:val="80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11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80"/>
                <w:sz w:val="20"/>
                <w:szCs w:val="20"/>
              </w:rPr>
              <w:t>学術研究・専門・技術サービス業</w:t>
            </w:r>
          </w:p>
          <w:p w:rsidR="00852F19" w:rsidRPr="00D11488" w:rsidRDefault="00852F19">
            <w:pPr>
              <w:widowControl/>
              <w:spacing w:line="30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12宿泊業・飲食サービス業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w w:val="80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13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w w:val="80"/>
                <w:sz w:val="20"/>
                <w:szCs w:val="20"/>
              </w:rPr>
              <w:t>生活関連サービス業・娯楽業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14教育・学習支援業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15医療・福祉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16複合サービス事業</w:t>
            </w:r>
          </w:p>
          <w:p w:rsidR="00852F19" w:rsidRPr="00D11488" w:rsidRDefault="00852F19">
            <w:pPr>
              <w:spacing w:line="300" w:lineRule="exac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17その他サービス業</w:t>
            </w:r>
          </w:p>
          <w:p w:rsidR="00852F19" w:rsidRPr="00D11488" w:rsidRDefault="00852F19">
            <w:pPr>
              <w:widowControl/>
              <w:spacing w:line="300" w:lineRule="exact"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>18その他（　　　　　　　　　）</w:t>
            </w:r>
          </w:p>
        </w:tc>
      </w:tr>
      <w:tr w:rsidR="00120BC5" w:rsidRPr="00D11488" w:rsidTr="00880DE4">
        <w:trPr>
          <w:trHeight w:val="13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20BC5" w:rsidRPr="00D11488" w:rsidRDefault="00120BC5" w:rsidP="00120BC5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女性活躍推進部署（担当者）の設置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0BC5" w:rsidRPr="00D11488" w:rsidRDefault="00120BC5" w:rsidP="00120BC5">
            <w:pPr>
              <w:ind w:left="450" w:firstLineChars="200" w:firstLine="420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有　　　　　　　無（設置予定）</w:t>
            </w:r>
          </w:p>
        </w:tc>
      </w:tr>
      <w:tr w:rsidR="00852F19" w:rsidRPr="00D11488" w:rsidTr="00880DE4">
        <w:trPr>
          <w:trHeight w:val="863"/>
        </w:trPr>
        <w:tc>
          <w:tcPr>
            <w:tcW w:w="16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主な事業内容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360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常用雇用する</w:t>
            </w:r>
          </w:p>
          <w:p w:rsidR="00852F19" w:rsidRPr="00D11488" w:rsidRDefault="00852F19">
            <w:pPr>
              <w:spacing w:line="240" w:lineRule="exac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労働者数</w:t>
            </w:r>
          </w:p>
        </w:tc>
        <w:tc>
          <w:tcPr>
            <w:tcW w:w="813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80DE4" w:rsidP="00880DE4">
            <w:pPr>
              <w:jc w:val="right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</w:t>
            </w:r>
            <w:r w:rsidR="00120BC5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　（うち男性 　 　　名，　女性　 　　 　名）</w:t>
            </w:r>
            <w:r w:rsidR="00120BC5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360" w:type="dxa"/>
            <w:tcBorders>
              <w:top w:val="single" w:sz="4" w:space="0" w:color="C6D9F1" w:themeColor="text2" w:themeTint="33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うち正社員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120BC5" w:rsidP="00880DE4">
            <w:pPr>
              <w:spacing w:line="120" w:lineRule="atLeast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　（うち男性 　 　　名，　女性　 　　 　名）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tcBorders>
              <w:top w:val="single" w:sz="4" w:space="0" w:color="C6D9F1" w:themeColor="text2" w:themeTint="33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管理職数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120BC5" w:rsidP="00880DE4">
            <w:pPr>
              <w:spacing w:line="120" w:lineRule="atLeast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うち女性</w:t>
            </w:r>
          </w:p>
        </w:tc>
        <w:tc>
          <w:tcPr>
            <w:tcW w:w="81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120BC5" w:rsidP="00880DE4">
            <w:pPr>
              <w:spacing w:line="120" w:lineRule="atLeast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　　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名　（女性管理職登用率　　　　　　　　　　％）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　　　　年　　　　月　　　　日現在</w:t>
            </w: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本事業における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事務担当者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所属部署名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役　　　　職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jc w:val="center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jc w:val="center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22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880DE4">
        <w:trPr>
          <w:trHeight w:val="461"/>
        </w:trPr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9" w:rsidRPr="00D11488" w:rsidRDefault="00852F19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9" w:rsidRPr="00D11488" w:rsidRDefault="00852F19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</w:tbl>
    <w:p w:rsidR="00852F19" w:rsidRPr="00D11488" w:rsidRDefault="00852F19" w:rsidP="00852F19">
      <w:pPr>
        <w:jc w:val="left"/>
        <w:rPr>
          <w:rFonts w:ascii="HGPｺﾞｼｯｸM" w:eastAsia="HGPｺﾞｼｯｸM" w:hAnsi="ＭＳ Ｐゴシック"/>
          <w:b/>
          <w:color w:val="000000" w:themeColor="text1"/>
          <w:szCs w:val="21"/>
          <w:u w:val="single"/>
        </w:rPr>
      </w:pPr>
      <w:r w:rsidRPr="00D11488">
        <w:rPr>
          <w:rFonts w:ascii="HGPｺﾞｼｯｸM" w:eastAsia="HGPｺﾞｼｯｸM" w:hAnsiTheme="majorEastAsia" w:hint="eastAsia"/>
          <w:color w:val="000000" w:themeColor="text1"/>
          <w:szCs w:val="21"/>
        </w:rPr>
        <w:t xml:space="preserve">　</w:t>
      </w:r>
      <w:r w:rsidR="00263520"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>※添付書類　：　裏面</w:t>
      </w:r>
      <w:r w:rsidR="00434C03"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>「指定様式B」</w:t>
      </w:r>
      <w:r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 xml:space="preserve">　及び　会社概要（</w:t>
      </w:r>
      <w:r w:rsidRPr="00D11488">
        <w:rPr>
          <w:rFonts w:ascii="HGPｺﾞｼｯｸM" w:eastAsia="HGPｺﾞｼｯｸM" w:hAnsi="ＭＳ Ｐゴシック" w:cs="MS-Mincho" w:hint="eastAsia"/>
          <w:b/>
          <w:color w:val="000000" w:themeColor="text1"/>
          <w:kern w:val="0"/>
          <w:szCs w:val="21"/>
          <w:u w:val="single"/>
        </w:rPr>
        <w:t>パンフレットなど会社の活動の概要が分かるもの</w:t>
      </w:r>
      <w:r w:rsidRPr="00D11488">
        <w:rPr>
          <w:rFonts w:ascii="HGPｺﾞｼｯｸM" w:eastAsia="HGPｺﾞｼｯｸM" w:hAnsi="ＭＳ Ｐゴシック" w:hint="eastAsia"/>
          <w:b/>
          <w:color w:val="000000" w:themeColor="text1"/>
          <w:szCs w:val="21"/>
          <w:u w:val="single"/>
        </w:rPr>
        <w:t>）</w:t>
      </w:r>
    </w:p>
    <w:p w:rsidR="00880DE4" w:rsidRPr="00D11488" w:rsidRDefault="00880DE4" w:rsidP="00852F19">
      <w:pPr>
        <w:jc w:val="left"/>
        <w:rPr>
          <w:rFonts w:ascii="HGPｺﾞｼｯｸM" w:eastAsia="HGPｺﾞｼｯｸM" w:hAnsi="ＭＳ Ｐゴシック"/>
          <w:b/>
          <w:color w:val="000000" w:themeColor="text1"/>
          <w:szCs w:val="21"/>
          <w:u w:val="single"/>
        </w:rPr>
      </w:pPr>
    </w:p>
    <w:p w:rsidR="00852F19" w:rsidRPr="00D11488" w:rsidRDefault="00D11488" w:rsidP="00D11488">
      <w:pPr>
        <w:wordWrap w:val="0"/>
        <w:jc w:val="right"/>
        <w:rPr>
          <w:rFonts w:ascii="HGPｺﾞｼｯｸM" w:eastAsia="HGPｺﾞｼｯｸM" w:hAnsi="HG丸ｺﾞｼｯｸM-PRO"/>
          <w:b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lastRenderedPageBreak/>
        <w:t xml:space="preserve"> </w:t>
      </w:r>
      <w:r w:rsidR="00852F19" w:rsidRPr="00D1148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>指定様式</w:t>
      </w:r>
      <w:r w:rsidR="00434C03" w:rsidRPr="00D11488"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>B</w:t>
      </w:r>
      <w:r>
        <w:rPr>
          <w:rFonts w:ascii="HGPｺﾞｼｯｸM" w:eastAsia="HGPｺﾞｼｯｸM" w:hAnsi="HG丸ｺﾞｼｯｸM-PRO" w:hint="eastAsia"/>
          <w:b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p w:rsidR="00D732B9" w:rsidRPr="00D11488" w:rsidRDefault="00880DE4" w:rsidP="00852F19">
      <w:pPr>
        <w:rPr>
          <w:rFonts w:ascii="HGPｺﾞｼｯｸM" w:eastAsia="HGPｺﾞｼｯｸM" w:hAnsi="HG丸ｺﾞｼｯｸM-PRO"/>
          <w:color w:val="000000" w:themeColor="text1"/>
          <w:sz w:val="22"/>
        </w:rPr>
      </w:pPr>
      <w:r w:rsidRPr="00D11488">
        <w:rPr>
          <w:rFonts w:ascii="HGPｺﾞｼｯｸM" w:eastAsia="HGPｺﾞｼｯｸM" w:hAnsi="HG丸ｺﾞｼｯｸM-PRO" w:hint="eastAsia"/>
          <w:b/>
          <w:color w:val="000000" w:themeColor="text1"/>
          <w:sz w:val="22"/>
        </w:rPr>
        <w:t xml:space="preserve">　</w:t>
      </w:r>
      <w:r w:rsidRPr="00D11488">
        <w:rPr>
          <w:rFonts w:ascii="HGPｺﾞｼｯｸM" w:eastAsia="HGPｺﾞｼｯｸM" w:hAnsi="HG丸ｺﾞｼｯｸM-PRO" w:hint="eastAsia"/>
          <w:color w:val="000000" w:themeColor="text1"/>
          <w:sz w:val="22"/>
        </w:rPr>
        <w:t>※該当している内容の「□」にチェックを記入してください。</w:t>
      </w:r>
    </w:p>
    <w:tbl>
      <w:tblPr>
        <w:tblStyle w:val="2"/>
        <w:tblW w:w="96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8"/>
        <w:gridCol w:w="7532"/>
      </w:tblGrid>
      <w:tr w:rsidR="00852F19" w:rsidRPr="00D11488" w:rsidTr="00434C03">
        <w:trPr>
          <w:cantSplit/>
          <w:trHeight w:val="26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84701A">
            <w:pPr>
              <w:jc w:val="lef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に関連した計画の策定や登録をしているもの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</w:t>
            </w:r>
            <w:r w:rsidR="00120BC5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広島県</w:t>
            </w:r>
            <w:r w:rsidRPr="00D11488">
              <w:rPr>
                <w:rFonts w:ascii="HGPｺﾞｼｯｸM" w:eastAsia="HGPｺﾞｼｯｸM" w:hint="eastAsia"/>
                <w:sz w:val="22"/>
              </w:rPr>
              <w:t>仕事と家庭の両立支援企業登録</w:t>
            </w:r>
          </w:p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</w:t>
            </w:r>
            <w:r w:rsidR="00880DE4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広島県男性育休</w:t>
            </w:r>
            <w:r w:rsidRPr="00D11488">
              <w:rPr>
                <w:rFonts w:ascii="HGPｺﾞｼｯｸM" w:eastAsia="HGPｺﾞｼｯｸM" w:hint="eastAsia"/>
                <w:sz w:val="22"/>
              </w:rPr>
              <w:t>促進宣言企業登録</w:t>
            </w:r>
            <w:r w:rsidR="00880DE4" w:rsidRPr="00D1148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（通称</w:t>
            </w:r>
            <w:r w:rsidR="00880DE4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：</w:t>
            </w: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育メン休暇応援制度）</w:t>
            </w:r>
          </w:p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□次世代育成支援対策推進法に基づく一般事業主行動計画</w:t>
            </w:r>
          </w:p>
          <w:p w:rsidR="0084701A" w:rsidRPr="00D11488" w:rsidRDefault="0084701A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□女性活躍推進法に基づく一般事業主行動計画</w:t>
            </w:r>
          </w:p>
          <w:p w:rsidR="00880DE4" w:rsidRPr="00D11488" w:rsidRDefault="00880DE4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□広島県イクボス同盟への加盟</w:t>
            </w:r>
          </w:p>
          <w:p w:rsidR="00880DE4" w:rsidRPr="00D11488" w:rsidRDefault="00880DE4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□広島県働き方改革実践企業認定制度</w:t>
            </w:r>
          </w:p>
          <w:p w:rsidR="00852F19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□その他国や県内市町の登録制度等</w:t>
            </w:r>
          </w:p>
          <w:p w:rsidR="00434C03" w:rsidRPr="00D11488" w:rsidRDefault="00852F19">
            <w:pPr>
              <w:shd w:val="clear" w:color="auto" w:fill="FFFFFF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（具体的には：　　　　　　　　　　　　　　　　　　　　　　　　　　　　　　　　　　　</w:t>
            </w:r>
          </w:p>
          <w:p w:rsidR="00852F19" w:rsidRPr="00D11488" w:rsidRDefault="00852F19" w:rsidP="00434C03">
            <w:pPr>
              <w:shd w:val="clear" w:color="auto" w:fill="FFFFFF"/>
              <w:jc w:val="right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852F19" w:rsidRPr="00D11488" w:rsidTr="00A25020">
        <w:trPr>
          <w:trHeight w:val="360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D732B9">
            <w:pPr>
              <w:rPr>
                <w:rFonts w:ascii="HGPｺﾞｼｯｸM" w:eastAsia="HGPｺﾞｼｯｸM" w:hAnsi="ＭＳ ゴシック" w:cs="Times New Roman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女性活躍・管理職登用の</w:t>
            </w:r>
            <w:r w:rsidR="00852F19" w:rsidRPr="00D11488">
              <w:rPr>
                <w:rFonts w:ascii="HGPｺﾞｼｯｸM" w:eastAsia="HGPｺﾞｼｯｸM" w:hAnsi="ＭＳ ゴシック" w:cs="Times New Roman" w:hint="eastAsia"/>
                <w:color w:val="000000" w:themeColor="text1"/>
                <w:szCs w:val="21"/>
              </w:rPr>
              <w:t>取組を始めるに</w:t>
            </w:r>
          </w:p>
          <w:p w:rsidR="00852F19" w:rsidRPr="00D11488" w:rsidRDefault="00852F19">
            <w:pPr>
              <w:rPr>
                <w:rFonts w:ascii="HGPｺﾞｼｯｸM" w:eastAsia="HGPｺﾞｼｯｸM" w:hAnsi="ＭＳ ゴシック" w:cs="Times New Roman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="ＭＳ ゴシック" w:cs="Times New Roman" w:hint="eastAsia"/>
                <w:color w:val="000000" w:themeColor="text1"/>
                <w:szCs w:val="21"/>
              </w:rPr>
              <w:t>あたっての課題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  <w:p w:rsidR="00434C03" w:rsidRPr="00D11488" w:rsidRDefault="00434C03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852F19" w:rsidRPr="00D11488" w:rsidTr="00A25020">
        <w:trPr>
          <w:trHeight w:val="3474"/>
        </w:trPr>
        <w:tc>
          <w:tcPr>
            <w:tcW w:w="2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2F1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女性活躍・管理職登用</w:t>
            </w:r>
            <w:r w:rsidR="00852F19"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の取組を始めるに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当たって，本事業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に期待することや</w:t>
            </w:r>
          </w:p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取り組みたいこと</w:t>
            </w: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2F19" w:rsidRPr="00D11488" w:rsidRDefault="00852F1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</w:tr>
      <w:tr w:rsidR="00D732B9" w:rsidRPr="00D11488" w:rsidTr="00D732B9">
        <w:trPr>
          <w:trHeight w:val="671"/>
        </w:trPr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支援希望アドバイザー</w:t>
            </w:r>
          </w:p>
          <w:p w:rsidR="00120BC5" w:rsidRPr="00D11488" w:rsidRDefault="00120BC5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（※パンフレット裏面に記載のあるアドバイザーから選択し，氏名を記載してください。）</w:t>
            </w: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第一希望</w:t>
            </w:r>
          </w:p>
        </w:tc>
      </w:tr>
      <w:tr w:rsidR="00D732B9" w:rsidRPr="00D11488" w:rsidTr="00D732B9">
        <w:trPr>
          <w:trHeight w:val="708"/>
        </w:trPr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第二希望</w:t>
            </w:r>
          </w:p>
        </w:tc>
      </w:tr>
      <w:tr w:rsidR="00D732B9" w:rsidRPr="00D11488" w:rsidTr="00A25020">
        <w:trPr>
          <w:trHeight w:val="68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32B9" w:rsidRPr="00D11488" w:rsidRDefault="00D732B9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 w:rsidRPr="00D11488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第三希望</w:t>
            </w:r>
          </w:p>
        </w:tc>
      </w:tr>
      <w:tr w:rsidR="00A25020" w:rsidRPr="00D11488" w:rsidTr="00D732B9">
        <w:trPr>
          <w:trHeight w:val="689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5020" w:rsidRPr="00D11488" w:rsidRDefault="00A25020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出前講座の希望有無</w:t>
            </w:r>
          </w:p>
        </w:tc>
        <w:tc>
          <w:tcPr>
            <w:tcW w:w="7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20" w:rsidRDefault="00A25020" w:rsidP="00A25020">
            <w:pPr>
              <w:ind w:firstLineChars="600" w:firstLine="1260"/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有　　　　　　　　　　　　　　　　　　　　　　　　　　　　無</w:t>
            </w:r>
          </w:p>
          <w:p w:rsidR="00A25020" w:rsidRDefault="00B3098B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</w:t>
            </w:r>
            <w:bookmarkStart w:id="0" w:name="_GoBack"/>
            <w:bookmarkEnd w:id="0"/>
            <w:r w:rsidR="00A25020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就業継続をテーマとするもの</w:t>
            </w:r>
          </w:p>
          <w:p w:rsidR="00A25020" w:rsidRPr="00A25020" w:rsidRDefault="00A25020" w:rsidP="00A25020">
            <w:pPr>
              <w:rPr>
                <w:rFonts w:ascii="HGPｺﾞｼｯｸM" w:eastAsia="HGPｺﾞｼｯｸM" w:hAnsiTheme="majorEastAsia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>□</w:t>
            </w:r>
            <w:r w:rsidRPr="00A25020">
              <w:rPr>
                <w:rFonts w:ascii="HGPｺﾞｼｯｸM" w:eastAsia="HGPｺﾞｼｯｸM" w:hAnsiTheme="majorEastAsia" w:hint="eastAsia"/>
                <w:color w:val="000000" w:themeColor="text1"/>
                <w:szCs w:val="21"/>
              </w:rPr>
              <w:t xml:space="preserve">女性管理職登用をテーマとするもの　　　　　　</w:t>
            </w:r>
          </w:p>
        </w:tc>
      </w:tr>
    </w:tbl>
    <w:p w:rsidR="002C598E" w:rsidRPr="00D11488" w:rsidRDefault="002C598E" w:rsidP="007C3250">
      <w:pPr>
        <w:rPr>
          <w:rFonts w:ascii="HGPｺﾞｼｯｸM" w:eastAsia="HGPｺﾞｼｯｸM"/>
        </w:rPr>
      </w:pPr>
    </w:p>
    <w:sectPr w:rsidR="002C598E" w:rsidRPr="00D11488" w:rsidSect="00852F19">
      <w:pgSz w:w="11906" w:h="16838"/>
      <w:pgMar w:top="567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A4" w:rsidRDefault="003673A4" w:rsidP="003673A4">
      <w:r>
        <w:separator/>
      </w:r>
    </w:p>
  </w:endnote>
  <w:endnote w:type="continuationSeparator" w:id="0">
    <w:p w:rsidR="003673A4" w:rsidRDefault="003673A4" w:rsidP="0036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A4" w:rsidRDefault="003673A4" w:rsidP="003673A4">
      <w:r>
        <w:separator/>
      </w:r>
    </w:p>
  </w:footnote>
  <w:footnote w:type="continuationSeparator" w:id="0">
    <w:p w:rsidR="003673A4" w:rsidRDefault="003673A4" w:rsidP="0036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D89"/>
    <w:multiLevelType w:val="hybridMultilevel"/>
    <w:tmpl w:val="F62CB686"/>
    <w:lvl w:ilvl="0" w:tplc="2D30F18A">
      <w:numFmt w:val="bullet"/>
      <w:lvlText w:val="□"/>
      <w:lvlJc w:val="left"/>
      <w:pPr>
        <w:ind w:left="888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19"/>
    <w:rsid w:val="00120BC5"/>
    <w:rsid w:val="00263520"/>
    <w:rsid w:val="002C598E"/>
    <w:rsid w:val="003673A4"/>
    <w:rsid w:val="00434C03"/>
    <w:rsid w:val="004B1FBB"/>
    <w:rsid w:val="007C3250"/>
    <w:rsid w:val="0084701A"/>
    <w:rsid w:val="00852F19"/>
    <w:rsid w:val="00880DE4"/>
    <w:rsid w:val="00A25020"/>
    <w:rsid w:val="00A91CF5"/>
    <w:rsid w:val="00B3098B"/>
    <w:rsid w:val="00D11488"/>
    <w:rsid w:val="00D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3A4"/>
  </w:style>
  <w:style w:type="paragraph" w:styleId="a5">
    <w:name w:val="footer"/>
    <w:basedOn w:val="a"/>
    <w:link w:val="a6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3A4"/>
  </w:style>
  <w:style w:type="paragraph" w:styleId="a7">
    <w:name w:val="Balloon Text"/>
    <w:basedOn w:val="a"/>
    <w:link w:val="a8"/>
    <w:uiPriority w:val="99"/>
    <w:semiHidden/>
    <w:unhideWhenUsed/>
    <w:rsid w:val="0043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C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250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852F1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3A4"/>
  </w:style>
  <w:style w:type="paragraph" w:styleId="a5">
    <w:name w:val="footer"/>
    <w:basedOn w:val="a"/>
    <w:link w:val="a6"/>
    <w:uiPriority w:val="99"/>
    <w:unhideWhenUsed/>
    <w:rsid w:val="0036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3A4"/>
  </w:style>
  <w:style w:type="paragraph" w:styleId="a7">
    <w:name w:val="Balloon Text"/>
    <w:basedOn w:val="a"/>
    <w:link w:val="a8"/>
    <w:uiPriority w:val="99"/>
    <w:semiHidden/>
    <w:unhideWhenUsed/>
    <w:rsid w:val="0043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C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25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9F8C16E0.dotm</Template>
  <TotalTime>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2019-05-14T03:10:00Z</cp:lastPrinted>
  <dcterms:created xsi:type="dcterms:W3CDTF">2019-05-14T02:46:00Z</dcterms:created>
  <dcterms:modified xsi:type="dcterms:W3CDTF">2020-07-09T05:37:00Z</dcterms:modified>
</cp:coreProperties>
</file>