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72C" w:rsidRPr="00BD6D19" w:rsidRDefault="00BD6D19" w:rsidP="00BD6D19">
      <w:pPr>
        <w:ind w:left="280" w:hangingChars="100" w:hanging="280"/>
        <w:jc w:val="center"/>
        <w:rPr>
          <w:rFonts w:asciiTheme="majorEastAsia" w:eastAsiaTheme="majorEastAsia" w:hAnsiTheme="majorEastAsia"/>
          <w:sz w:val="28"/>
          <w:szCs w:val="28"/>
        </w:rPr>
      </w:pPr>
      <w:r w:rsidRPr="00BD6D19">
        <w:rPr>
          <w:rFonts w:asciiTheme="majorEastAsia" w:eastAsiaTheme="majorEastAsia" w:hAnsiTheme="majorEastAsia" w:hint="eastAsia"/>
          <w:sz w:val="28"/>
          <w:szCs w:val="28"/>
        </w:rPr>
        <w:t>広島県主要農作物等種子条例（仮称）素案</w:t>
      </w:r>
    </w:p>
    <w:p w:rsidR="00BD6D19" w:rsidRDefault="00BD6D19" w:rsidP="00BD6D19">
      <w:pPr>
        <w:ind w:left="240" w:hangingChars="100" w:hanging="240"/>
      </w:pPr>
    </w:p>
    <w:p w:rsidR="00BD6D19" w:rsidRPr="00A561AA" w:rsidRDefault="00BD6D19" w:rsidP="0002621E">
      <w:pPr>
        <w:autoSpaceDN w:val="0"/>
        <w:ind w:leftChars="100" w:left="240"/>
      </w:pPr>
      <w:r w:rsidRPr="00A561AA">
        <w:rPr>
          <w:rFonts w:hint="eastAsia"/>
        </w:rPr>
        <w:t>（目的）</w:t>
      </w:r>
    </w:p>
    <w:p w:rsidR="00BD6D19" w:rsidRPr="00A561AA" w:rsidRDefault="00BD6D19" w:rsidP="0002621E">
      <w:pPr>
        <w:autoSpaceDN w:val="0"/>
        <w:ind w:left="240" w:hangingChars="100" w:hanging="240"/>
      </w:pPr>
      <w:r w:rsidRPr="00A561AA">
        <w:rPr>
          <w:rFonts w:hint="eastAsia"/>
        </w:rPr>
        <w:t>第１条　この条例は、主要農作物等の種子の生産及び普及に関する基本理念を定め、県の責務を明らかにするとともに、県が実施する施策その他必要な事項を定めることにより、奨励品種の種子の安定供給及び品質の確保を図り、もって本県農業の生産性の向上、持続的な発展及び食の安全に寄与することを目的とする。</w:t>
      </w:r>
    </w:p>
    <w:p w:rsidR="00BD6D19" w:rsidRPr="00A561AA" w:rsidRDefault="00BD6D19" w:rsidP="0002621E">
      <w:pPr>
        <w:autoSpaceDN w:val="0"/>
        <w:ind w:left="240" w:hangingChars="100" w:hanging="240"/>
      </w:pPr>
      <w:bookmarkStart w:id="0" w:name="_GoBack"/>
      <w:bookmarkEnd w:id="0"/>
    </w:p>
    <w:p w:rsidR="00BD6D19" w:rsidRPr="00A561AA" w:rsidRDefault="00BD6D19" w:rsidP="0002621E">
      <w:pPr>
        <w:autoSpaceDN w:val="0"/>
        <w:ind w:leftChars="100" w:left="240"/>
      </w:pPr>
      <w:r w:rsidRPr="00A561AA">
        <w:rPr>
          <w:rFonts w:hint="eastAsia"/>
        </w:rPr>
        <w:t>（定義）</w:t>
      </w:r>
    </w:p>
    <w:p w:rsidR="00BD6D19" w:rsidRPr="00A561AA" w:rsidRDefault="00BD6D19" w:rsidP="0002621E">
      <w:pPr>
        <w:autoSpaceDN w:val="0"/>
        <w:ind w:left="240" w:hangingChars="100" w:hanging="240"/>
      </w:pPr>
      <w:r w:rsidRPr="00A561AA">
        <w:rPr>
          <w:rFonts w:hint="eastAsia"/>
        </w:rPr>
        <w:t>第２条　この条例において、次の各号に掲げる用語の意義は、当該各号に定めるところによる。</w:t>
      </w:r>
    </w:p>
    <w:p w:rsidR="00BD6D19" w:rsidRPr="00A561AA" w:rsidRDefault="00BD6D19" w:rsidP="0002621E">
      <w:pPr>
        <w:autoSpaceDN w:val="0"/>
        <w:ind w:left="480" w:hangingChars="200" w:hanging="480"/>
      </w:pPr>
      <w:r w:rsidRPr="00A561AA">
        <w:rPr>
          <w:rFonts w:hint="eastAsia"/>
        </w:rPr>
        <w:t xml:space="preserve"> (1)　主要農作物　稲、麦類（大麦、裸麦及び小麦をいう。）並びに大豆をいう。</w:t>
      </w:r>
    </w:p>
    <w:p w:rsidR="00BD6D19" w:rsidRPr="00A561AA" w:rsidRDefault="00BD6D19" w:rsidP="0002621E">
      <w:pPr>
        <w:autoSpaceDN w:val="0"/>
        <w:ind w:left="480" w:hangingChars="200" w:hanging="480"/>
      </w:pPr>
      <w:r w:rsidRPr="00A561AA">
        <w:rPr>
          <w:rFonts w:hint="eastAsia"/>
        </w:rPr>
        <w:t xml:space="preserve"> (2)　野菜等農作物　(1)を除く、野菜、花きその他の農作物をいう。</w:t>
      </w:r>
    </w:p>
    <w:p w:rsidR="00BD6D19" w:rsidRPr="00A561AA" w:rsidRDefault="00BD6D19" w:rsidP="0002621E">
      <w:pPr>
        <w:autoSpaceDN w:val="0"/>
        <w:ind w:left="480" w:hangingChars="200" w:hanging="480"/>
      </w:pPr>
      <w:r w:rsidRPr="00A561AA">
        <w:rPr>
          <w:rFonts w:hint="eastAsia"/>
        </w:rPr>
        <w:t xml:space="preserve"> (3)　奨励品種　県内における生産を普及すべきであると知事が決定した主要農作物の優良品種をいう。</w:t>
      </w:r>
    </w:p>
    <w:p w:rsidR="00BD6D19" w:rsidRPr="00A561AA" w:rsidRDefault="00BD6D19" w:rsidP="0002621E">
      <w:pPr>
        <w:autoSpaceDN w:val="0"/>
        <w:ind w:left="480" w:hangingChars="200" w:hanging="480"/>
      </w:pPr>
      <w:r w:rsidRPr="00A561AA">
        <w:rPr>
          <w:rFonts w:hint="eastAsia"/>
        </w:rPr>
        <w:t xml:space="preserve"> (4)　特定品種　本県の農業振興上、知事が生産を普及し、又は維持する必要があると認める主要農作物及び野菜等農作物の品種をいう。</w:t>
      </w:r>
    </w:p>
    <w:p w:rsidR="00BD6D19" w:rsidRPr="00A561AA" w:rsidRDefault="00BD6D19" w:rsidP="0002621E">
      <w:pPr>
        <w:autoSpaceDN w:val="0"/>
        <w:ind w:left="480" w:hangingChars="200" w:hanging="480"/>
      </w:pPr>
      <w:r w:rsidRPr="00A561AA">
        <w:rPr>
          <w:rFonts w:hint="eastAsia"/>
        </w:rPr>
        <w:t xml:space="preserve"> (5)　一般種子　生産者が作物を生産するために用いる奨励品種の種子をいう。</w:t>
      </w:r>
    </w:p>
    <w:p w:rsidR="00BD6D19" w:rsidRPr="00A561AA" w:rsidRDefault="00BD6D19" w:rsidP="0002621E">
      <w:pPr>
        <w:autoSpaceDN w:val="0"/>
        <w:ind w:left="240" w:hangingChars="100" w:hanging="240"/>
      </w:pPr>
    </w:p>
    <w:p w:rsidR="00BD6D19" w:rsidRPr="00A561AA" w:rsidRDefault="00BD6D19" w:rsidP="0002621E">
      <w:pPr>
        <w:autoSpaceDN w:val="0"/>
        <w:ind w:leftChars="100" w:left="240"/>
      </w:pPr>
      <w:r w:rsidRPr="00A561AA">
        <w:rPr>
          <w:rFonts w:hint="eastAsia"/>
        </w:rPr>
        <w:t>（基本理念）</w:t>
      </w:r>
    </w:p>
    <w:p w:rsidR="00BD6D19" w:rsidRPr="00A561AA" w:rsidRDefault="00BD6D19" w:rsidP="0002621E">
      <w:pPr>
        <w:autoSpaceDN w:val="0"/>
        <w:ind w:left="240" w:hangingChars="100" w:hanging="240"/>
      </w:pPr>
      <w:r w:rsidRPr="00A561AA">
        <w:rPr>
          <w:rFonts w:hint="eastAsia"/>
        </w:rPr>
        <w:t>第３条　本県農業の競争力の強化や県民への農作物の安定的な供給を基本とし、主要農作物の品種改良</w:t>
      </w:r>
      <w:r w:rsidR="004F1CD7" w:rsidRPr="00A561AA">
        <w:rPr>
          <w:rFonts w:hint="eastAsia"/>
        </w:rPr>
        <w:t>並びに</w:t>
      </w:r>
      <w:r w:rsidRPr="00A561AA">
        <w:rPr>
          <w:rFonts w:hint="eastAsia"/>
        </w:rPr>
        <w:t>種子の生産、普及及び保存に</w:t>
      </w:r>
      <w:r w:rsidR="00032C14" w:rsidRPr="00A561AA">
        <w:rPr>
          <w:rFonts w:hint="eastAsia"/>
        </w:rPr>
        <w:t>当たって</w:t>
      </w:r>
      <w:r w:rsidRPr="00A561AA">
        <w:rPr>
          <w:rFonts w:hint="eastAsia"/>
        </w:rPr>
        <w:t>は、地域の気象、土壌等の生産条件、消費者の需要動向等を十分に考慮するとともに、県民の理解を促しながら、生産者をはじめ、関係者との連携及び相互理解の下に行うものとする。</w:t>
      </w:r>
    </w:p>
    <w:p w:rsidR="00BD6D19" w:rsidRPr="00A561AA" w:rsidRDefault="00BD6D19" w:rsidP="0002621E">
      <w:pPr>
        <w:autoSpaceDN w:val="0"/>
        <w:ind w:left="240" w:hangingChars="100" w:hanging="240"/>
      </w:pPr>
      <w:r w:rsidRPr="00A561AA">
        <w:rPr>
          <w:rFonts w:hint="eastAsia"/>
        </w:rPr>
        <w:t>２　県は、関係機関と連携し、</w:t>
      </w:r>
      <w:r w:rsidR="00954E8A" w:rsidRPr="00A561AA">
        <w:rPr>
          <w:rFonts w:hint="eastAsia"/>
        </w:rPr>
        <w:t>酒米など</w:t>
      </w:r>
      <w:r w:rsidRPr="00A561AA">
        <w:rPr>
          <w:rFonts w:hint="eastAsia"/>
        </w:rPr>
        <w:t>各地域で従来から生産されている本県の特色ある農作物の種子の保存に努めるものとする。</w:t>
      </w:r>
    </w:p>
    <w:p w:rsidR="00BD6D19" w:rsidRPr="00A561AA" w:rsidRDefault="00BD6D19" w:rsidP="0002621E">
      <w:pPr>
        <w:autoSpaceDN w:val="0"/>
        <w:ind w:left="240" w:hangingChars="100" w:hanging="240"/>
      </w:pPr>
    </w:p>
    <w:p w:rsidR="00BD6D19" w:rsidRPr="00A561AA" w:rsidRDefault="00BD6D19" w:rsidP="0002621E">
      <w:pPr>
        <w:autoSpaceDN w:val="0"/>
        <w:ind w:leftChars="100" w:left="240"/>
      </w:pPr>
      <w:r w:rsidRPr="00A561AA">
        <w:rPr>
          <w:rFonts w:hint="eastAsia"/>
        </w:rPr>
        <w:lastRenderedPageBreak/>
        <w:t>（県の責務）</w:t>
      </w:r>
    </w:p>
    <w:p w:rsidR="00BD6D19" w:rsidRPr="00A561AA" w:rsidRDefault="00BD6D19" w:rsidP="0002621E">
      <w:pPr>
        <w:autoSpaceDN w:val="0"/>
        <w:ind w:left="240" w:hangingChars="100" w:hanging="240"/>
      </w:pPr>
      <w:r w:rsidRPr="00A561AA">
        <w:rPr>
          <w:rFonts w:hint="eastAsia"/>
        </w:rPr>
        <w:t>第４条　県は、前条に定める基本理念にのっとり、特定品種の種子を農業振興に有効に活用するものとし、特に奨励品種の種子については、安定供給及び品質の確保に係る施策を計画的に推進するとともに、必要な体制の整備を図るものとする。</w:t>
      </w:r>
    </w:p>
    <w:p w:rsidR="00BD6D19" w:rsidRPr="00A561AA" w:rsidRDefault="00BD6D19" w:rsidP="0002621E">
      <w:pPr>
        <w:autoSpaceDN w:val="0"/>
        <w:ind w:left="240" w:hangingChars="100" w:hanging="240"/>
      </w:pPr>
    </w:p>
    <w:p w:rsidR="00BD6D19" w:rsidRPr="00A561AA" w:rsidRDefault="00BD6D19" w:rsidP="0002621E">
      <w:pPr>
        <w:autoSpaceDN w:val="0"/>
        <w:ind w:leftChars="100" w:left="240"/>
      </w:pPr>
      <w:r w:rsidRPr="00A561AA">
        <w:rPr>
          <w:rFonts w:hint="eastAsia"/>
        </w:rPr>
        <w:t>（奨励品種の決定）</w:t>
      </w:r>
    </w:p>
    <w:p w:rsidR="00BD6D19" w:rsidRPr="00A561AA" w:rsidRDefault="00BD6D19" w:rsidP="0002621E">
      <w:pPr>
        <w:autoSpaceDN w:val="0"/>
        <w:ind w:left="240" w:hangingChars="100" w:hanging="240"/>
      </w:pPr>
      <w:r w:rsidRPr="00A561AA">
        <w:rPr>
          <w:rFonts w:hint="eastAsia"/>
        </w:rPr>
        <w:t>第５条　知事は、主要農作物の生産性の向上及び品質の改善を図るため、奨励品種を決定するものとする。</w:t>
      </w:r>
    </w:p>
    <w:p w:rsidR="00BD6D19" w:rsidRPr="00A561AA" w:rsidRDefault="00BD6D19" w:rsidP="0002621E">
      <w:pPr>
        <w:autoSpaceDN w:val="0"/>
        <w:ind w:left="240" w:hangingChars="100" w:hanging="240"/>
      </w:pPr>
      <w:r w:rsidRPr="00A561AA">
        <w:rPr>
          <w:rFonts w:hint="eastAsia"/>
        </w:rPr>
        <w:t>２　知事は、前項の決定に当たっては、将来の需要を十分考慮し、品種選定に必要な調査等を行うものとする。</w:t>
      </w:r>
    </w:p>
    <w:p w:rsidR="00BD6D19" w:rsidRPr="00A561AA" w:rsidRDefault="00BD6D19" w:rsidP="0002621E">
      <w:pPr>
        <w:autoSpaceDN w:val="0"/>
        <w:ind w:left="240" w:hangingChars="100" w:hanging="240"/>
      </w:pPr>
    </w:p>
    <w:p w:rsidR="00BD6D19" w:rsidRPr="00A561AA" w:rsidRDefault="00BD6D19" w:rsidP="0002621E">
      <w:pPr>
        <w:autoSpaceDN w:val="0"/>
        <w:ind w:leftChars="100" w:left="240"/>
      </w:pPr>
      <w:r w:rsidRPr="00A561AA">
        <w:rPr>
          <w:rFonts w:hint="eastAsia"/>
        </w:rPr>
        <w:t>（種子生産団体の指定）</w:t>
      </w:r>
    </w:p>
    <w:p w:rsidR="00BD6D19" w:rsidRPr="00A561AA" w:rsidRDefault="00BD6D19" w:rsidP="0002621E">
      <w:pPr>
        <w:autoSpaceDN w:val="0"/>
        <w:ind w:left="240" w:hangingChars="100" w:hanging="240"/>
      </w:pPr>
      <w:r w:rsidRPr="00A561AA">
        <w:rPr>
          <w:rFonts w:hint="eastAsia"/>
        </w:rPr>
        <w:t>第６条　知事は、法人その他の団体であって、次の各号に掲げる業務を適正かつ確実に行うことができると認められるものを、指定種子生産団体として指定する。</w:t>
      </w:r>
    </w:p>
    <w:p w:rsidR="00BD6D19" w:rsidRPr="00A561AA" w:rsidRDefault="00BD6D19" w:rsidP="0002621E">
      <w:pPr>
        <w:autoSpaceDN w:val="0"/>
        <w:ind w:left="480" w:hangingChars="200" w:hanging="480"/>
      </w:pPr>
      <w:r w:rsidRPr="00A561AA">
        <w:rPr>
          <w:rFonts w:hint="eastAsia"/>
        </w:rPr>
        <w:t xml:space="preserve"> (1)　奨励品種の種子に係る需給の見通しを把握するための調査及び知事への報告に関する業務</w:t>
      </w:r>
    </w:p>
    <w:p w:rsidR="00BD6D19" w:rsidRPr="00A561AA" w:rsidRDefault="00BD6D19" w:rsidP="0002621E">
      <w:pPr>
        <w:autoSpaceDN w:val="0"/>
        <w:ind w:left="480" w:hangingChars="200" w:hanging="480"/>
      </w:pPr>
      <w:r w:rsidRPr="00A561AA">
        <w:rPr>
          <w:rFonts w:hint="eastAsia"/>
        </w:rPr>
        <w:t xml:space="preserve"> (2)　奨励品種の種子の品質の確保及び安定的な種子の生産、供給並びに備蓄に関する業務</w:t>
      </w:r>
    </w:p>
    <w:p w:rsidR="00BD6D19" w:rsidRPr="00A561AA" w:rsidRDefault="00BD6D19" w:rsidP="0002621E">
      <w:pPr>
        <w:autoSpaceDN w:val="0"/>
        <w:ind w:left="480" w:hangingChars="200" w:hanging="480"/>
      </w:pPr>
      <w:r w:rsidRPr="00A561AA">
        <w:rPr>
          <w:rFonts w:hint="eastAsia"/>
        </w:rPr>
        <w:t xml:space="preserve"> (3)　前２号に掲げる業務に附帯する業務</w:t>
      </w:r>
    </w:p>
    <w:p w:rsidR="00BD6D19" w:rsidRPr="00A561AA" w:rsidRDefault="00BD6D19" w:rsidP="0002621E">
      <w:pPr>
        <w:autoSpaceDN w:val="0"/>
        <w:ind w:left="480" w:hangingChars="200" w:hanging="480"/>
      </w:pPr>
      <w:r w:rsidRPr="00A561AA">
        <w:rPr>
          <w:rFonts w:hint="eastAsia"/>
        </w:rPr>
        <w:t xml:space="preserve"> (4)　その他知事が定める業務</w:t>
      </w:r>
    </w:p>
    <w:p w:rsidR="00BD6D19" w:rsidRPr="00A561AA" w:rsidRDefault="00BD6D19" w:rsidP="0002621E">
      <w:pPr>
        <w:autoSpaceDN w:val="0"/>
        <w:ind w:left="240" w:hangingChars="100" w:hanging="240"/>
      </w:pPr>
      <w:r w:rsidRPr="00A561AA">
        <w:rPr>
          <w:rFonts w:hint="eastAsia"/>
        </w:rPr>
        <w:t>２　前項の規定による指定を受けようとするものは、知事に申請しなければならない。</w:t>
      </w:r>
    </w:p>
    <w:p w:rsidR="00BD6D19" w:rsidRPr="00A561AA" w:rsidRDefault="00BD6D19" w:rsidP="0002621E">
      <w:pPr>
        <w:autoSpaceDN w:val="0"/>
        <w:ind w:left="240" w:hangingChars="100" w:hanging="240"/>
      </w:pPr>
    </w:p>
    <w:p w:rsidR="00BD6D19" w:rsidRPr="00A561AA" w:rsidRDefault="00BD6D19" w:rsidP="0002621E">
      <w:pPr>
        <w:autoSpaceDN w:val="0"/>
        <w:ind w:leftChars="100" w:left="240"/>
      </w:pPr>
      <w:r w:rsidRPr="00A561AA">
        <w:rPr>
          <w:rFonts w:hint="eastAsia"/>
        </w:rPr>
        <w:t>（種子生産計画の策定）</w:t>
      </w:r>
    </w:p>
    <w:p w:rsidR="00BD6D19" w:rsidRPr="00A561AA" w:rsidRDefault="00BD6D19" w:rsidP="0002621E">
      <w:pPr>
        <w:autoSpaceDN w:val="0"/>
        <w:ind w:left="240" w:hangingChars="100" w:hanging="240"/>
      </w:pPr>
      <w:r w:rsidRPr="00A561AA">
        <w:rPr>
          <w:rFonts w:hint="eastAsia"/>
        </w:rPr>
        <w:t>第７条　知事は、優良な種子の安定供給を図るため、毎年度、奨励品種のうち県が供給を行う原種及び原原種並びに一般種子の生産、流通及び備蓄の状況その他の事情を勘案して、生産計画（以下「種子生産計画」という。）を策定するものとする。</w:t>
      </w:r>
    </w:p>
    <w:p w:rsidR="00BD6D19" w:rsidRPr="00A561AA" w:rsidRDefault="00BD6D19" w:rsidP="0002621E">
      <w:pPr>
        <w:autoSpaceDN w:val="0"/>
        <w:ind w:left="240" w:hangingChars="100" w:hanging="240"/>
      </w:pPr>
      <w:r w:rsidRPr="00A561AA">
        <w:rPr>
          <w:rFonts w:hint="eastAsia"/>
        </w:rPr>
        <w:lastRenderedPageBreak/>
        <w:t>２　種子生産計画には、次に掲げる事項を定めるものとする。</w:t>
      </w:r>
    </w:p>
    <w:p w:rsidR="00BD6D19" w:rsidRPr="00A561AA" w:rsidRDefault="00BD6D19" w:rsidP="0002621E">
      <w:pPr>
        <w:autoSpaceDN w:val="0"/>
        <w:ind w:left="480" w:hangingChars="200" w:hanging="480"/>
      </w:pPr>
      <w:r w:rsidRPr="00A561AA">
        <w:rPr>
          <w:rFonts w:hint="eastAsia"/>
        </w:rPr>
        <w:t xml:space="preserve"> (1)　主要農作物の種子の需給の見通し</w:t>
      </w:r>
    </w:p>
    <w:p w:rsidR="00BD6D19" w:rsidRPr="00A561AA" w:rsidRDefault="00BD6D19" w:rsidP="0002621E">
      <w:pPr>
        <w:autoSpaceDN w:val="0"/>
        <w:ind w:left="480" w:hangingChars="200" w:hanging="480"/>
      </w:pPr>
      <w:r w:rsidRPr="00A561AA">
        <w:rPr>
          <w:rFonts w:hint="eastAsia"/>
        </w:rPr>
        <w:t xml:space="preserve"> (2)　主要農作物の種子の生産量</w:t>
      </w:r>
    </w:p>
    <w:p w:rsidR="00BD6D19" w:rsidRPr="00A561AA" w:rsidRDefault="00BD6D19" w:rsidP="0002621E">
      <w:pPr>
        <w:autoSpaceDN w:val="0"/>
        <w:ind w:left="480" w:hangingChars="200" w:hanging="480"/>
      </w:pPr>
      <w:r w:rsidRPr="00A561AA">
        <w:rPr>
          <w:rFonts w:hint="eastAsia"/>
        </w:rPr>
        <w:t xml:space="preserve"> (3)　前２号に掲げるもののほか、主要農作物の優良な種子の安定的な生産に関し必要な事項</w:t>
      </w:r>
    </w:p>
    <w:p w:rsidR="00BD6D19" w:rsidRPr="00A561AA" w:rsidRDefault="00BD6D19" w:rsidP="0002621E">
      <w:pPr>
        <w:autoSpaceDN w:val="0"/>
        <w:ind w:left="240" w:hangingChars="100" w:hanging="240"/>
      </w:pPr>
      <w:r w:rsidRPr="00A561AA">
        <w:rPr>
          <w:rFonts w:hint="eastAsia"/>
        </w:rPr>
        <w:t>３　知事は、種子生産計画を策定したときは、遅滞なくこれを公表するものとする。</w:t>
      </w:r>
    </w:p>
    <w:p w:rsidR="00BD6D19" w:rsidRPr="00A561AA" w:rsidRDefault="00BD6D19" w:rsidP="0002621E">
      <w:pPr>
        <w:autoSpaceDN w:val="0"/>
        <w:ind w:left="240" w:hangingChars="100" w:hanging="240"/>
      </w:pPr>
    </w:p>
    <w:p w:rsidR="00BD6D19" w:rsidRPr="00A561AA" w:rsidRDefault="00BD6D19" w:rsidP="0002621E">
      <w:pPr>
        <w:autoSpaceDN w:val="0"/>
        <w:ind w:leftChars="100" w:left="240"/>
      </w:pPr>
      <w:r w:rsidRPr="00A561AA">
        <w:rPr>
          <w:rFonts w:hint="eastAsia"/>
        </w:rPr>
        <w:t>（原種及び原原種の生産）</w:t>
      </w:r>
    </w:p>
    <w:p w:rsidR="00BD6D19" w:rsidRPr="00A561AA" w:rsidRDefault="00BD6D19" w:rsidP="0002621E">
      <w:pPr>
        <w:autoSpaceDN w:val="0"/>
        <w:ind w:left="240" w:hangingChars="100" w:hanging="240"/>
      </w:pPr>
      <w:r w:rsidRPr="00A561AA">
        <w:rPr>
          <w:rFonts w:hint="eastAsia"/>
        </w:rPr>
        <w:t>第８条　知事は、種子生産計画に基づき、原種及び原原種の生産を行うためのほ場を設置し、原種及び原原種を生産するものとする。</w:t>
      </w:r>
    </w:p>
    <w:p w:rsidR="00BD6D19" w:rsidRPr="00A561AA" w:rsidRDefault="00BD6D19" w:rsidP="0002621E">
      <w:pPr>
        <w:autoSpaceDN w:val="0"/>
        <w:ind w:left="240" w:hangingChars="100" w:hanging="240"/>
      </w:pPr>
    </w:p>
    <w:p w:rsidR="00BD6D19" w:rsidRPr="00A561AA" w:rsidRDefault="00BD6D19" w:rsidP="0002621E">
      <w:pPr>
        <w:autoSpaceDN w:val="0"/>
        <w:ind w:leftChars="100" w:left="240"/>
      </w:pPr>
      <w:r w:rsidRPr="00A561AA">
        <w:rPr>
          <w:rFonts w:hint="eastAsia"/>
        </w:rPr>
        <w:t>（一般種子生産ほ場の届出）</w:t>
      </w:r>
    </w:p>
    <w:p w:rsidR="00BD6D19" w:rsidRPr="00A561AA" w:rsidRDefault="00BD6D19" w:rsidP="0002621E">
      <w:pPr>
        <w:autoSpaceDN w:val="0"/>
        <w:ind w:left="240" w:hangingChars="100" w:hanging="240"/>
      </w:pPr>
      <w:r w:rsidRPr="00A561AA">
        <w:rPr>
          <w:rFonts w:hint="eastAsia"/>
        </w:rPr>
        <w:t>第９条　指定種子生産団体は、種子生産計画に基づき、一般種子を生産するほ場（以下「一般種子生産ほ場」という。）の設置に係る事項を知事に届け出るものとする。</w:t>
      </w:r>
    </w:p>
    <w:p w:rsidR="00BD6D19" w:rsidRPr="00A561AA" w:rsidRDefault="00BD6D19" w:rsidP="0002621E">
      <w:pPr>
        <w:autoSpaceDN w:val="0"/>
        <w:ind w:left="240" w:hangingChars="100" w:hanging="240"/>
      </w:pPr>
    </w:p>
    <w:p w:rsidR="00BD6D19" w:rsidRPr="00A561AA" w:rsidRDefault="0002621E" w:rsidP="0002621E">
      <w:pPr>
        <w:autoSpaceDN w:val="0"/>
        <w:ind w:leftChars="100" w:left="240"/>
      </w:pPr>
      <w:r w:rsidRPr="00A561AA">
        <w:rPr>
          <w:rFonts w:hint="eastAsia"/>
        </w:rPr>
        <w:t>（</w:t>
      </w:r>
      <w:r w:rsidR="00BD6D19" w:rsidRPr="00A561AA">
        <w:rPr>
          <w:rFonts w:hint="eastAsia"/>
        </w:rPr>
        <w:t>審査</w:t>
      </w:r>
      <w:r w:rsidRPr="00A561AA">
        <w:rPr>
          <w:rFonts w:hint="eastAsia"/>
        </w:rPr>
        <w:t>）</w:t>
      </w:r>
    </w:p>
    <w:p w:rsidR="00BD6D19" w:rsidRPr="00A561AA" w:rsidRDefault="00BD6D19" w:rsidP="0002621E">
      <w:pPr>
        <w:autoSpaceDN w:val="0"/>
        <w:ind w:left="240" w:hangingChars="100" w:hanging="240"/>
      </w:pPr>
      <w:r w:rsidRPr="00A561AA">
        <w:rPr>
          <w:rFonts w:hint="eastAsia"/>
        </w:rPr>
        <w:t>第10条　知事は、一般種子の品質を確保するため、指定種子生産団体からの請求に基づき、一般種子生産ほ場で生産される一般種子の品質に係る審査を行い、その結果を当該指定種子生産団体に通知するものとする。</w:t>
      </w:r>
    </w:p>
    <w:p w:rsidR="00BD6D19" w:rsidRPr="00A561AA" w:rsidRDefault="00BD6D19" w:rsidP="0002621E">
      <w:pPr>
        <w:autoSpaceDN w:val="0"/>
        <w:ind w:left="240" w:hangingChars="100" w:hanging="240"/>
      </w:pPr>
    </w:p>
    <w:p w:rsidR="00BD6D19" w:rsidRPr="00A561AA" w:rsidRDefault="00BD6D19" w:rsidP="00A561AA">
      <w:pPr>
        <w:autoSpaceDN w:val="0"/>
        <w:ind w:leftChars="100" w:left="240"/>
      </w:pPr>
      <w:r w:rsidRPr="00A561AA">
        <w:rPr>
          <w:rFonts w:hint="eastAsia"/>
        </w:rPr>
        <w:t>（指導等）</w:t>
      </w:r>
    </w:p>
    <w:p w:rsidR="00BD6D19" w:rsidRPr="00A561AA" w:rsidRDefault="00BD6D19" w:rsidP="0002621E">
      <w:pPr>
        <w:autoSpaceDN w:val="0"/>
        <w:ind w:left="240" w:hangingChars="100" w:hanging="240"/>
      </w:pPr>
      <w:r w:rsidRPr="00A561AA">
        <w:rPr>
          <w:rFonts w:hint="eastAsia"/>
        </w:rPr>
        <w:t>第11条　知事は、一般種子を生産する者又は一般種子を生産する者に種子の生産を委託した者に対し、優良な種子の生産及び普及のために必要な助言及び指導を行うものとする。</w:t>
      </w:r>
    </w:p>
    <w:p w:rsidR="00BD6D19" w:rsidRPr="00A561AA" w:rsidRDefault="00BD6D19" w:rsidP="0002621E">
      <w:pPr>
        <w:autoSpaceDN w:val="0"/>
        <w:ind w:left="240" w:hangingChars="100" w:hanging="240"/>
      </w:pPr>
    </w:p>
    <w:p w:rsidR="00BD6D19" w:rsidRPr="00A561AA" w:rsidRDefault="00BD6D19" w:rsidP="00A561AA">
      <w:pPr>
        <w:autoSpaceDN w:val="0"/>
        <w:ind w:leftChars="100" w:left="240"/>
      </w:pPr>
      <w:r w:rsidRPr="00A561AA">
        <w:rPr>
          <w:rFonts w:hint="eastAsia"/>
        </w:rPr>
        <w:t>（特定品種の種子の保存）</w:t>
      </w:r>
    </w:p>
    <w:p w:rsidR="00BD6D19" w:rsidRPr="00A561AA" w:rsidRDefault="00BD6D19" w:rsidP="0002621E">
      <w:pPr>
        <w:autoSpaceDN w:val="0"/>
        <w:ind w:left="240" w:hangingChars="100" w:hanging="240"/>
      </w:pPr>
      <w:r w:rsidRPr="00A561AA">
        <w:rPr>
          <w:rFonts w:hint="eastAsia"/>
        </w:rPr>
        <w:t>第12条　知事は、特定品種の種子について、必要なときに活用することができるよう適切に保存する</w:t>
      </w:r>
      <w:r w:rsidR="004F1CD7" w:rsidRPr="00A561AA">
        <w:rPr>
          <w:rFonts w:hint="eastAsia"/>
        </w:rPr>
        <w:t>もの</w:t>
      </w:r>
      <w:r w:rsidRPr="00A561AA">
        <w:rPr>
          <w:rFonts w:hint="eastAsia"/>
        </w:rPr>
        <w:t>とする。</w:t>
      </w:r>
    </w:p>
    <w:p w:rsidR="00BD6D19" w:rsidRPr="00A561AA" w:rsidRDefault="00BD6D19" w:rsidP="0002621E">
      <w:pPr>
        <w:autoSpaceDN w:val="0"/>
        <w:ind w:left="240" w:hangingChars="100" w:hanging="240"/>
      </w:pPr>
    </w:p>
    <w:p w:rsidR="00BD6D19" w:rsidRPr="00A561AA" w:rsidRDefault="00BD6D19" w:rsidP="00A561AA">
      <w:pPr>
        <w:autoSpaceDN w:val="0"/>
        <w:ind w:leftChars="100" w:left="240"/>
      </w:pPr>
      <w:r w:rsidRPr="00A561AA">
        <w:rPr>
          <w:rFonts w:hint="eastAsia"/>
        </w:rPr>
        <w:t>（財政上の措置）</w:t>
      </w:r>
    </w:p>
    <w:p w:rsidR="00BD6D19" w:rsidRPr="00A561AA" w:rsidRDefault="00BD6D19" w:rsidP="0002621E">
      <w:pPr>
        <w:autoSpaceDN w:val="0"/>
        <w:ind w:left="240" w:hangingChars="100" w:hanging="240"/>
      </w:pPr>
      <w:r w:rsidRPr="00A561AA">
        <w:rPr>
          <w:rFonts w:hint="eastAsia"/>
        </w:rPr>
        <w:t>第13条　県は、特定品種の種子の生産及び普及に係る施策を推進するため、必要な財政上の措置を講じるものとする。</w:t>
      </w:r>
    </w:p>
    <w:p w:rsidR="00BD6D19" w:rsidRPr="00A561AA" w:rsidRDefault="00BD6D19" w:rsidP="0002621E">
      <w:pPr>
        <w:autoSpaceDN w:val="0"/>
        <w:ind w:left="240" w:hangingChars="100" w:hanging="240"/>
      </w:pPr>
    </w:p>
    <w:p w:rsidR="00BD6D19" w:rsidRPr="00A561AA" w:rsidRDefault="00BD6D19" w:rsidP="00A561AA">
      <w:pPr>
        <w:autoSpaceDN w:val="0"/>
        <w:ind w:leftChars="100" w:left="240"/>
      </w:pPr>
      <w:r w:rsidRPr="00A561AA">
        <w:rPr>
          <w:rFonts w:hint="eastAsia"/>
        </w:rPr>
        <w:t>（委任）</w:t>
      </w:r>
    </w:p>
    <w:p w:rsidR="00BD6D19" w:rsidRPr="00A561AA" w:rsidRDefault="00BD6D19" w:rsidP="0002621E">
      <w:pPr>
        <w:autoSpaceDN w:val="0"/>
        <w:ind w:left="240" w:hangingChars="100" w:hanging="240"/>
      </w:pPr>
      <w:r w:rsidRPr="00A561AA">
        <w:rPr>
          <w:rFonts w:hint="eastAsia"/>
        </w:rPr>
        <w:t>第14条　この条例に定めるもののほか、この条例の施行に関し必要な事項は、知事が定める。</w:t>
      </w:r>
    </w:p>
    <w:p w:rsidR="00BD6D19" w:rsidRPr="00A561AA" w:rsidRDefault="00BD6D19" w:rsidP="0002621E">
      <w:pPr>
        <w:autoSpaceDN w:val="0"/>
        <w:ind w:left="240" w:hangingChars="100" w:hanging="240"/>
      </w:pPr>
    </w:p>
    <w:p w:rsidR="00BD6D19" w:rsidRPr="00A561AA" w:rsidRDefault="00BD6D19" w:rsidP="0002621E">
      <w:pPr>
        <w:autoSpaceDN w:val="0"/>
        <w:ind w:left="240" w:hangingChars="100" w:hanging="240"/>
      </w:pPr>
      <w:r w:rsidRPr="00A561AA">
        <w:rPr>
          <w:rFonts w:hint="eastAsia"/>
        </w:rPr>
        <w:t xml:space="preserve">　　　附　則</w:t>
      </w:r>
    </w:p>
    <w:p w:rsidR="00BD6D19" w:rsidRPr="00A561AA" w:rsidRDefault="00E72E57" w:rsidP="0002621E">
      <w:pPr>
        <w:autoSpaceDN w:val="0"/>
        <w:ind w:left="240" w:hangingChars="100" w:hanging="240"/>
      </w:pPr>
      <w:r w:rsidRPr="00A561AA">
        <w:rPr>
          <w:rFonts w:hint="eastAsia"/>
        </w:rPr>
        <w:t xml:space="preserve">　</w:t>
      </w:r>
      <w:r w:rsidR="00BD6D19" w:rsidRPr="00A561AA">
        <w:rPr>
          <w:rFonts w:hint="eastAsia"/>
        </w:rPr>
        <w:t>（施行期日）</w:t>
      </w:r>
    </w:p>
    <w:p w:rsidR="00BD6D19" w:rsidRPr="00A561AA" w:rsidRDefault="00BD6D19" w:rsidP="0002621E">
      <w:pPr>
        <w:autoSpaceDN w:val="0"/>
        <w:ind w:left="240" w:hangingChars="100" w:hanging="240"/>
      </w:pPr>
      <w:r w:rsidRPr="00A561AA">
        <w:rPr>
          <w:rFonts w:hint="eastAsia"/>
        </w:rPr>
        <w:t>１　この条例は、</w:t>
      </w:r>
      <w:r w:rsidR="00032C14" w:rsidRPr="00A561AA">
        <w:rPr>
          <w:rFonts w:hint="eastAsia"/>
        </w:rPr>
        <w:t>公布の日</w:t>
      </w:r>
      <w:r w:rsidRPr="00A561AA">
        <w:rPr>
          <w:rFonts w:hint="eastAsia"/>
        </w:rPr>
        <w:t>から施行する。</w:t>
      </w:r>
    </w:p>
    <w:p w:rsidR="00BD6D19" w:rsidRPr="00A561AA" w:rsidRDefault="00BD6D19" w:rsidP="0002621E">
      <w:pPr>
        <w:autoSpaceDN w:val="0"/>
        <w:ind w:left="240" w:hangingChars="100" w:hanging="240"/>
      </w:pPr>
      <w:r w:rsidRPr="00A561AA">
        <w:rPr>
          <w:rFonts w:hint="eastAsia"/>
        </w:rPr>
        <w:t xml:space="preserve">　（経過措置）</w:t>
      </w:r>
    </w:p>
    <w:p w:rsidR="00BD6D19" w:rsidRPr="00A561AA" w:rsidRDefault="00BD6D19" w:rsidP="0002621E">
      <w:pPr>
        <w:autoSpaceDN w:val="0"/>
        <w:ind w:left="240" w:hangingChars="100" w:hanging="240"/>
      </w:pPr>
      <w:r w:rsidRPr="00A561AA">
        <w:rPr>
          <w:rFonts w:hint="eastAsia"/>
        </w:rPr>
        <w:t>２　この条例の施行の日</w:t>
      </w:r>
      <w:r w:rsidR="00032C14" w:rsidRPr="00A561AA">
        <w:rPr>
          <w:rFonts w:hint="eastAsia"/>
        </w:rPr>
        <w:t>（以下「施行日」という。）</w:t>
      </w:r>
      <w:r w:rsidRPr="00A561AA">
        <w:rPr>
          <w:rFonts w:hint="eastAsia"/>
        </w:rPr>
        <w:t>前に</w:t>
      </w:r>
      <w:r w:rsidR="00A561AA" w:rsidRPr="00A561AA">
        <w:rPr>
          <w:rFonts w:hint="eastAsia"/>
        </w:rPr>
        <w:t>知事</w:t>
      </w:r>
      <w:r w:rsidRPr="00A561AA">
        <w:rPr>
          <w:rFonts w:hint="eastAsia"/>
        </w:rPr>
        <w:t>が県内における生産を普及すべき優良な品種と認めている品種については、第２条第３号に規定する奨励品種とみなす。</w:t>
      </w:r>
    </w:p>
    <w:p w:rsidR="00032C14" w:rsidRPr="00A561AA" w:rsidRDefault="00032C14" w:rsidP="0002621E">
      <w:pPr>
        <w:autoSpaceDN w:val="0"/>
        <w:ind w:left="240" w:hangingChars="100" w:hanging="240"/>
      </w:pPr>
      <w:r w:rsidRPr="00A561AA">
        <w:rPr>
          <w:rFonts w:hint="eastAsia"/>
        </w:rPr>
        <w:t>３　施行日前に知事が設置している原種及び原原種を生産するためのほ場については、第８条に規定する原種及び原原種の生産を行うためのほ場とみなす。</w:t>
      </w:r>
    </w:p>
    <w:p w:rsidR="00032C14" w:rsidRPr="00A561AA" w:rsidRDefault="00032C14" w:rsidP="0002621E">
      <w:pPr>
        <w:autoSpaceDN w:val="0"/>
        <w:ind w:left="240" w:hangingChars="100" w:hanging="240"/>
      </w:pPr>
      <w:r w:rsidRPr="00A561AA">
        <w:rPr>
          <w:rFonts w:hint="eastAsia"/>
        </w:rPr>
        <w:t>４　施行日前に知事に対してなされた一般種子を生産するほ場に係る審査の請求については、第10条の規定による審査の請求があったものとみなす。</w:t>
      </w:r>
    </w:p>
    <w:p w:rsidR="00032C14" w:rsidRPr="00A561AA" w:rsidRDefault="00032C14" w:rsidP="0002621E">
      <w:pPr>
        <w:autoSpaceDN w:val="0"/>
        <w:ind w:left="240" w:hangingChars="100" w:hanging="240"/>
      </w:pPr>
    </w:p>
    <w:sectPr w:rsidR="00032C14" w:rsidRPr="00A561AA" w:rsidSect="00C31EB3">
      <w:footerReference w:type="default" r:id="rId7"/>
      <w:pgSz w:w="11906" w:h="16838" w:code="9"/>
      <w:pgMar w:top="1418" w:right="1418" w:bottom="1418" w:left="1418" w:header="0" w:footer="170" w:gutter="0"/>
      <w:pgNumType w:fmt="numberInDash"/>
      <w:cols w:space="425"/>
      <w:docGrid w:type="linesAndChars" w:linePitch="5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2F" w:rsidRDefault="00C5052F" w:rsidP="00BD6D19">
      <w:r>
        <w:separator/>
      </w:r>
    </w:p>
  </w:endnote>
  <w:endnote w:type="continuationSeparator" w:id="0">
    <w:p w:rsidR="00C5052F" w:rsidRDefault="00C5052F" w:rsidP="00BD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37775"/>
      <w:docPartObj>
        <w:docPartGallery w:val="Page Numbers (Bottom of Page)"/>
        <w:docPartUnique/>
      </w:docPartObj>
    </w:sdtPr>
    <w:sdtEndPr/>
    <w:sdtContent>
      <w:p w:rsidR="00BD6D19" w:rsidRDefault="00BD6D19">
        <w:pPr>
          <w:pStyle w:val="a5"/>
          <w:jc w:val="center"/>
        </w:pPr>
        <w:r>
          <w:fldChar w:fldCharType="begin"/>
        </w:r>
        <w:r>
          <w:instrText>PAGE   \* MERGEFORMAT</w:instrText>
        </w:r>
        <w:r>
          <w:fldChar w:fldCharType="separate"/>
        </w:r>
        <w:r w:rsidR="004E4860" w:rsidRPr="004E4860">
          <w:rPr>
            <w:noProof/>
            <w:lang w:val="ja-JP"/>
          </w:rPr>
          <w:t>-</w:t>
        </w:r>
        <w:r w:rsidR="004E4860">
          <w:rPr>
            <w:noProof/>
          </w:rPr>
          <w:t xml:space="preserve"> 1 -</w:t>
        </w:r>
        <w:r>
          <w:fldChar w:fldCharType="end"/>
        </w:r>
      </w:p>
    </w:sdtContent>
  </w:sdt>
  <w:p w:rsidR="00BD6D19" w:rsidRDefault="00BD6D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2F" w:rsidRDefault="00C5052F" w:rsidP="00BD6D19">
      <w:r>
        <w:separator/>
      </w:r>
    </w:p>
  </w:footnote>
  <w:footnote w:type="continuationSeparator" w:id="0">
    <w:p w:rsidR="00C5052F" w:rsidRDefault="00C5052F" w:rsidP="00BD6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20"/>
  <w:drawingGridVerticalSpacing w:val="2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A0C"/>
    <w:rsid w:val="0002621E"/>
    <w:rsid w:val="00032C14"/>
    <w:rsid w:val="004E4860"/>
    <w:rsid w:val="004F1CD7"/>
    <w:rsid w:val="00784282"/>
    <w:rsid w:val="007B58EC"/>
    <w:rsid w:val="00824A0C"/>
    <w:rsid w:val="00954E8A"/>
    <w:rsid w:val="00A561AA"/>
    <w:rsid w:val="00B46DE7"/>
    <w:rsid w:val="00BD6D19"/>
    <w:rsid w:val="00BF0D1E"/>
    <w:rsid w:val="00C31EB3"/>
    <w:rsid w:val="00C5052F"/>
    <w:rsid w:val="00D5472C"/>
    <w:rsid w:val="00E72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0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D19"/>
    <w:pPr>
      <w:tabs>
        <w:tab w:val="center" w:pos="4252"/>
        <w:tab w:val="right" w:pos="8504"/>
      </w:tabs>
      <w:snapToGrid w:val="0"/>
    </w:pPr>
  </w:style>
  <w:style w:type="character" w:customStyle="1" w:styleId="a4">
    <w:name w:val="ヘッダー (文字)"/>
    <w:basedOn w:val="a0"/>
    <w:link w:val="a3"/>
    <w:uiPriority w:val="99"/>
    <w:rsid w:val="00BD6D19"/>
    <w:rPr>
      <w:rFonts w:ascii="ＭＳ 明朝" w:eastAsia="ＭＳ 明朝"/>
      <w:sz w:val="24"/>
    </w:rPr>
  </w:style>
  <w:style w:type="paragraph" w:styleId="a5">
    <w:name w:val="footer"/>
    <w:basedOn w:val="a"/>
    <w:link w:val="a6"/>
    <w:uiPriority w:val="99"/>
    <w:unhideWhenUsed/>
    <w:rsid w:val="00BD6D19"/>
    <w:pPr>
      <w:tabs>
        <w:tab w:val="center" w:pos="4252"/>
        <w:tab w:val="right" w:pos="8504"/>
      </w:tabs>
      <w:snapToGrid w:val="0"/>
    </w:pPr>
  </w:style>
  <w:style w:type="character" w:customStyle="1" w:styleId="a6">
    <w:name w:val="フッター (文字)"/>
    <w:basedOn w:val="a0"/>
    <w:link w:val="a5"/>
    <w:uiPriority w:val="99"/>
    <w:rsid w:val="00BD6D19"/>
    <w:rPr>
      <w:rFonts w:ascii="ＭＳ 明朝" w:eastAsia="ＭＳ 明朝"/>
      <w:sz w:val="24"/>
    </w:rPr>
  </w:style>
  <w:style w:type="paragraph" w:styleId="a7">
    <w:name w:val="Balloon Text"/>
    <w:basedOn w:val="a"/>
    <w:link w:val="a8"/>
    <w:uiPriority w:val="99"/>
    <w:semiHidden/>
    <w:unhideWhenUsed/>
    <w:rsid w:val="00C31E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1E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0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D19"/>
    <w:pPr>
      <w:tabs>
        <w:tab w:val="center" w:pos="4252"/>
        <w:tab w:val="right" w:pos="8504"/>
      </w:tabs>
      <w:snapToGrid w:val="0"/>
    </w:pPr>
  </w:style>
  <w:style w:type="character" w:customStyle="1" w:styleId="a4">
    <w:name w:val="ヘッダー (文字)"/>
    <w:basedOn w:val="a0"/>
    <w:link w:val="a3"/>
    <w:uiPriority w:val="99"/>
    <w:rsid w:val="00BD6D19"/>
    <w:rPr>
      <w:rFonts w:ascii="ＭＳ 明朝" w:eastAsia="ＭＳ 明朝"/>
      <w:sz w:val="24"/>
    </w:rPr>
  </w:style>
  <w:style w:type="paragraph" w:styleId="a5">
    <w:name w:val="footer"/>
    <w:basedOn w:val="a"/>
    <w:link w:val="a6"/>
    <w:uiPriority w:val="99"/>
    <w:unhideWhenUsed/>
    <w:rsid w:val="00BD6D19"/>
    <w:pPr>
      <w:tabs>
        <w:tab w:val="center" w:pos="4252"/>
        <w:tab w:val="right" w:pos="8504"/>
      </w:tabs>
      <w:snapToGrid w:val="0"/>
    </w:pPr>
  </w:style>
  <w:style w:type="character" w:customStyle="1" w:styleId="a6">
    <w:name w:val="フッター (文字)"/>
    <w:basedOn w:val="a0"/>
    <w:link w:val="a5"/>
    <w:uiPriority w:val="99"/>
    <w:rsid w:val="00BD6D19"/>
    <w:rPr>
      <w:rFonts w:ascii="ＭＳ 明朝" w:eastAsia="ＭＳ 明朝"/>
      <w:sz w:val="24"/>
    </w:rPr>
  </w:style>
  <w:style w:type="paragraph" w:styleId="a7">
    <w:name w:val="Balloon Text"/>
    <w:basedOn w:val="a"/>
    <w:link w:val="a8"/>
    <w:uiPriority w:val="99"/>
    <w:semiHidden/>
    <w:unhideWhenUsed/>
    <w:rsid w:val="00C31E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1E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40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B7785B95</Template>
  <TotalTime>2</TotalTime>
  <Pages>4</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4</cp:revision>
  <cp:lastPrinted>2020-02-19T09:04:00Z</cp:lastPrinted>
  <dcterms:created xsi:type="dcterms:W3CDTF">2020-02-21T01:17:00Z</dcterms:created>
  <dcterms:modified xsi:type="dcterms:W3CDTF">2020-02-21T01:45:00Z</dcterms:modified>
</cp:coreProperties>
</file>