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FB" w:rsidRPr="00F11D7B" w:rsidRDefault="00F11D7B" w:rsidP="00A75F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-374650</wp:posOffset>
                </wp:positionV>
                <wp:extent cx="13716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D7B" w:rsidRPr="00826D94" w:rsidRDefault="00F11D7B" w:rsidP="00F11D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26D9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(胃内) 様式２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8.6pt;margin-top:-29.5pt;width:10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" fillcolor="white [3201]" strokeweight=".5pt">
                <v:textbox>
                  <w:txbxContent>
                    <w:p w:rsidR="00F11D7B" w:rsidRPr="00826D94" w:rsidRDefault="00F11D7B" w:rsidP="00F11D7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26D9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(胃内) 様式２　</w:t>
                      </w:r>
                    </w:p>
                  </w:txbxContent>
                </v:textbox>
              </v:shape>
            </w:pict>
          </mc:Fallback>
        </mc:AlternateContent>
      </w:r>
      <w:r w:rsidR="00C53808" w:rsidRPr="00F11D7B">
        <w:rPr>
          <w:rFonts w:ascii="ＭＳ ゴシック" w:eastAsia="ＭＳ ゴシック" w:hAnsi="ＭＳ ゴシック" w:hint="eastAsia"/>
          <w:sz w:val="32"/>
          <w:szCs w:val="32"/>
        </w:rPr>
        <w:t>胃がん検診（胃内視鏡）偶発症報告書</w:t>
      </w:r>
      <w:bookmarkStart w:id="0" w:name="_GoBack"/>
      <w:bookmarkEnd w:id="0"/>
    </w:p>
    <w:p w:rsidR="00C53808" w:rsidRPr="0055141B" w:rsidRDefault="0055141B">
      <w:pPr>
        <w:rPr>
          <w:sz w:val="18"/>
          <w:szCs w:val="18"/>
        </w:rPr>
      </w:pPr>
      <w:r w:rsidRPr="0055141B">
        <w:rPr>
          <w:rFonts w:hint="eastAsia"/>
          <w:sz w:val="18"/>
          <w:szCs w:val="18"/>
        </w:rPr>
        <w:t>※胃がん検診（胃内視鏡検査）において，偶発症が発生した場合はこの様式により，○○市（町）に報告する。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04"/>
      </w:tblGrid>
      <w:tr w:rsidR="00C53808" w:rsidRPr="00F11D7B" w:rsidTr="00F11D7B">
        <w:trPr>
          <w:trHeight w:val="558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医療機関名</w:t>
            </w:r>
          </w:p>
        </w:tc>
        <w:tc>
          <w:tcPr>
            <w:tcW w:w="6804" w:type="dxa"/>
            <w:vAlign w:val="center"/>
          </w:tcPr>
          <w:p w:rsidR="00F11D7B" w:rsidRPr="00F11D7B" w:rsidRDefault="00F11D7B" w:rsidP="00C538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808" w:rsidRPr="00F11D7B" w:rsidTr="00F11D7B">
        <w:trPr>
          <w:trHeight w:val="552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検</w:t>
            </w:r>
            <w:r w:rsidR="00F11D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1D7B">
              <w:rPr>
                <w:rFonts w:ascii="ＭＳ ゴシック" w:eastAsia="ＭＳ ゴシック" w:hAnsi="ＭＳ ゴシック" w:hint="eastAsia"/>
              </w:rPr>
              <w:t>診</w:t>
            </w:r>
            <w:r w:rsidR="00F11D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1D7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F11D7B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　年　　　　月　　　　日</w:t>
            </w:r>
          </w:p>
        </w:tc>
      </w:tr>
      <w:tr w:rsidR="00C53808" w:rsidRPr="00F11D7B" w:rsidTr="00F11D7B">
        <w:trPr>
          <w:trHeight w:val="545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受診者氏名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808" w:rsidRPr="00F11D7B" w:rsidTr="00F11D7B">
        <w:trPr>
          <w:trHeight w:val="553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性</w:t>
            </w:r>
            <w:r w:rsidR="00F11D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11D7B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１．男　　　　　　２．女</w:t>
            </w:r>
          </w:p>
        </w:tc>
      </w:tr>
      <w:tr w:rsidR="00C53808" w:rsidRPr="00F11D7B" w:rsidTr="00F11D7B">
        <w:trPr>
          <w:trHeight w:val="575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53808" w:rsidRPr="00F11D7B" w:rsidTr="00F11D7B">
        <w:trPr>
          <w:trHeight w:val="839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基礎疾患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１．あり（　　　　　　　　　　　　　　　　　　）</w:t>
            </w:r>
          </w:p>
          <w:p w:rsidR="00C53808" w:rsidRPr="00F11D7B" w:rsidRDefault="00C53808" w:rsidP="00C538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２．なし</w:t>
            </w:r>
          </w:p>
        </w:tc>
      </w:tr>
      <w:tr w:rsidR="00C53808" w:rsidRPr="00F11D7B" w:rsidTr="00F11D7B">
        <w:trPr>
          <w:trHeight w:val="523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内視鏡の機種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１．経口　　　　　２．経鼻</w:t>
            </w:r>
          </w:p>
        </w:tc>
      </w:tr>
      <w:tr w:rsidR="00C53808" w:rsidRPr="00F11D7B" w:rsidTr="00F11D7B">
        <w:trPr>
          <w:trHeight w:val="2841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偶発症の種類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１．穿孔</w:t>
            </w:r>
          </w:p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２．鼻出血</w:t>
            </w:r>
          </w:p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３．粘膜裂創</w:t>
            </w:r>
          </w:p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４．気腫（穿孔との重複も含む）</w:t>
            </w:r>
          </w:p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５．生検部位からの後出血</w:t>
            </w:r>
          </w:p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６．前処置薬によるアナフィラキシーショック</w:t>
            </w:r>
          </w:p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 xml:space="preserve">　７．その他の偶発症</w:t>
            </w:r>
          </w:p>
        </w:tc>
      </w:tr>
      <w:tr w:rsidR="00C53808" w:rsidRPr="00F11D7B" w:rsidTr="00F11D7B">
        <w:trPr>
          <w:trHeight w:val="826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部</w:t>
            </w:r>
            <w:r w:rsidR="00F11D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11D7B">
              <w:rPr>
                <w:rFonts w:ascii="ＭＳ ゴシック" w:eastAsia="ＭＳ ゴシック" w:hAnsi="ＭＳ ゴシック" w:hint="eastAsia"/>
              </w:rPr>
              <w:t>位</w:t>
            </w:r>
          </w:p>
        </w:tc>
        <w:tc>
          <w:tcPr>
            <w:tcW w:w="6804" w:type="dxa"/>
            <w:vAlign w:val="center"/>
          </w:tcPr>
          <w:p w:rsidR="00F11D7B" w:rsidRPr="00F11D7B" w:rsidRDefault="00C53808" w:rsidP="00F11D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１．鼻腔　　２．咽喉頭　　３．</w:t>
            </w:r>
            <w:r w:rsidR="00F11D7B" w:rsidRPr="00F11D7B">
              <w:rPr>
                <w:rFonts w:ascii="ＭＳ ゴシック" w:eastAsia="ＭＳ ゴシック" w:hAnsi="ＭＳ ゴシック" w:hint="eastAsia"/>
              </w:rPr>
              <w:t>食道　　４．胃・十二指腸</w:t>
            </w:r>
          </w:p>
          <w:p w:rsidR="00C53808" w:rsidRPr="00F11D7B" w:rsidRDefault="00F11D7B" w:rsidP="00F11D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５．その他（　　　　　　　　　　　　　　　　　　）</w:t>
            </w:r>
          </w:p>
        </w:tc>
      </w:tr>
      <w:tr w:rsidR="00C53808" w:rsidRPr="00F11D7B" w:rsidTr="00F11D7B">
        <w:trPr>
          <w:trHeight w:val="852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重</w:t>
            </w:r>
            <w:r w:rsidR="00F11D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1D7B">
              <w:rPr>
                <w:rFonts w:ascii="ＭＳ ゴシック" w:eastAsia="ＭＳ ゴシック" w:hAnsi="ＭＳ ゴシック" w:hint="eastAsia"/>
              </w:rPr>
              <w:t>症</w:t>
            </w:r>
            <w:r w:rsidR="00F11D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1D7B">
              <w:rPr>
                <w:rFonts w:ascii="ＭＳ ゴシック" w:eastAsia="ＭＳ ゴシック" w:hAnsi="ＭＳ ゴシック" w:hint="eastAsia"/>
              </w:rPr>
              <w:t>度</w:t>
            </w:r>
          </w:p>
        </w:tc>
        <w:tc>
          <w:tcPr>
            <w:tcW w:w="6804" w:type="dxa"/>
            <w:vAlign w:val="center"/>
          </w:tcPr>
          <w:p w:rsidR="00C53808" w:rsidRPr="00F11D7B" w:rsidRDefault="00F11D7B" w:rsidP="00F11D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１．軽症（処置なし）　　　２．中等度（処置あり）</w:t>
            </w:r>
          </w:p>
          <w:p w:rsidR="00F11D7B" w:rsidRPr="00F11D7B" w:rsidRDefault="00F11D7B" w:rsidP="00F11D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３．重症（入院）　　　　　４．死亡</w:t>
            </w:r>
          </w:p>
        </w:tc>
      </w:tr>
      <w:tr w:rsidR="00C53808" w:rsidRPr="00F11D7B" w:rsidTr="00F11D7B">
        <w:trPr>
          <w:trHeight w:val="822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転</w:t>
            </w:r>
            <w:r w:rsidR="00F11D7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11D7B">
              <w:rPr>
                <w:rFonts w:ascii="ＭＳ ゴシック" w:eastAsia="ＭＳ ゴシック" w:hAnsi="ＭＳ ゴシック" w:hint="eastAsia"/>
              </w:rPr>
              <w:t>帰</w:t>
            </w:r>
          </w:p>
        </w:tc>
        <w:tc>
          <w:tcPr>
            <w:tcW w:w="6804" w:type="dxa"/>
            <w:vAlign w:val="center"/>
          </w:tcPr>
          <w:p w:rsidR="00C53808" w:rsidRPr="00F11D7B" w:rsidRDefault="00F11D7B" w:rsidP="00F11D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１．入院（検査施設・他院）　２．外来（他院紹介）</w:t>
            </w:r>
          </w:p>
          <w:p w:rsidR="00F11D7B" w:rsidRPr="00F11D7B" w:rsidRDefault="00F11D7B" w:rsidP="00F11D7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３．帰宅（検査施設対応）</w:t>
            </w:r>
          </w:p>
        </w:tc>
      </w:tr>
      <w:tr w:rsidR="00C53808" w:rsidRPr="00F11D7B" w:rsidTr="00F11D7B">
        <w:trPr>
          <w:trHeight w:val="527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入院医療機関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3808" w:rsidRPr="00F11D7B" w:rsidTr="00F11D7B">
        <w:trPr>
          <w:trHeight w:val="2950"/>
        </w:trPr>
        <w:tc>
          <w:tcPr>
            <w:tcW w:w="2376" w:type="dxa"/>
            <w:vAlign w:val="center"/>
          </w:tcPr>
          <w:p w:rsidR="00C53808" w:rsidRPr="00F11D7B" w:rsidRDefault="00C53808" w:rsidP="00F11D7B">
            <w:pPr>
              <w:jc w:val="center"/>
              <w:rPr>
                <w:rFonts w:ascii="ＭＳ ゴシック" w:eastAsia="ＭＳ ゴシック" w:hAnsi="ＭＳ ゴシック"/>
              </w:rPr>
            </w:pPr>
            <w:r w:rsidRPr="00F11D7B">
              <w:rPr>
                <w:rFonts w:ascii="ＭＳ ゴシック" w:eastAsia="ＭＳ ゴシック" w:hAnsi="ＭＳ ゴシック" w:hint="eastAsia"/>
              </w:rPr>
              <w:t>偶発症発症時の状況</w:t>
            </w:r>
          </w:p>
        </w:tc>
        <w:tc>
          <w:tcPr>
            <w:tcW w:w="6804" w:type="dxa"/>
            <w:vAlign w:val="center"/>
          </w:tcPr>
          <w:p w:rsidR="00C53808" w:rsidRPr="00F11D7B" w:rsidRDefault="00C53808" w:rsidP="00C538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53808" w:rsidRPr="00F11D7B" w:rsidRDefault="00C53808">
      <w:pPr>
        <w:rPr>
          <w:rFonts w:ascii="ＭＳ ゴシック" w:eastAsia="ＭＳ ゴシック" w:hAnsi="ＭＳ ゴシック"/>
        </w:rPr>
      </w:pPr>
    </w:p>
    <w:sectPr w:rsidR="00C53808" w:rsidRPr="00F11D7B" w:rsidSect="00D93680">
      <w:footerReference w:type="default" r:id="rId7"/>
      <w:pgSz w:w="11906" w:h="16838" w:code="9"/>
      <w:pgMar w:top="1134" w:right="1418" w:bottom="1134" w:left="1418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80" w:rsidRDefault="00D93680" w:rsidP="00D93680">
      <w:r>
        <w:separator/>
      </w:r>
    </w:p>
  </w:endnote>
  <w:endnote w:type="continuationSeparator" w:id="0">
    <w:p w:rsidR="00D93680" w:rsidRDefault="00D93680" w:rsidP="00D9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80" w:rsidRPr="00D93680" w:rsidRDefault="00D93680" w:rsidP="00D93680">
    <w:pPr>
      <w:pStyle w:val="a6"/>
      <w:jc w:val="center"/>
      <w:rPr>
        <w:sz w:val="16"/>
        <w:szCs w:val="16"/>
      </w:rPr>
    </w:pPr>
    <w:r w:rsidRPr="00D93680">
      <w:rPr>
        <w:rFonts w:hint="eastAsia"/>
        <w:sz w:val="16"/>
        <w:szCs w:val="16"/>
      </w:rPr>
      <w:t>―広島県地域保健対策協議会　がん対策専門委員会（胃内視鏡検診実施体制検討ＷＧ）―</w:t>
    </w:r>
  </w:p>
  <w:p w:rsidR="00D93680" w:rsidRDefault="00D936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80" w:rsidRDefault="00D93680" w:rsidP="00D93680">
      <w:r>
        <w:separator/>
      </w:r>
    </w:p>
  </w:footnote>
  <w:footnote w:type="continuationSeparator" w:id="0">
    <w:p w:rsidR="00D93680" w:rsidRDefault="00D93680" w:rsidP="00D9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08"/>
    <w:rsid w:val="001057BD"/>
    <w:rsid w:val="002145D8"/>
    <w:rsid w:val="002F1E7F"/>
    <w:rsid w:val="003726FB"/>
    <w:rsid w:val="003B7679"/>
    <w:rsid w:val="0055141B"/>
    <w:rsid w:val="0056163C"/>
    <w:rsid w:val="005E7C8C"/>
    <w:rsid w:val="0067441A"/>
    <w:rsid w:val="00826D94"/>
    <w:rsid w:val="00A75F1D"/>
    <w:rsid w:val="00BA3584"/>
    <w:rsid w:val="00C53808"/>
    <w:rsid w:val="00D93680"/>
    <w:rsid w:val="00DF5526"/>
    <w:rsid w:val="00F1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80"/>
  </w:style>
  <w:style w:type="paragraph" w:styleId="a6">
    <w:name w:val="footer"/>
    <w:basedOn w:val="a"/>
    <w:link w:val="a7"/>
    <w:uiPriority w:val="99"/>
    <w:unhideWhenUsed/>
    <w:rsid w:val="00D9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80"/>
  </w:style>
  <w:style w:type="paragraph" w:styleId="a8">
    <w:name w:val="Balloon Text"/>
    <w:basedOn w:val="a"/>
    <w:link w:val="a9"/>
    <w:uiPriority w:val="99"/>
    <w:semiHidden/>
    <w:unhideWhenUsed/>
    <w:rsid w:val="00D9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68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3680"/>
  </w:style>
  <w:style w:type="paragraph" w:styleId="a6">
    <w:name w:val="footer"/>
    <w:basedOn w:val="a"/>
    <w:link w:val="a7"/>
    <w:uiPriority w:val="99"/>
    <w:unhideWhenUsed/>
    <w:rsid w:val="00D9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3680"/>
  </w:style>
  <w:style w:type="paragraph" w:styleId="a8">
    <w:name w:val="Balloon Text"/>
    <w:basedOn w:val="a"/>
    <w:link w:val="a9"/>
    <w:uiPriority w:val="99"/>
    <w:semiHidden/>
    <w:unhideWhenUsed/>
    <w:rsid w:val="00D93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3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cp:lastPrinted>2016-10-07T07:00:00Z</cp:lastPrinted>
  <dcterms:created xsi:type="dcterms:W3CDTF">2016-10-07T06:36:00Z</dcterms:created>
  <dcterms:modified xsi:type="dcterms:W3CDTF">2016-12-08T01:51:00Z</dcterms:modified>
</cp:coreProperties>
</file>