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1" w:rsidRPr="00A41BDC" w:rsidRDefault="00E743F1" w:rsidP="00F10248">
      <w:pPr>
        <w:ind w:firstLineChars="100" w:firstLine="20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別記様式第５号</w:t>
      </w:r>
    </w:p>
    <w:p w:rsidR="00E743F1" w:rsidRPr="00A41BDC" w:rsidRDefault="00E743F1" w:rsidP="00E743F1">
      <w:pPr>
        <w:wordWrap w:val="0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第　　　　　号</w:t>
      </w:r>
    </w:p>
    <w:p w:rsidR="00E743F1" w:rsidRPr="00A41BDC" w:rsidRDefault="00E743F1" w:rsidP="00E743F1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E743F1" w:rsidRPr="00A41BDC" w:rsidRDefault="00E743F1" w:rsidP="00E743F1">
      <w:pPr>
        <w:ind w:left="210"/>
        <w:rPr>
          <w:rFonts w:ascii="ＭＳ 明朝" w:hAnsi="ＭＳ 明朝"/>
        </w:rPr>
      </w:pPr>
    </w:p>
    <w:p w:rsidR="00E743F1" w:rsidRPr="00A41BDC" w:rsidRDefault="00E743F1" w:rsidP="00E743F1">
      <w:pPr>
        <w:ind w:left="210"/>
        <w:rPr>
          <w:rFonts w:ascii="ＭＳ 明朝" w:hAnsi="ＭＳ 明朝"/>
        </w:rPr>
      </w:pPr>
    </w:p>
    <w:p w:rsidR="00E743F1" w:rsidRPr="00A41BDC" w:rsidRDefault="00E743F1" w:rsidP="00E743F1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E743F1" w:rsidRPr="00A41BDC" w:rsidRDefault="00E743F1" w:rsidP="00E743F1">
      <w:pPr>
        <w:ind w:left="210"/>
        <w:jc w:val="center"/>
        <w:rPr>
          <w:rFonts w:ascii="ＭＳ 明朝" w:hAnsi="ＭＳ 明朝"/>
        </w:rPr>
      </w:pPr>
    </w:p>
    <w:p w:rsidR="00E743F1" w:rsidRPr="00A41BDC" w:rsidRDefault="00E743F1" w:rsidP="00E743F1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E743F1" w:rsidRPr="00A41BDC" w:rsidRDefault="00E743F1" w:rsidP="00E743F1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E743F1" w:rsidRPr="00A41BDC" w:rsidRDefault="00E743F1" w:rsidP="00E743F1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代 表 者　　　　　　　　　　　　　　　　㊞</w:t>
      </w:r>
    </w:p>
    <w:p w:rsidR="00E743F1" w:rsidRPr="00A41BDC" w:rsidRDefault="00E743F1" w:rsidP="00E743F1">
      <w:pPr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</w:t>
      </w:r>
    </w:p>
    <w:p w:rsidR="00E743F1" w:rsidRPr="00A41BDC" w:rsidRDefault="00E743F1" w:rsidP="00E743F1">
      <w:pPr>
        <w:rPr>
          <w:rFonts w:ascii="ＭＳ 明朝" w:hAnsi="ＭＳ 明朝"/>
        </w:rPr>
      </w:pPr>
    </w:p>
    <w:p w:rsidR="00E743F1" w:rsidRPr="00A41BDC" w:rsidRDefault="00E743F1" w:rsidP="00E743F1">
      <w:pPr>
        <w:ind w:firstLineChars="1300" w:firstLine="273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年度広島県地域医療再生事業補助金の</w:t>
      </w:r>
    </w:p>
    <w:p w:rsidR="00E743F1" w:rsidRPr="00A41BDC" w:rsidRDefault="00E743F1" w:rsidP="00E743F1">
      <w:pPr>
        <w:ind w:firstLineChars="1300" w:firstLine="273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補助対象事業の遂行状況報告書</w:t>
      </w:r>
    </w:p>
    <w:p w:rsidR="00E743F1" w:rsidRPr="00A41BDC" w:rsidRDefault="00E743F1" w:rsidP="00E743F1">
      <w:pPr>
        <w:rPr>
          <w:rFonts w:ascii="ＭＳ 明朝" w:hAnsi="ＭＳ 明朝"/>
        </w:rPr>
      </w:pPr>
    </w:p>
    <w:p w:rsidR="00E743F1" w:rsidRPr="00A41BDC" w:rsidRDefault="00E743F1" w:rsidP="00E743F1">
      <w:pPr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このことについて，広島県補助金等交付規則第１０条の規定により，別表のとおり報告します。</w:t>
      </w:r>
    </w:p>
    <w:p w:rsidR="00970643" w:rsidRPr="00A41BDC" w:rsidRDefault="00970643" w:rsidP="00970643">
      <w:pPr>
        <w:ind w:left="1050" w:hangingChars="500" w:hanging="1050"/>
        <w:rPr>
          <w:rFonts w:ascii="ＭＳ 明朝" w:hAnsi="ＭＳ 明朝"/>
        </w:rPr>
      </w:pPr>
      <w:r w:rsidRPr="00A41BDC">
        <w:rPr>
          <w:rFonts w:ascii="ＭＳ 明朝" w:hAnsi="ＭＳ 明朝"/>
        </w:rPr>
        <w:br w:type="page"/>
      </w:r>
    </w:p>
    <w:p w:rsidR="00970643" w:rsidRPr="00A41BDC" w:rsidRDefault="003345D1" w:rsidP="00970643">
      <w:pPr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9CB17" wp14:editId="6960E8A6">
                <wp:simplePos x="0" y="0"/>
                <wp:positionH relativeFrom="column">
                  <wp:posOffset>4933950</wp:posOffset>
                </wp:positionH>
                <wp:positionV relativeFrom="paragraph">
                  <wp:posOffset>-455295</wp:posOffset>
                </wp:positionV>
                <wp:extent cx="1200150" cy="453390"/>
                <wp:effectExtent l="0" t="1905" r="0" b="1905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E3" w:rsidRPr="007C582E" w:rsidRDefault="00257DE3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別表</w:t>
                            </w:r>
                          </w:p>
                          <w:p w:rsidR="00257DE3" w:rsidRPr="007C582E" w:rsidRDefault="00257DE3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【施設整備以外】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388.5pt;margin-top:-35.85pt;width:94.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" filled="f" stroked="f">
                <v:textbox inset="5.85pt,.7pt,5.85pt,.7pt">
                  <w:txbxContent>
                    <w:p w:rsidR="00257DE3" w:rsidRPr="007C582E" w:rsidRDefault="00257DE3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別表</w:t>
                      </w:r>
                    </w:p>
                    <w:p w:rsidR="00257DE3" w:rsidRPr="007C582E" w:rsidRDefault="00257DE3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【施設整備以外】</w:t>
                      </w:r>
                    </w:p>
                  </w:txbxContent>
                </v:textbox>
              </v:rect>
            </w:pict>
          </mc:Fallback>
        </mc:AlternateContent>
      </w:r>
      <w:r w:rsidR="00970643" w:rsidRPr="00A41BDC">
        <w:rPr>
          <w:rFonts w:ascii="ＭＳ 明朝" w:hAnsi="ＭＳ 明朝" w:hint="eastAsia"/>
        </w:rPr>
        <w:t>（事業名　　　　　　　　　　　　　　　）</w:t>
      </w:r>
    </w:p>
    <w:tbl>
      <w:tblPr>
        <w:tblW w:w="9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1575"/>
        <w:gridCol w:w="2520"/>
        <w:gridCol w:w="1218"/>
        <w:gridCol w:w="1218"/>
      </w:tblGrid>
      <w:tr w:rsidR="00A41BDC" w:rsidRPr="00A41BDC" w:rsidTr="00D6299F">
        <w:trPr>
          <w:trHeight w:val="525"/>
        </w:trPr>
        <w:tc>
          <w:tcPr>
            <w:tcW w:w="1680" w:type="dxa"/>
            <w:vAlign w:val="center"/>
          </w:tcPr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575" w:type="dxa"/>
            <w:vAlign w:val="center"/>
          </w:tcPr>
          <w:p w:rsidR="00970643" w:rsidRPr="00A41BDC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:rsidR="00970643" w:rsidRPr="00A41BDC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</w:tc>
        <w:tc>
          <w:tcPr>
            <w:tcW w:w="1575" w:type="dxa"/>
            <w:vAlign w:val="center"/>
          </w:tcPr>
          <w:p w:rsidR="00FE7265" w:rsidRPr="00A41BDC" w:rsidRDefault="00437F3B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970643" w:rsidRPr="00A41BDC">
              <w:rPr>
                <w:rFonts w:ascii="ＭＳ 明朝" w:hAnsi="ＭＳ 明朝" w:hint="eastAsia"/>
                <w:sz w:val="20"/>
                <w:szCs w:val="20"/>
              </w:rPr>
              <w:t>月末</w:t>
            </w:r>
            <w:r w:rsidR="00FE7265" w:rsidRPr="00A41BDC">
              <w:rPr>
                <w:rFonts w:ascii="ＭＳ 明朝" w:hAnsi="ＭＳ 明朝" w:hint="eastAsia"/>
                <w:sz w:val="20"/>
                <w:szCs w:val="20"/>
              </w:rPr>
              <w:t>時点</w:t>
            </w:r>
          </w:p>
          <w:p w:rsidR="00970643" w:rsidRPr="00A41BDC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A41BDC">
              <w:rPr>
                <w:rFonts w:ascii="ＭＳ 明朝" w:hAnsi="ＭＳ 明朝" w:hint="eastAsia"/>
                <w:kern w:val="0"/>
                <w:sz w:val="20"/>
                <w:szCs w:val="20"/>
              </w:rPr>
              <w:t>支出済額</w:t>
            </w:r>
          </w:p>
        </w:tc>
        <w:tc>
          <w:tcPr>
            <w:tcW w:w="2520" w:type="dxa"/>
            <w:vAlign w:val="center"/>
          </w:tcPr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積　算　内　訳</w:t>
            </w:r>
          </w:p>
        </w:tc>
        <w:tc>
          <w:tcPr>
            <w:tcW w:w="1218" w:type="dxa"/>
            <w:vAlign w:val="center"/>
          </w:tcPr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進捗率</w:t>
            </w:r>
          </w:p>
        </w:tc>
        <w:tc>
          <w:tcPr>
            <w:tcW w:w="1218" w:type="dxa"/>
            <w:vAlign w:val="center"/>
          </w:tcPr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41BDC" w:rsidRPr="00A41BDC" w:rsidTr="00970643">
        <w:trPr>
          <w:trHeight w:val="11688"/>
        </w:trPr>
        <w:tc>
          <w:tcPr>
            <w:tcW w:w="1680" w:type="dxa"/>
          </w:tcPr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024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375557121"/>
              </w:rPr>
              <w:t>消耗品</w:t>
            </w:r>
            <w:r w:rsidRPr="00F1024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375557121"/>
              </w:rPr>
              <w:t>費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970643" w:rsidRPr="00A41BDC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575" w:type="dxa"/>
          </w:tcPr>
          <w:p w:rsidR="00970643" w:rsidRPr="00A41BDC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75" w:type="dxa"/>
          </w:tcPr>
          <w:p w:rsidR="00970643" w:rsidRPr="00A41BDC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20" w:type="dxa"/>
          </w:tcPr>
          <w:p w:rsidR="00970643" w:rsidRPr="00A41BDC" w:rsidRDefault="00970643" w:rsidP="00D629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8" w:type="dxa"/>
          </w:tcPr>
          <w:p w:rsidR="00970643" w:rsidRPr="00A41BDC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218" w:type="dxa"/>
          </w:tcPr>
          <w:p w:rsidR="00970643" w:rsidRPr="00A41BDC" w:rsidRDefault="00970643" w:rsidP="00D6299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743F1" w:rsidRPr="00A41BDC" w:rsidRDefault="00E743F1" w:rsidP="00E743F1">
      <w:pPr>
        <w:ind w:left="210"/>
        <w:rPr>
          <w:rFonts w:ascii="ＭＳ 明朝" w:hAnsi="ＭＳ 明朝"/>
        </w:rPr>
        <w:sectPr w:rsidR="00E743F1" w:rsidRPr="00A41BDC" w:rsidSect="00E743F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302EA" w:rsidRPr="00A41BDC" w:rsidRDefault="003345D1" w:rsidP="004302EA">
      <w:pPr>
        <w:spacing w:line="300" w:lineRule="exact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41BDC">
        <w:rPr>
          <w:rFonts w:ascii="ＭＳ ゴシック" w:eastAsia="ＭＳ ゴシック" w:hAnsi="ＭＳ ゴシック"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73EDC" wp14:editId="7D736CE3">
                <wp:simplePos x="0" y="0"/>
                <wp:positionH relativeFrom="column">
                  <wp:posOffset>8201025</wp:posOffset>
                </wp:positionH>
                <wp:positionV relativeFrom="paragraph">
                  <wp:posOffset>0</wp:posOffset>
                </wp:positionV>
                <wp:extent cx="1056005" cy="453390"/>
                <wp:effectExtent l="0" t="0" r="1270" b="381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E3" w:rsidRPr="007C582E" w:rsidRDefault="00257DE3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別表</w:t>
                            </w:r>
                          </w:p>
                          <w:p w:rsidR="00257DE3" w:rsidRPr="007C582E" w:rsidRDefault="00257DE3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【施設整備】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645.75pt;margin-top:0;width:83.1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" filled="f" stroked="f">
                <v:textbox inset="5.85pt,.7pt,5.85pt,.7pt">
                  <w:txbxContent>
                    <w:p w:rsidR="00257DE3" w:rsidRPr="007C582E" w:rsidRDefault="00257DE3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別表</w:t>
                      </w:r>
                    </w:p>
                    <w:p w:rsidR="00257DE3" w:rsidRPr="007C582E" w:rsidRDefault="00257DE3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【施設整備】</w:t>
                      </w:r>
                    </w:p>
                  </w:txbxContent>
                </v:textbox>
              </v:rect>
            </w:pict>
          </mc:Fallback>
        </mc:AlternateContent>
      </w:r>
    </w:p>
    <w:p w:rsidR="004302EA" w:rsidRPr="00A41BDC" w:rsidRDefault="004302EA" w:rsidP="004302EA">
      <w:pPr>
        <w:spacing w:line="300" w:lineRule="exact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3780"/>
        <w:gridCol w:w="6720"/>
      </w:tblGrid>
      <w:tr w:rsidR="00A41BDC" w:rsidRPr="00A41BDC" w:rsidTr="004302EA">
        <w:trPr>
          <w:trHeight w:val="319"/>
        </w:trPr>
        <w:tc>
          <w:tcPr>
            <w:tcW w:w="4018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事　業　区　分</w:t>
            </w:r>
          </w:p>
        </w:tc>
        <w:tc>
          <w:tcPr>
            <w:tcW w:w="3780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施　　設　　名</w:t>
            </w:r>
          </w:p>
        </w:tc>
        <w:tc>
          <w:tcPr>
            <w:tcW w:w="6720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所　　　　　在　　　　　地</w:t>
            </w:r>
          </w:p>
        </w:tc>
      </w:tr>
      <w:tr w:rsidR="00595AFB" w:rsidRPr="00A41BDC" w:rsidTr="004302EA">
        <w:trPr>
          <w:trHeight w:val="573"/>
        </w:trPr>
        <w:tc>
          <w:tcPr>
            <w:tcW w:w="4018" w:type="dxa"/>
            <w:vAlign w:val="center"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302EA" w:rsidRPr="00A41BDC" w:rsidRDefault="004302EA" w:rsidP="004302EA">
      <w:pPr>
        <w:spacing w:line="300" w:lineRule="exact"/>
        <w:rPr>
          <w:rFonts w:ascii="ＭＳ 明朝" w:hAnsi="ＭＳ 明朝"/>
        </w:rPr>
      </w:pPr>
    </w:p>
    <w:p w:rsidR="004302EA" w:rsidRPr="00A41BDC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１　事業執行状況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3038"/>
        <w:gridCol w:w="2509"/>
        <w:gridCol w:w="2510"/>
        <w:gridCol w:w="2509"/>
        <w:gridCol w:w="2510"/>
      </w:tblGrid>
      <w:tr w:rsidR="00A41BDC" w:rsidRPr="00A41BDC" w:rsidTr="004302EA">
        <w:trPr>
          <w:trHeight w:val="865"/>
        </w:trPr>
        <w:tc>
          <w:tcPr>
            <w:tcW w:w="1407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当該年度</w:t>
            </w:r>
          </w:p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の按分率</w:t>
            </w: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3038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2509" w:type="dxa"/>
            <w:vAlign w:val="center"/>
          </w:tcPr>
          <w:p w:rsidR="004302EA" w:rsidRPr="00A41BDC" w:rsidRDefault="00437F3B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4302EA" w:rsidRPr="00A41BDC">
              <w:rPr>
                <w:rFonts w:ascii="ＭＳ 明朝" w:hAnsi="ＭＳ 明朝" w:hint="eastAsia"/>
                <w:sz w:val="20"/>
                <w:szCs w:val="20"/>
              </w:rPr>
              <w:t>月末日の出来高</w:t>
            </w:r>
          </w:p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2510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3月末日の</w:t>
            </w:r>
          </w:p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出来高見込</w:t>
            </w: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2509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繰越見込高</w:t>
            </w:r>
          </w:p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（Ａ）―（Ｄ）＝（Ｅ）</w:t>
            </w:r>
          </w:p>
        </w:tc>
        <w:tc>
          <w:tcPr>
            <w:tcW w:w="2510" w:type="dxa"/>
            <w:vAlign w:val="center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繰越見込額</w:t>
            </w:r>
          </w:p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pacing w:val="-10"/>
                <w:sz w:val="20"/>
                <w:szCs w:val="20"/>
              </w:rPr>
              <w:t>（Ｂ）×（Ｅ）</w:t>
            </w:r>
            <w:r w:rsidR="00267D84" w:rsidRPr="00A41BDC">
              <w:rPr>
                <w:rFonts w:ascii="ＭＳ 明朝" w:hAnsi="ＭＳ 明朝" w:hint="eastAsia"/>
                <w:spacing w:val="-10"/>
                <w:sz w:val="20"/>
                <w:szCs w:val="20"/>
              </w:rPr>
              <w:t>／（Ａ）</w:t>
            </w:r>
            <w:r w:rsidRPr="00A41BDC">
              <w:rPr>
                <w:rFonts w:ascii="ＭＳ 明朝" w:hAnsi="ＭＳ 明朝" w:hint="eastAsia"/>
                <w:spacing w:val="-10"/>
                <w:sz w:val="20"/>
                <w:szCs w:val="20"/>
              </w:rPr>
              <w:t>＝（Ｆ）</w:t>
            </w:r>
          </w:p>
        </w:tc>
      </w:tr>
      <w:tr w:rsidR="00A41BDC" w:rsidRPr="00A41BDC" w:rsidTr="004302EA">
        <w:trPr>
          <w:trHeight w:val="718"/>
        </w:trPr>
        <w:tc>
          <w:tcPr>
            <w:tcW w:w="1407" w:type="dxa"/>
            <w:vMerge w:val="restart"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      ％</w:t>
            </w:r>
          </w:p>
        </w:tc>
        <w:tc>
          <w:tcPr>
            <w:tcW w:w="3038" w:type="dxa"/>
            <w:tcBorders>
              <w:bottom w:val="dashSmallGap" w:sz="4" w:space="0" w:color="auto"/>
            </w:tcBorders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【当該年度の補助対象経費】</w:t>
            </w: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09" w:type="dxa"/>
            <w:vMerge w:val="restart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1BDC">
              <w:rPr>
                <w:rFonts w:ascii="ＭＳ 明朝" w:hAnsi="ＭＳ 明朝" w:hint="eastAsia"/>
                <w:sz w:val="18"/>
                <w:szCs w:val="18"/>
              </w:rPr>
              <w:t>《平成  年  月  日～》</w:t>
            </w: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711614">
            <w:pPr>
              <w:spacing w:line="30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　％</w:t>
            </w:r>
          </w:p>
        </w:tc>
        <w:tc>
          <w:tcPr>
            <w:tcW w:w="2510" w:type="dxa"/>
            <w:vMerge w:val="restart"/>
          </w:tcPr>
          <w:p w:rsidR="004302EA" w:rsidRPr="00A41BDC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1BDC">
              <w:rPr>
                <w:rFonts w:ascii="ＭＳ 明朝" w:hAnsi="ＭＳ 明朝" w:hint="eastAsia"/>
                <w:sz w:val="18"/>
                <w:szCs w:val="18"/>
              </w:rPr>
              <w:t>《平成  年  月  日～》</w:t>
            </w: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ind w:righ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ind w:righ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711614">
            <w:pPr>
              <w:spacing w:line="300" w:lineRule="exact"/>
              <w:ind w:right="105" w:firstLineChars="450" w:firstLine="9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　　　　％</w:t>
            </w:r>
          </w:p>
        </w:tc>
        <w:tc>
          <w:tcPr>
            <w:tcW w:w="2509" w:type="dxa"/>
            <w:vMerge w:val="restart"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711614">
            <w:pPr>
              <w:spacing w:line="300" w:lineRule="exact"/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510" w:type="dxa"/>
            <w:tcBorders>
              <w:bottom w:val="dashSmallGap" w:sz="4" w:space="0" w:color="auto"/>
            </w:tcBorders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41BDC" w:rsidRPr="00A41BDC" w:rsidTr="004302EA">
        <w:trPr>
          <w:trHeight w:val="461"/>
        </w:trPr>
        <w:tc>
          <w:tcPr>
            <w:tcW w:w="1407" w:type="dxa"/>
            <w:vMerge/>
          </w:tcPr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ashSmallGap" w:sz="4" w:space="0" w:color="auto"/>
            </w:tcBorders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【当該年度の補助金額】</w:t>
            </w: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09" w:type="dxa"/>
            <w:vMerge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ashSmallGap" w:sz="4" w:space="0" w:color="auto"/>
            </w:tcBorders>
          </w:tcPr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302EA" w:rsidRPr="00A41BDC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4302EA" w:rsidRPr="00A41BDC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A41BDC">
        <w:rPr>
          <w:rFonts w:ascii="ＭＳ 明朝" w:hAnsi="ＭＳ 明朝" w:hint="eastAsia"/>
          <w:sz w:val="18"/>
          <w:szCs w:val="18"/>
        </w:rPr>
        <w:t xml:space="preserve">　１）Ａ欄は，当該年度の年度按分比率を記入すること。《単年度事業の場合は100％，複数年継続事業の場合は当該年度の按分比率》</w:t>
      </w:r>
    </w:p>
    <w:p w:rsidR="004302EA" w:rsidRPr="00A41BDC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A41BDC">
        <w:rPr>
          <w:rFonts w:ascii="ＭＳ 明朝" w:hAnsi="ＭＳ 明朝" w:hint="eastAsia"/>
          <w:sz w:val="18"/>
          <w:szCs w:val="18"/>
        </w:rPr>
        <w:t xml:space="preserve">　２）Ｂ欄の【当該年度の補助金額】は，</w:t>
      </w:r>
      <w:r w:rsidR="00866849" w:rsidRPr="00A41BDC">
        <w:rPr>
          <w:rFonts w:ascii="ＭＳ 明朝" w:hAnsi="ＭＳ 明朝" w:hint="eastAsia"/>
          <w:sz w:val="18"/>
          <w:szCs w:val="18"/>
        </w:rPr>
        <w:t>交付決定額（又は</w:t>
      </w:r>
      <w:r w:rsidRPr="00A41BDC">
        <w:rPr>
          <w:rFonts w:ascii="ＭＳ 明朝" w:hAnsi="ＭＳ 明朝" w:hint="eastAsia"/>
          <w:sz w:val="18"/>
          <w:szCs w:val="18"/>
        </w:rPr>
        <w:t>内示額</w:t>
      </w:r>
      <w:r w:rsidR="00866849" w:rsidRPr="00A41BDC">
        <w:rPr>
          <w:rFonts w:ascii="ＭＳ 明朝" w:hAnsi="ＭＳ 明朝" w:hint="eastAsia"/>
          <w:sz w:val="18"/>
          <w:szCs w:val="18"/>
        </w:rPr>
        <w:t>）</w:t>
      </w:r>
      <w:r w:rsidRPr="00A41BDC">
        <w:rPr>
          <w:rFonts w:ascii="ＭＳ 明朝" w:hAnsi="ＭＳ 明朝" w:hint="eastAsia"/>
          <w:sz w:val="18"/>
          <w:szCs w:val="18"/>
        </w:rPr>
        <w:t>を記入すること。</w:t>
      </w:r>
    </w:p>
    <w:p w:rsidR="004302EA" w:rsidRPr="00A41BDC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A41BDC">
        <w:rPr>
          <w:rFonts w:ascii="ＭＳ 明朝" w:hAnsi="ＭＳ 明朝" w:hint="eastAsia"/>
          <w:sz w:val="18"/>
          <w:szCs w:val="18"/>
        </w:rPr>
        <w:t xml:space="preserve">　３）Ｃ欄の《平成　　年　　月　　日～》には，着工日を記入すること。ただし，複数年継続事業で初年度以外の場合は，4月1日とすること。</w:t>
      </w:r>
    </w:p>
    <w:p w:rsidR="004302EA" w:rsidRPr="00A41BDC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A41BDC">
        <w:rPr>
          <w:rFonts w:ascii="ＭＳ 明朝" w:hAnsi="ＭＳ 明朝" w:hint="eastAsia"/>
          <w:sz w:val="18"/>
          <w:szCs w:val="18"/>
        </w:rPr>
        <w:t xml:space="preserve">　　　12月末日時点で着工に至っていない場合は0％とし，《》内の記入は不用。</w:t>
      </w:r>
    </w:p>
    <w:p w:rsidR="004302EA" w:rsidRPr="00A41BDC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A41BDC">
        <w:rPr>
          <w:rFonts w:ascii="ＭＳ 明朝" w:hAnsi="ＭＳ 明朝" w:hint="eastAsia"/>
          <w:sz w:val="18"/>
          <w:szCs w:val="18"/>
        </w:rPr>
        <w:t xml:space="preserve">　４）Ｄ欄の《平成　　年　　月　　日～》には，1</w:t>
      </w:r>
      <w:r w:rsidR="00437F3B" w:rsidRPr="00A41BDC">
        <w:rPr>
          <w:rFonts w:ascii="ＭＳ 明朝" w:hAnsi="ＭＳ 明朝" w:hint="eastAsia"/>
          <w:sz w:val="18"/>
          <w:szCs w:val="18"/>
        </w:rPr>
        <w:t>2</w:t>
      </w:r>
      <w:r w:rsidRPr="00A41BDC">
        <w:rPr>
          <w:rFonts w:ascii="ＭＳ 明朝" w:hAnsi="ＭＳ 明朝" w:hint="eastAsia"/>
          <w:sz w:val="18"/>
          <w:szCs w:val="18"/>
        </w:rPr>
        <w:t>月末日時点で着工に至っていない場合のみ，着工予定日を記入すること。</w:t>
      </w:r>
    </w:p>
    <w:p w:rsidR="004302EA" w:rsidRPr="00A41BDC" w:rsidRDefault="004302EA" w:rsidP="004302EA">
      <w:pPr>
        <w:spacing w:line="300" w:lineRule="exact"/>
        <w:rPr>
          <w:rFonts w:ascii="ＭＳ 明朝" w:hAnsi="ＭＳ 明朝"/>
          <w:szCs w:val="21"/>
        </w:rPr>
      </w:pPr>
    </w:p>
    <w:p w:rsidR="004302EA" w:rsidRPr="00A41BDC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２　繰越理由</w:t>
      </w:r>
    </w:p>
    <w:p w:rsidR="004302EA" w:rsidRPr="00A41BDC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 xml:space="preserve">　「１事業執行状況」のＥ欄において繰越見込高がある場合は，繰越が見込まれる理由について，詳細に記入すること。</w:t>
      </w:r>
    </w:p>
    <w:tbl>
      <w:tblPr>
        <w:tblW w:w="0" w:type="auto"/>
        <w:tblInd w:w="3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0"/>
      </w:tblGrid>
      <w:tr w:rsidR="00595AFB" w:rsidRPr="00A41BDC" w:rsidTr="00711614">
        <w:trPr>
          <w:trHeight w:val="1292"/>
        </w:trPr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EA" w:rsidRPr="00A41BDC" w:rsidRDefault="004302EA" w:rsidP="0071161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302EA" w:rsidRPr="00A41BDC" w:rsidRDefault="004302EA" w:rsidP="004302EA">
      <w:pPr>
        <w:spacing w:line="300" w:lineRule="exact"/>
        <w:rPr>
          <w:rFonts w:ascii="ＭＳ 明朝" w:hAnsi="ＭＳ 明朝"/>
          <w:szCs w:val="21"/>
        </w:rPr>
      </w:pPr>
    </w:p>
    <w:p w:rsidR="004302EA" w:rsidRPr="00A41BDC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３　工事進捗状況</w:t>
      </w:r>
    </w:p>
    <w:p w:rsidR="00E743F1" w:rsidRPr="00A41BDC" w:rsidRDefault="004302EA" w:rsidP="004302EA">
      <w:pPr>
        <w:spacing w:line="300" w:lineRule="exact"/>
        <w:ind w:leftChars="88" w:left="185" w:firstLineChars="100" w:firstLine="210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建築完成予定線を点線，建築施工実施線を実線で示した工事工程表（</w:t>
      </w:r>
      <w:r w:rsidR="00437F3B" w:rsidRPr="00A41BDC">
        <w:rPr>
          <w:rFonts w:ascii="ＭＳ 明朝" w:hAnsi="ＭＳ 明朝" w:hint="eastAsia"/>
          <w:szCs w:val="21"/>
        </w:rPr>
        <w:t>12</w:t>
      </w:r>
      <w:r w:rsidRPr="00A41BDC">
        <w:rPr>
          <w:rFonts w:ascii="ＭＳ 明朝" w:hAnsi="ＭＳ 明朝" w:hint="eastAsia"/>
          <w:szCs w:val="21"/>
        </w:rPr>
        <w:t>月末現在）及び直近の工程写真を添付すること。</w:t>
      </w:r>
    </w:p>
    <w:p w:rsidR="00D31885" w:rsidRPr="00A41BDC" w:rsidRDefault="00D31885" w:rsidP="00F10248">
      <w:pPr>
        <w:rPr>
          <w:rFonts w:ascii="ＭＳ 明朝" w:hAnsi="ＭＳ 明朝"/>
        </w:rPr>
      </w:pPr>
    </w:p>
    <w:sectPr w:rsidR="00D31885" w:rsidRPr="00A41BDC" w:rsidSect="00F1024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10248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2015-11-04T00:31:00Z</dcterms:modified>
</cp:coreProperties>
</file>