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57" w:rsidRDefault="00466D57">
      <w:pPr>
        <w:pStyle w:val="a3"/>
        <w:rPr>
          <w:rFonts w:ascii="ＭＳ ゴシック" w:eastAsia="ＭＳ ゴシック" w:hAnsi="ＭＳ ゴシック"/>
          <w:szCs w:val="22"/>
        </w:rPr>
      </w:pPr>
    </w:p>
    <w:p w:rsidR="009819B4" w:rsidRDefault="009819B4">
      <w:pPr>
        <w:pStyle w:val="a3"/>
        <w:rPr>
          <w:rFonts w:ascii="ＭＳ ゴシック" w:eastAsia="ＭＳ ゴシック" w:hAnsi="ＭＳ ゴシック" w:hint="eastAsia"/>
          <w:szCs w:val="22"/>
        </w:rPr>
      </w:pPr>
      <w:r w:rsidRPr="00BC6C14">
        <w:rPr>
          <w:rFonts w:ascii="ＭＳ ゴシック" w:eastAsia="ＭＳ ゴシック" w:hAnsi="ＭＳ ゴシック" w:hint="eastAsia"/>
          <w:szCs w:val="22"/>
        </w:rPr>
        <w:t xml:space="preserve">　　　広島県行政手続条例</w:t>
      </w:r>
    </w:p>
    <w:p w:rsidR="009F29F7" w:rsidRDefault="009F29F7">
      <w:pPr>
        <w:pStyle w:val="a3"/>
        <w:rPr>
          <w:rFonts w:ascii="ＭＳ ゴシック" w:eastAsia="ＭＳ ゴシック" w:hAnsi="ＭＳ ゴシック" w:hint="eastAsia"/>
          <w:szCs w:val="22"/>
        </w:rPr>
      </w:pPr>
      <w:r>
        <w:rPr>
          <w:rFonts w:ascii="ＭＳ ゴシック" w:eastAsia="ＭＳ ゴシック" w:hAnsi="ＭＳ ゴシック" w:hint="eastAsia"/>
          <w:noProof/>
          <w:szCs w:val="22"/>
        </w:rPr>
        <mc:AlternateContent>
          <mc:Choice Requires="wps">
            <w:drawing>
              <wp:anchor distT="0" distB="0" distL="114300" distR="114300" simplePos="0" relativeHeight="251659264" behindDoc="0" locked="0" layoutInCell="1" allowOverlap="1" wp14:anchorId="1280524F" wp14:editId="5FE25A18">
                <wp:simplePos x="0" y="0"/>
                <wp:positionH relativeFrom="column">
                  <wp:posOffset>4624309</wp:posOffset>
                </wp:positionH>
                <wp:positionV relativeFrom="paragraph">
                  <wp:posOffset>139345</wp:posOffset>
                </wp:positionV>
                <wp:extent cx="1578742" cy="558141"/>
                <wp:effectExtent l="0" t="0" r="21590" b="13970"/>
                <wp:wrapNone/>
                <wp:docPr id="1" name="大かっこ 1"/>
                <wp:cNvGraphicFramePr/>
                <a:graphic xmlns:a="http://schemas.openxmlformats.org/drawingml/2006/main">
                  <a:graphicData uri="http://schemas.microsoft.com/office/word/2010/wordprocessingShape">
                    <wps:wsp>
                      <wps:cNvSpPr/>
                      <wps:spPr>
                        <a:xfrm>
                          <a:off x="0" y="0"/>
                          <a:ext cx="1578742" cy="558141"/>
                        </a:xfrm>
                        <a:prstGeom prst="bracketPair">
                          <a:avLst/>
                        </a:prstGeom>
                      </wps:spPr>
                      <wps:style>
                        <a:lnRef idx="1">
                          <a:schemeClr val="dk1"/>
                        </a:lnRef>
                        <a:fillRef idx="0">
                          <a:schemeClr val="dk1"/>
                        </a:fillRef>
                        <a:effectRef idx="0">
                          <a:schemeClr val="dk1"/>
                        </a:effectRef>
                        <a:fontRef idx="minor">
                          <a:schemeClr val="tx1"/>
                        </a:fontRef>
                      </wps:style>
                      <wps:txbx>
                        <w:txbxContent>
                          <w:p w:rsidR="009F29F7" w:rsidRDefault="009F29F7" w:rsidP="009F29F7">
                            <w:pPr>
                              <w:pStyle w:val="a3"/>
                              <w:wordWrap/>
                              <w:snapToGrid w:val="0"/>
                              <w:spacing w:line="240" w:lineRule="auto"/>
                              <w:jc w:val="distribute"/>
                              <w:rPr>
                                <w:rFonts w:ascii="ＭＳ ゴシック" w:eastAsia="ＭＳ ゴシック" w:hAnsi="ＭＳ ゴシック" w:hint="eastAsia"/>
                                <w:spacing w:val="0"/>
                                <w:szCs w:val="22"/>
                              </w:rPr>
                            </w:pPr>
                            <w:r w:rsidRPr="009F29F7">
                              <w:rPr>
                                <w:rFonts w:ascii="ＭＳ ゴシック" w:eastAsia="ＭＳ ゴシック" w:hAnsi="ＭＳ ゴシック" w:hint="eastAsia"/>
                                <w:spacing w:val="0"/>
                                <w:szCs w:val="22"/>
                              </w:rPr>
                              <w:t>平成７年３月１５日</w:t>
                            </w:r>
                          </w:p>
                          <w:p w:rsidR="009F29F7" w:rsidRDefault="009F29F7" w:rsidP="009F29F7">
                            <w:pPr>
                              <w:pStyle w:val="a3"/>
                              <w:wordWrap/>
                              <w:snapToGrid w:val="0"/>
                              <w:spacing w:line="240" w:lineRule="auto"/>
                              <w:jc w:val="distribute"/>
                            </w:pPr>
                            <w:r w:rsidRPr="009F29F7">
                              <w:rPr>
                                <w:rFonts w:ascii="ＭＳ ゴシック" w:eastAsia="ＭＳ ゴシック" w:hAnsi="ＭＳ ゴシック" w:hint="eastAsia"/>
                                <w:spacing w:val="0"/>
                                <w:szCs w:val="22"/>
                              </w:rPr>
                              <w:t>広島県条例第１号</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4.1pt;margin-top:10.95pt;width:124.3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X+dQIAAB8FAAAOAAAAZHJzL2Uyb0RvYy54bWysVM1uEzEQviPxDpbvdDcl/SHqpopaFSFV&#10;bUSLena8dmPVf4yd7IZbzxx5BJB4sIr3YOzdTauCEEJcvJ6d32/mGx8dt0aTtYCgnK3oaKekRFju&#10;amVvK/rh+uzVISUhMlsz7ayo6EYEejx9+eKo8ROx65ZO1wIIBrFh0viKLmP0k6IIfCkMCzvOC4tK&#10;6cCwiCLcFjWwBqMbXeyW5X7ROKg9OC5CwL+nnZJOc3wpBY+XUgYRia4o1hbzCflcpLOYHrHJLTC/&#10;VLwvg/1DFYYpi0m3oU5ZZGQF6pdQRnFwwcm4w50pnJSKi4wB0YzKZ2iulsyLjAWbE/y2TeH/heUX&#10;6zkQVePsKLHM4Ih+fPv+cP/54f7rw/0XMkodanyYoOGVn0MvBbwmuK0Ek74IhLS5q5ttV0UbCcef&#10;o72Dw4PxLiUcdXt7h6NxDlo8ensI8a1whqRLRRfA+J2Ic6Yg95Stz0PExOgxWKKQiurKyLe40SJV&#10;ou17IRFQSpy9M5XEiQayZkiC+m7Ini2Ti1Rab53KPzv1tslNZHr9rePWOmd0Nm4djbKuA/qs1NgO&#10;pcrOfkDdYU2wY7to+5EsXL3BUYLrOB48P1PYznMWsJOApEb646LGSzykdk1FXX+jZOng0+/+J3vk&#10;GmopaXBJKho+rhgISvQ7iyx8MxqP01Zl4fV+WaIATzWLpxq7MicOR4BMw+ryNdlHPVwlOHOD+zxL&#10;WVHFLMfcFeURBuEkdsuLLwIXs1k2w03yLJ7bK8+HoSeeXLc3DHzPqYhsvHDDQrHJM051tmk01s1W&#10;0UmVCZda3PW1bz1uYeZh/2KkNX8qZ6vHd236EwAA//8DAFBLAwQUAAYACAAAACEA12jyWtsAAAAK&#10;AQAADwAAAGRycy9kb3ducmV2LnhtbEyPy07DMBBF90j9B2sqsaNOs2iTEKcqSHwABbGextMkIh5H&#10;sfOAr2dYwXI0R/eeW55W16uZxtB5NrDfJaCIa287bgy8v708ZKBCRLbYeyYDXxTgVG3uSiysX/iV&#10;5ktslIRwKNBAG+NQaB3qlhyGnR+I5Xfzo8Mo59hoO+Ii4a7XaZIctMOOpaHFgZ5bqj8vkzMwP6Xf&#10;hB++4a5dcjzXdLNhMuZ+u54fQUVa4x8Mv/qiDpU4Xf3ENqjewDHNUkENpPsclAD58SBbrkImeQa6&#10;KvX/CdUPAAAA//8DAFBLAQItABQABgAIAAAAIQC2gziS/gAAAOEBAAATAAAAAAAAAAAAAAAAAAAA&#10;AABbQ29udGVudF9UeXBlc10ueG1sUEsBAi0AFAAGAAgAAAAhADj9If/WAAAAlAEAAAsAAAAAAAAA&#10;AAAAAAAALwEAAF9yZWxzLy5yZWxzUEsBAi0AFAAGAAgAAAAhAPJiZf51AgAAHwUAAA4AAAAAAAAA&#10;AAAAAAAALgIAAGRycy9lMm9Eb2MueG1sUEsBAi0AFAAGAAgAAAAhANdo8lrbAAAACgEAAA8AAAAA&#10;AAAAAAAAAAAAzwQAAGRycy9kb3ducmV2LnhtbFBLBQYAAAAABAAEAPMAAADXBQAAAAA=&#10;" strokecolor="black [3040]">
                <v:textbox inset=",1mm,,1mm">
                  <w:txbxContent>
                    <w:p w:rsidR="009F29F7" w:rsidRDefault="009F29F7" w:rsidP="009F29F7">
                      <w:pPr>
                        <w:pStyle w:val="a3"/>
                        <w:wordWrap/>
                        <w:snapToGrid w:val="0"/>
                        <w:spacing w:line="240" w:lineRule="auto"/>
                        <w:jc w:val="distribute"/>
                        <w:rPr>
                          <w:rFonts w:ascii="ＭＳ ゴシック" w:eastAsia="ＭＳ ゴシック" w:hAnsi="ＭＳ ゴシック" w:hint="eastAsia"/>
                          <w:spacing w:val="0"/>
                          <w:szCs w:val="22"/>
                        </w:rPr>
                      </w:pPr>
                      <w:r w:rsidRPr="009F29F7">
                        <w:rPr>
                          <w:rFonts w:ascii="ＭＳ ゴシック" w:eastAsia="ＭＳ ゴシック" w:hAnsi="ＭＳ ゴシック" w:hint="eastAsia"/>
                          <w:spacing w:val="0"/>
                          <w:szCs w:val="22"/>
                        </w:rPr>
                        <w:t>平成７年３月１５日</w:t>
                      </w:r>
                    </w:p>
                    <w:p w:rsidR="009F29F7" w:rsidRDefault="009F29F7" w:rsidP="009F29F7">
                      <w:pPr>
                        <w:pStyle w:val="a3"/>
                        <w:wordWrap/>
                        <w:snapToGrid w:val="0"/>
                        <w:spacing w:line="240" w:lineRule="auto"/>
                        <w:jc w:val="distribute"/>
                      </w:pPr>
                      <w:r w:rsidRPr="009F29F7">
                        <w:rPr>
                          <w:rFonts w:ascii="ＭＳ ゴシック" w:eastAsia="ＭＳ ゴシック" w:hAnsi="ＭＳ ゴシック" w:hint="eastAsia"/>
                          <w:spacing w:val="0"/>
                          <w:szCs w:val="22"/>
                        </w:rPr>
                        <w:t>広島県条例第１号</w:t>
                      </w:r>
                    </w:p>
                  </w:txbxContent>
                </v:textbox>
              </v:shape>
            </w:pict>
          </mc:Fallback>
        </mc:AlternateContent>
      </w:r>
    </w:p>
    <w:p w:rsidR="009F29F7" w:rsidRDefault="009F29F7">
      <w:pPr>
        <w:pStyle w:val="a3"/>
        <w:rPr>
          <w:rFonts w:ascii="ＭＳ ゴシック" w:eastAsia="ＭＳ ゴシック" w:hAnsi="ＭＳ ゴシック" w:hint="eastAsia"/>
          <w:szCs w:val="22"/>
        </w:rPr>
      </w:pPr>
    </w:p>
    <w:p w:rsidR="009F29F7" w:rsidRDefault="009F29F7">
      <w:pPr>
        <w:pStyle w:val="a3"/>
        <w:rPr>
          <w:rFonts w:ascii="ＭＳ ゴシック" w:eastAsia="ＭＳ ゴシック" w:hAnsi="ＭＳ ゴシック" w:hint="eastAsia"/>
          <w:szCs w:val="22"/>
        </w:rPr>
      </w:pPr>
    </w:p>
    <w:p w:rsidR="009F29F7" w:rsidRPr="009F29F7" w:rsidRDefault="009F29F7">
      <w:pPr>
        <w:pStyle w:val="a3"/>
        <w:rPr>
          <w:rFonts w:ascii="ＭＳ ゴシック" w:eastAsia="ＭＳ ゴシック" w:hAnsi="ＭＳ ゴシック" w:hint="eastAsia"/>
          <w:szCs w:val="22"/>
        </w:rPr>
      </w:pPr>
    </w:p>
    <w:p w:rsidR="006B04D7" w:rsidRPr="00BC6C14" w:rsidRDefault="006B04D7" w:rsidP="006B04D7">
      <w:pPr>
        <w:autoSpaceDE w:val="0"/>
        <w:autoSpaceDN w:val="0"/>
        <w:adjustRightInd w:val="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目次</w:t>
      </w:r>
    </w:p>
    <w:p w:rsidR="006B04D7" w:rsidRPr="00BC6C14" w:rsidRDefault="006B04D7" w:rsidP="006B04D7">
      <w:pPr>
        <w:autoSpaceDE w:val="0"/>
        <w:autoSpaceDN w:val="0"/>
        <w:adjustRightInd w:val="0"/>
        <w:ind w:left="110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第１章　総則（第１条―第４条）</w:t>
      </w:r>
    </w:p>
    <w:p w:rsidR="006B04D7" w:rsidRPr="00BC6C14" w:rsidRDefault="006B04D7" w:rsidP="006B04D7">
      <w:pPr>
        <w:autoSpaceDE w:val="0"/>
        <w:autoSpaceDN w:val="0"/>
        <w:adjustRightInd w:val="0"/>
        <w:ind w:left="110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第２章　申請に対する処分（第５条―第１１条）</w:t>
      </w:r>
    </w:p>
    <w:p w:rsidR="006B04D7" w:rsidRPr="00BC6C14" w:rsidRDefault="006B04D7" w:rsidP="006B04D7">
      <w:pPr>
        <w:autoSpaceDE w:val="0"/>
        <w:autoSpaceDN w:val="0"/>
        <w:adjustRightInd w:val="0"/>
        <w:ind w:left="110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第３章　不利益処分</w:t>
      </w:r>
      <w:bookmarkStart w:id="0" w:name="_GoBack"/>
    </w:p>
    <w:p w:rsidR="006B04D7" w:rsidRPr="00BC6C14" w:rsidRDefault="006B04D7" w:rsidP="006B04D7">
      <w:pPr>
        <w:autoSpaceDE w:val="0"/>
        <w:autoSpaceDN w:val="0"/>
        <w:adjustRightInd w:val="0"/>
        <w:ind w:left="132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第</w:t>
      </w:r>
      <w:r w:rsidR="000E507B"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節　通則（第</w:t>
      </w:r>
      <w:r w:rsidR="000E507B" w:rsidRPr="00BC6C14">
        <w:rPr>
          <w:rFonts w:ascii="ＭＳ ゴシック" w:eastAsia="ＭＳ ゴシック" w:hAnsi="ＭＳ ゴシック" w:cs="ＭＳ 明朝" w:hint="eastAsia"/>
          <w:color w:val="000000"/>
          <w:kern w:val="0"/>
          <w:sz w:val="22"/>
          <w:szCs w:val="22"/>
        </w:rPr>
        <w:t>１２</w:t>
      </w:r>
      <w:r w:rsidRPr="00BC6C14">
        <w:rPr>
          <w:rFonts w:ascii="ＭＳ ゴシック" w:eastAsia="ＭＳ ゴシック" w:hAnsi="ＭＳ ゴシック" w:cs="ＭＳ 明朝" w:hint="eastAsia"/>
          <w:color w:val="000000"/>
          <w:kern w:val="0"/>
          <w:sz w:val="22"/>
          <w:szCs w:val="22"/>
        </w:rPr>
        <w:t>条―第</w:t>
      </w:r>
      <w:r w:rsidR="000E507B" w:rsidRPr="00BC6C14">
        <w:rPr>
          <w:rFonts w:ascii="ＭＳ ゴシック" w:eastAsia="ＭＳ ゴシック" w:hAnsi="ＭＳ ゴシック" w:cs="ＭＳ 明朝" w:hint="eastAsia"/>
          <w:color w:val="000000"/>
          <w:kern w:val="0"/>
          <w:sz w:val="22"/>
          <w:szCs w:val="22"/>
        </w:rPr>
        <w:t>１４</w:t>
      </w:r>
      <w:r w:rsidRPr="00BC6C14">
        <w:rPr>
          <w:rFonts w:ascii="ＭＳ ゴシック" w:eastAsia="ＭＳ ゴシック" w:hAnsi="ＭＳ ゴシック" w:cs="ＭＳ 明朝" w:hint="eastAsia"/>
          <w:color w:val="000000"/>
          <w:kern w:val="0"/>
          <w:sz w:val="22"/>
          <w:szCs w:val="22"/>
        </w:rPr>
        <w:t>条）</w:t>
      </w:r>
    </w:p>
    <w:bookmarkEnd w:id="0"/>
    <w:p w:rsidR="006B04D7" w:rsidRPr="00BC6C14" w:rsidRDefault="006B04D7" w:rsidP="006B04D7">
      <w:pPr>
        <w:autoSpaceDE w:val="0"/>
        <w:autoSpaceDN w:val="0"/>
        <w:adjustRightInd w:val="0"/>
        <w:ind w:left="132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第</w:t>
      </w:r>
      <w:r w:rsidR="000E507B"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節　聴聞（第</w:t>
      </w:r>
      <w:r w:rsidR="000E507B" w:rsidRPr="00BC6C14">
        <w:rPr>
          <w:rFonts w:ascii="ＭＳ ゴシック" w:eastAsia="ＭＳ ゴシック" w:hAnsi="ＭＳ ゴシック" w:cs="ＭＳ 明朝" w:hint="eastAsia"/>
          <w:color w:val="000000"/>
          <w:kern w:val="0"/>
          <w:sz w:val="22"/>
          <w:szCs w:val="22"/>
        </w:rPr>
        <w:t>１５</w:t>
      </w:r>
      <w:r w:rsidRPr="00BC6C14">
        <w:rPr>
          <w:rFonts w:ascii="ＭＳ ゴシック" w:eastAsia="ＭＳ ゴシック" w:hAnsi="ＭＳ ゴシック" w:cs="ＭＳ 明朝" w:hint="eastAsia"/>
          <w:color w:val="000000"/>
          <w:kern w:val="0"/>
          <w:sz w:val="22"/>
          <w:szCs w:val="22"/>
        </w:rPr>
        <w:t>条―第</w:t>
      </w:r>
      <w:r w:rsidR="000E507B" w:rsidRPr="00BC6C14">
        <w:rPr>
          <w:rFonts w:ascii="ＭＳ ゴシック" w:eastAsia="ＭＳ ゴシック" w:hAnsi="ＭＳ ゴシック" w:cs="ＭＳ 明朝" w:hint="eastAsia"/>
          <w:color w:val="000000"/>
          <w:kern w:val="0"/>
          <w:sz w:val="22"/>
          <w:szCs w:val="22"/>
        </w:rPr>
        <w:t>２６</w:t>
      </w:r>
      <w:r w:rsidRPr="00BC6C14">
        <w:rPr>
          <w:rFonts w:ascii="ＭＳ ゴシック" w:eastAsia="ＭＳ ゴシック" w:hAnsi="ＭＳ ゴシック" w:cs="ＭＳ 明朝" w:hint="eastAsia"/>
          <w:color w:val="000000"/>
          <w:kern w:val="0"/>
          <w:sz w:val="22"/>
          <w:szCs w:val="22"/>
        </w:rPr>
        <w:t>条）</w:t>
      </w:r>
    </w:p>
    <w:p w:rsidR="006B04D7" w:rsidRPr="00BC6C14" w:rsidRDefault="006B04D7" w:rsidP="006B04D7">
      <w:pPr>
        <w:autoSpaceDE w:val="0"/>
        <w:autoSpaceDN w:val="0"/>
        <w:adjustRightInd w:val="0"/>
        <w:ind w:left="132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第</w:t>
      </w:r>
      <w:r w:rsidR="000E507B"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節　弁明の機会の付与（第</w:t>
      </w:r>
      <w:r w:rsidR="000E507B" w:rsidRPr="00BC6C14">
        <w:rPr>
          <w:rFonts w:ascii="ＭＳ ゴシック" w:eastAsia="ＭＳ ゴシック" w:hAnsi="ＭＳ ゴシック" w:cs="ＭＳ 明朝" w:hint="eastAsia"/>
          <w:color w:val="000000"/>
          <w:kern w:val="0"/>
          <w:sz w:val="22"/>
          <w:szCs w:val="22"/>
        </w:rPr>
        <w:t>２７</w:t>
      </w:r>
      <w:r w:rsidRPr="00BC6C14">
        <w:rPr>
          <w:rFonts w:ascii="ＭＳ ゴシック" w:eastAsia="ＭＳ ゴシック" w:hAnsi="ＭＳ ゴシック" w:cs="ＭＳ 明朝" w:hint="eastAsia"/>
          <w:color w:val="000000"/>
          <w:kern w:val="0"/>
          <w:sz w:val="22"/>
          <w:szCs w:val="22"/>
        </w:rPr>
        <w:t>条―第</w:t>
      </w:r>
      <w:r w:rsidR="000E507B" w:rsidRPr="00BC6C14">
        <w:rPr>
          <w:rFonts w:ascii="ＭＳ ゴシック" w:eastAsia="ＭＳ ゴシック" w:hAnsi="ＭＳ ゴシック" w:cs="ＭＳ 明朝" w:hint="eastAsia"/>
          <w:color w:val="000000"/>
          <w:kern w:val="0"/>
          <w:sz w:val="22"/>
          <w:szCs w:val="22"/>
        </w:rPr>
        <w:t>２９</w:t>
      </w:r>
      <w:r w:rsidRPr="00BC6C14">
        <w:rPr>
          <w:rFonts w:ascii="ＭＳ ゴシック" w:eastAsia="ＭＳ ゴシック" w:hAnsi="ＭＳ ゴシック" w:cs="ＭＳ 明朝" w:hint="eastAsia"/>
          <w:color w:val="000000"/>
          <w:kern w:val="0"/>
          <w:sz w:val="22"/>
          <w:szCs w:val="22"/>
        </w:rPr>
        <w:t>条）</w:t>
      </w:r>
    </w:p>
    <w:p w:rsidR="006B04D7" w:rsidRPr="00BC6C14" w:rsidRDefault="006B04D7" w:rsidP="006B04D7">
      <w:pPr>
        <w:autoSpaceDE w:val="0"/>
        <w:autoSpaceDN w:val="0"/>
        <w:adjustRightInd w:val="0"/>
        <w:ind w:left="110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第</w:t>
      </w:r>
      <w:r w:rsidR="000E507B" w:rsidRPr="00BC6C14">
        <w:rPr>
          <w:rFonts w:ascii="ＭＳ ゴシック" w:eastAsia="ＭＳ ゴシック" w:hAnsi="ＭＳ ゴシック" w:cs="ＭＳ 明朝" w:hint="eastAsia"/>
          <w:color w:val="000000"/>
          <w:kern w:val="0"/>
          <w:sz w:val="22"/>
          <w:szCs w:val="22"/>
        </w:rPr>
        <w:t>４</w:t>
      </w:r>
      <w:r w:rsidRPr="00BC6C14">
        <w:rPr>
          <w:rFonts w:ascii="ＭＳ ゴシック" w:eastAsia="ＭＳ ゴシック" w:hAnsi="ＭＳ ゴシック" w:cs="ＭＳ 明朝" w:hint="eastAsia"/>
          <w:color w:val="000000"/>
          <w:kern w:val="0"/>
          <w:sz w:val="22"/>
          <w:szCs w:val="22"/>
        </w:rPr>
        <w:t>章　行政指導（第</w:t>
      </w:r>
      <w:r w:rsidR="000E507B" w:rsidRPr="00BC6C14">
        <w:rPr>
          <w:rFonts w:ascii="ＭＳ ゴシック" w:eastAsia="ＭＳ ゴシック" w:hAnsi="ＭＳ ゴシック" w:cs="ＭＳ 明朝" w:hint="eastAsia"/>
          <w:color w:val="000000"/>
          <w:kern w:val="0"/>
          <w:sz w:val="22"/>
          <w:szCs w:val="22"/>
        </w:rPr>
        <w:t>３０</w:t>
      </w:r>
      <w:r w:rsidRPr="00BC6C14">
        <w:rPr>
          <w:rFonts w:ascii="ＭＳ ゴシック" w:eastAsia="ＭＳ ゴシック" w:hAnsi="ＭＳ ゴシック" w:cs="ＭＳ 明朝" w:hint="eastAsia"/>
          <w:color w:val="000000"/>
          <w:kern w:val="0"/>
          <w:sz w:val="22"/>
          <w:szCs w:val="22"/>
        </w:rPr>
        <w:t>条―第</w:t>
      </w:r>
      <w:r w:rsidR="000E507B" w:rsidRPr="00BC6C14">
        <w:rPr>
          <w:rFonts w:ascii="ＭＳ ゴシック" w:eastAsia="ＭＳ ゴシック" w:hAnsi="ＭＳ ゴシック" w:cs="ＭＳ 明朝" w:hint="eastAsia"/>
          <w:color w:val="000000"/>
          <w:kern w:val="0"/>
          <w:sz w:val="22"/>
          <w:szCs w:val="22"/>
        </w:rPr>
        <w:t>３５</w:t>
      </w:r>
      <w:r w:rsidRPr="00BC6C14">
        <w:rPr>
          <w:rFonts w:ascii="ＭＳ ゴシック" w:eastAsia="ＭＳ ゴシック" w:hAnsi="ＭＳ ゴシック" w:cs="ＭＳ 明朝" w:hint="eastAsia"/>
          <w:color w:val="000000"/>
          <w:kern w:val="0"/>
          <w:sz w:val="22"/>
          <w:szCs w:val="22"/>
        </w:rPr>
        <w:t>条）</w:t>
      </w:r>
    </w:p>
    <w:p w:rsidR="006B04D7" w:rsidRPr="00BC6C14" w:rsidRDefault="006B04D7" w:rsidP="006B04D7">
      <w:pPr>
        <w:autoSpaceDE w:val="0"/>
        <w:autoSpaceDN w:val="0"/>
        <w:adjustRightInd w:val="0"/>
        <w:ind w:left="110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第</w:t>
      </w:r>
      <w:r w:rsidR="000E507B" w:rsidRPr="00BC6C14">
        <w:rPr>
          <w:rFonts w:ascii="ＭＳ ゴシック" w:eastAsia="ＭＳ ゴシック" w:hAnsi="ＭＳ ゴシック" w:cs="ＭＳ 明朝" w:hint="eastAsia"/>
          <w:color w:val="000000"/>
          <w:kern w:val="0"/>
          <w:sz w:val="22"/>
          <w:szCs w:val="22"/>
        </w:rPr>
        <w:t>５</w:t>
      </w:r>
      <w:r w:rsidRPr="00BC6C14">
        <w:rPr>
          <w:rFonts w:ascii="ＭＳ ゴシック" w:eastAsia="ＭＳ ゴシック" w:hAnsi="ＭＳ ゴシック" w:cs="ＭＳ 明朝" w:hint="eastAsia"/>
          <w:color w:val="000000"/>
          <w:kern w:val="0"/>
          <w:sz w:val="22"/>
          <w:szCs w:val="22"/>
        </w:rPr>
        <w:t>章　処分等の求め（第</w:t>
      </w:r>
      <w:r w:rsidR="000E507B" w:rsidRPr="00BC6C14">
        <w:rPr>
          <w:rFonts w:ascii="ＭＳ ゴシック" w:eastAsia="ＭＳ ゴシック" w:hAnsi="ＭＳ ゴシック" w:cs="ＭＳ 明朝" w:hint="eastAsia"/>
          <w:color w:val="000000"/>
          <w:kern w:val="0"/>
          <w:sz w:val="22"/>
          <w:szCs w:val="22"/>
        </w:rPr>
        <w:t>３６</w:t>
      </w:r>
      <w:r w:rsidRPr="00BC6C14">
        <w:rPr>
          <w:rFonts w:ascii="ＭＳ ゴシック" w:eastAsia="ＭＳ ゴシック" w:hAnsi="ＭＳ ゴシック" w:cs="ＭＳ 明朝" w:hint="eastAsia"/>
          <w:color w:val="000000"/>
          <w:kern w:val="0"/>
          <w:sz w:val="22"/>
          <w:szCs w:val="22"/>
        </w:rPr>
        <w:t>条）</w:t>
      </w:r>
    </w:p>
    <w:p w:rsidR="006B04D7" w:rsidRPr="00BC6C14" w:rsidRDefault="006B04D7" w:rsidP="006B04D7">
      <w:pPr>
        <w:autoSpaceDE w:val="0"/>
        <w:autoSpaceDN w:val="0"/>
        <w:adjustRightInd w:val="0"/>
        <w:ind w:left="110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第</w:t>
      </w:r>
      <w:r w:rsidR="000E507B" w:rsidRPr="00BC6C14">
        <w:rPr>
          <w:rFonts w:ascii="ＭＳ ゴシック" w:eastAsia="ＭＳ ゴシック" w:hAnsi="ＭＳ ゴシック" w:cs="ＭＳ 明朝" w:hint="eastAsia"/>
          <w:color w:val="000000"/>
          <w:kern w:val="0"/>
          <w:sz w:val="22"/>
          <w:szCs w:val="22"/>
        </w:rPr>
        <w:t>６</w:t>
      </w:r>
      <w:r w:rsidRPr="00BC6C14">
        <w:rPr>
          <w:rFonts w:ascii="ＭＳ ゴシック" w:eastAsia="ＭＳ ゴシック" w:hAnsi="ＭＳ ゴシック" w:cs="ＭＳ 明朝" w:hint="eastAsia"/>
          <w:color w:val="000000"/>
          <w:kern w:val="0"/>
          <w:sz w:val="22"/>
          <w:szCs w:val="22"/>
        </w:rPr>
        <w:t>章　届出（第</w:t>
      </w:r>
      <w:r w:rsidR="000E507B" w:rsidRPr="00BC6C14">
        <w:rPr>
          <w:rFonts w:ascii="ＭＳ ゴシック" w:eastAsia="ＭＳ ゴシック" w:hAnsi="ＭＳ ゴシック" w:cs="ＭＳ 明朝" w:hint="eastAsia"/>
          <w:color w:val="000000"/>
          <w:kern w:val="0"/>
          <w:sz w:val="22"/>
          <w:szCs w:val="22"/>
        </w:rPr>
        <w:t>３７</w:t>
      </w:r>
      <w:r w:rsidRPr="00BC6C14">
        <w:rPr>
          <w:rFonts w:ascii="ＭＳ ゴシック" w:eastAsia="ＭＳ ゴシック" w:hAnsi="ＭＳ ゴシック" w:cs="ＭＳ 明朝" w:hint="eastAsia"/>
          <w:color w:val="000000"/>
          <w:kern w:val="0"/>
          <w:sz w:val="22"/>
          <w:szCs w:val="22"/>
        </w:rPr>
        <w:t>条）</w:t>
      </w:r>
    </w:p>
    <w:p w:rsidR="006B04D7" w:rsidRPr="00BC6C14" w:rsidRDefault="006B04D7" w:rsidP="006B04D7">
      <w:pPr>
        <w:autoSpaceDE w:val="0"/>
        <w:autoSpaceDN w:val="0"/>
        <w:adjustRightInd w:val="0"/>
        <w:ind w:left="110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附則</w:t>
      </w:r>
    </w:p>
    <w:p w:rsidR="006B04D7" w:rsidRPr="00BC6C14" w:rsidRDefault="000E507B" w:rsidP="006B04D7">
      <w:pPr>
        <w:autoSpaceDE w:val="0"/>
        <w:autoSpaceDN w:val="0"/>
        <w:adjustRightInd w:val="0"/>
        <w:ind w:left="154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第１</w:t>
      </w:r>
      <w:r w:rsidR="006B04D7" w:rsidRPr="00BC6C14">
        <w:rPr>
          <w:rFonts w:ascii="ＭＳ ゴシック" w:eastAsia="ＭＳ ゴシック" w:hAnsi="ＭＳ ゴシック" w:cs="ＭＳ ゴシック" w:hint="eastAsia"/>
          <w:color w:val="000000"/>
          <w:kern w:val="0"/>
          <w:sz w:val="22"/>
          <w:szCs w:val="22"/>
        </w:rPr>
        <w:t>章</w:t>
      </w:r>
      <w:r w:rsidR="006B04D7" w:rsidRPr="00BC6C14">
        <w:rPr>
          <w:rFonts w:ascii="ＭＳ ゴシック" w:eastAsia="ＭＳ ゴシック" w:hAnsi="ＭＳ ゴシック" w:cs="ＭＳ 明朝" w:hint="eastAsia"/>
          <w:color w:val="000000"/>
          <w:kern w:val="0"/>
          <w:sz w:val="22"/>
          <w:szCs w:val="22"/>
        </w:rPr>
        <w:t xml:space="preserve">　総則</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（目的等）</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１</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この条例は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処分</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行政指導及び届出に関する手続に関し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共通する事項を定めることによって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行政運営における公正の確保と透明性（行政上の意思決定について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その内容及び過程が県民にとって明らかであることをいう。）の向上を図り</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もって県民の権利利益の保護に資することを目的とする。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処分</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行政指導及び届出に関する手続に関しこの条例に規定する事項について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他の条例に特別の定めがある場合は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その定めるところによる。</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（定義）</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２</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この条例において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次の各号に掲げる用語の意義は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当該各号に定めるところによる。</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⑴</w:t>
      </w:r>
      <w:r w:rsidR="006B04D7" w:rsidRPr="00BC6C14">
        <w:rPr>
          <w:rFonts w:ascii="ＭＳ ゴシック" w:eastAsia="ＭＳ ゴシック" w:hAnsi="ＭＳ ゴシック" w:cs="ＭＳ 明朝" w:hint="eastAsia"/>
          <w:color w:val="000000"/>
          <w:kern w:val="0"/>
          <w:sz w:val="22"/>
          <w:szCs w:val="22"/>
        </w:rPr>
        <w:t xml:space="preserve">　法令　法律</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法律に基づく命令（告示を含む。）</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条例及び規則（地方自治法（昭和</w:t>
      </w:r>
      <w:r w:rsidR="000E507B" w:rsidRPr="00BC6C14">
        <w:rPr>
          <w:rFonts w:ascii="ＭＳ ゴシック" w:eastAsia="ＭＳ ゴシック" w:hAnsi="ＭＳ ゴシック" w:cs="ＭＳ 明朝" w:hint="eastAsia"/>
          <w:color w:val="000000"/>
          <w:kern w:val="0"/>
          <w:sz w:val="22"/>
          <w:szCs w:val="22"/>
        </w:rPr>
        <w:t>２２</w:t>
      </w:r>
      <w:r w:rsidR="006B04D7" w:rsidRPr="00BC6C14">
        <w:rPr>
          <w:rFonts w:ascii="ＭＳ ゴシック" w:eastAsia="ＭＳ ゴシック" w:hAnsi="ＭＳ ゴシック" w:cs="ＭＳ 明朝" w:hint="eastAsia"/>
          <w:color w:val="000000"/>
          <w:kern w:val="0"/>
          <w:sz w:val="22"/>
          <w:szCs w:val="22"/>
        </w:rPr>
        <w:t>年法律第</w:t>
      </w:r>
      <w:r w:rsidR="000E507B" w:rsidRPr="00BC6C14">
        <w:rPr>
          <w:rFonts w:ascii="ＭＳ ゴシック" w:eastAsia="ＭＳ ゴシック" w:hAnsi="ＭＳ ゴシック" w:cs="ＭＳ 明朝" w:hint="eastAsia"/>
          <w:color w:val="000000"/>
          <w:kern w:val="0"/>
          <w:sz w:val="22"/>
          <w:szCs w:val="22"/>
        </w:rPr>
        <w:t>６７</w:t>
      </w:r>
      <w:r w:rsidR="006B04D7" w:rsidRPr="00BC6C14">
        <w:rPr>
          <w:rFonts w:ascii="ＭＳ ゴシック" w:eastAsia="ＭＳ ゴシック" w:hAnsi="ＭＳ ゴシック" w:cs="ＭＳ 明朝" w:hint="eastAsia"/>
          <w:color w:val="000000"/>
          <w:kern w:val="0"/>
          <w:sz w:val="22"/>
          <w:szCs w:val="22"/>
        </w:rPr>
        <w:t>号）第</w:t>
      </w:r>
      <w:r w:rsidR="000E507B" w:rsidRPr="00BC6C14">
        <w:rPr>
          <w:rFonts w:ascii="ＭＳ ゴシック" w:eastAsia="ＭＳ ゴシック" w:hAnsi="ＭＳ ゴシック" w:cs="ＭＳ 明朝" w:hint="eastAsia"/>
          <w:color w:val="000000"/>
          <w:kern w:val="0"/>
          <w:sz w:val="22"/>
          <w:szCs w:val="22"/>
        </w:rPr>
        <w:t>１３８</w:t>
      </w:r>
      <w:r w:rsidR="006B04D7" w:rsidRPr="00BC6C14">
        <w:rPr>
          <w:rFonts w:ascii="ＭＳ ゴシック" w:eastAsia="ＭＳ ゴシック" w:hAnsi="ＭＳ ゴシック" w:cs="ＭＳ 明朝" w:hint="eastAsia"/>
          <w:color w:val="000000"/>
          <w:kern w:val="0"/>
          <w:sz w:val="22"/>
          <w:szCs w:val="22"/>
        </w:rPr>
        <w:t>条の</w:t>
      </w:r>
      <w:r w:rsidR="000E507B" w:rsidRPr="00BC6C14">
        <w:rPr>
          <w:rFonts w:ascii="ＭＳ ゴシック" w:eastAsia="ＭＳ ゴシック" w:hAnsi="ＭＳ ゴシック" w:cs="ＭＳ 明朝" w:hint="eastAsia"/>
          <w:color w:val="000000"/>
          <w:kern w:val="0"/>
          <w:sz w:val="22"/>
          <w:szCs w:val="22"/>
        </w:rPr>
        <w:t>４</w:t>
      </w:r>
      <w:r w:rsidR="006B04D7" w:rsidRPr="00BC6C14">
        <w:rPr>
          <w:rFonts w:ascii="ＭＳ ゴシック" w:eastAsia="ＭＳ ゴシック" w:hAnsi="ＭＳ ゴシック" w:cs="ＭＳ 明朝" w:hint="eastAsia"/>
          <w:color w:val="000000"/>
          <w:kern w:val="0"/>
          <w:sz w:val="22"/>
          <w:szCs w:val="22"/>
        </w:rPr>
        <w:t>第</w:t>
      </w:r>
      <w:r w:rsidR="000E507B" w:rsidRPr="00BC6C14">
        <w:rPr>
          <w:rFonts w:ascii="ＭＳ ゴシック" w:eastAsia="ＭＳ ゴシック" w:hAnsi="ＭＳ ゴシック" w:cs="ＭＳ 明朝" w:hint="eastAsia"/>
          <w:color w:val="000000"/>
          <w:kern w:val="0"/>
          <w:sz w:val="22"/>
          <w:szCs w:val="22"/>
        </w:rPr>
        <w:t>２</w:t>
      </w:r>
      <w:r w:rsidR="006B04D7" w:rsidRPr="00BC6C14">
        <w:rPr>
          <w:rFonts w:ascii="ＭＳ ゴシック" w:eastAsia="ＭＳ ゴシック" w:hAnsi="ＭＳ ゴシック" w:cs="ＭＳ 明朝" w:hint="eastAsia"/>
          <w:color w:val="000000"/>
          <w:kern w:val="0"/>
          <w:sz w:val="22"/>
          <w:szCs w:val="22"/>
        </w:rPr>
        <w:t>項に規定する規程を含む。以下同じ。）をいう。</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⑵</w:t>
      </w:r>
      <w:r w:rsidR="006B04D7" w:rsidRPr="00BC6C14">
        <w:rPr>
          <w:rFonts w:ascii="ＭＳ ゴシック" w:eastAsia="ＭＳ ゴシック" w:hAnsi="ＭＳ ゴシック" w:cs="ＭＳ 明朝" w:hint="eastAsia"/>
          <w:color w:val="000000"/>
          <w:kern w:val="0"/>
          <w:sz w:val="22"/>
          <w:szCs w:val="22"/>
        </w:rPr>
        <w:t xml:space="preserve">　処分　行政庁の処分その他公権力の行使に当たる行為であって</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その根拠となる規定が条例又は規則（以下「条例等」という。）に置かれているものをいう。</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⑶</w:t>
      </w:r>
      <w:r w:rsidR="006B04D7" w:rsidRPr="00BC6C14">
        <w:rPr>
          <w:rFonts w:ascii="ＭＳ ゴシック" w:eastAsia="ＭＳ ゴシック" w:hAnsi="ＭＳ ゴシック" w:cs="ＭＳ 明朝" w:hint="eastAsia"/>
          <w:color w:val="000000"/>
          <w:kern w:val="0"/>
          <w:sz w:val="22"/>
          <w:szCs w:val="22"/>
        </w:rPr>
        <w:t xml:space="preserve">　申請　条例等に基づき</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行政庁の許可</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認可</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免許その他の自己に対しなんらかの利益を付与する処分（以下「許認可等」という。）を求める行為であって</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当該行為に対して行政</w:t>
      </w:r>
      <w:r w:rsidR="006B04D7" w:rsidRPr="00BC6C14">
        <w:rPr>
          <w:rFonts w:ascii="ＭＳ ゴシック" w:eastAsia="ＭＳ ゴシック" w:hAnsi="ＭＳ ゴシック" w:cs="ＭＳ 明朝" w:hint="eastAsia"/>
          <w:color w:val="000000"/>
          <w:kern w:val="0"/>
          <w:sz w:val="22"/>
          <w:szCs w:val="22"/>
        </w:rPr>
        <w:lastRenderedPageBreak/>
        <w:t>庁が諾否の応答をすべきこととされているものをいう。</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⑷</w:t>
      </w:r>
      <w:r w:rsidR="006B04D7" w:rsidRPr="00BC6C14">
        <w:rPr>
          <w:rFonts w:ascii="ＭＳ ゴシック" w:eastAsia="ＭＳ ゴシック" w:hAnsi="ＭＳ ゴシック" w:cs="ＭＳ 明朝" w:hint="eastAsia"/>
          <w:color w:val="000000"/>
          <w:kern w:val="0"/>
          <w:sz w:val="22"/>
          <w:szCs w:val="22"/>
        </w:rPr>
        <w:t xml:space="preserve">　不利益処分　行政庁が</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条例等に基づき</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特定の者を名あて人として</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直接に</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これに義務を課し</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又はその権利を制限する処分をいう。ただし</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次のいずれかに該当するものを除く。</w:t>
      </w:r>
    </w:p>
    <w:p w:rsidR="006B04D7" w:rsidRPr="00BC6C14" w:rsidRDefault="006B04D7" w:rsidP="006B04D7">
      <w:pPr>
        <w:autoSpaceDE w:val="0"/>
        <w:autoSpaceDN w:val="0"/>
        <w:adjustRightInd w:val="0"/>
        <w:ind w:left="66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イ　事実上の行為及び事実上の行為をするに当たりその範囲</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時期等を明らかにするために条例等において必要とされている手続としての処分</w:t>
      </w:r>
    </w:p>
    <w:p w:rsidR="006B04D7" w:rsidRPr="00BC6C14" w:rsidRDefault="006B04D7" w:rsidP="006B04D7">
      <w:pPr>
        <w:autoSpaceDE w:val="0"/>
        <w:autoSpaceDN w:val="0"/>
        <w:adjustRightInd w:val="0"/>
        <w:ind w:left="66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ロ　申請により求められた許認可等を拒否する処分その他申請に基づき当該申請をした者を名あて人としてされる処分</w:t>
      </w:r>
    </w:p>
    <w:p w:rsidR="006B04D7" w:rsidRPr="00BC6C14" w:rsidRDefault="006B04D7" w:rsidP="006B04D7">
      <w:pPr>
        <w:autoSpaceDE w:val="0"/>
        <w:autoSpaceDN w:val="0"/>
        <w:adjustRightInd w:val="0"/>
        <w:ind w:left="66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ハ　名あて人となるべき者の同意の下にすることとされている処分</w:t>
      </w:r>
    </w:p>
    <w:p w:rsidR="006B04D7" w:rsidRPr="00BC6C14" w:rsidRDefault="006B04D7" w:rsidP="006B04D7">
      <w:pPr>
        <w:autoSpaceDE w:val="0"/>
        <w:autoSpaceDN w:val="0"/>
        <w:adjustRightInd w:val="0"/>
        <w:ind w:left="66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ニ　許認可等の効力を失わせる処分であって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当該許認可等の基礎となった事実が消滅した旨の届出があったことを理由としてされるもの</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⑸</w:t>
      </w:r>
      <w:r w:rsidR="006B04D7" w:rsidRPr="00BC6C14">
        <w:rPr>
          <w:rFonts w:ascii="ＭＳ ゴシック" w:eastAsia="ＭＳ ゴシック" w:hAnsi="ＭＳ ゴシック" w:cs="ＭＳ 明朝" w:hint="eastAsia"/>
          <w:color w:val="000000"/>
          <w:kern w:val="0"/>
          <w:sz w:val="22"/>
          <w:szCs w:val="22"/>
        </w:rPr>
        <w:t xml:space="preserve">　県の機関　地方自治法第</w:t>
      </w:r>
      <w:r w:rsidRPr="00BC6C14">
        <w:rPr>
          <w:rFonts w:ascii="ＭＳ ゴシック" w:eastAsia="ＭＳ ゴシック" w:hAnsi="ＭＳ ゴシック" w:cs="ＭＳ 明朝" w:hint="eastAsia"/>
          <w:color w:val="000000"/>
          <w:kern w:val="0"/>
          <w:sz w:val="22"/>
          <w:szCs w:val="22"/>
        </w:rPr>
        <w:t>２</w:t>
      </w:r>
      <w:r w:rsidR="006B04D7" w:rsidRPr="00BC6C14">
        <w:rPr>
          <w:rFonts w:ascii="ＭＳ ゴシック" w:eastAsia="ＭＳ ゴシック" w:hAnsi="ＭＳ ゴシック" w:cs="ＭＳ 明朝" w:hint="eastAsia"/>
          <w:color w:val="000000"/>
          <w:kern w:val="0"/>
          <w:sz w:val="22"/>
          <w:szCs w:val="22"/>
        </w:rPr>
        <w:t>編第</w:t>
      </w:r>
      <w:r w:rsidRPr="00BC6C14">
        <w:rPr>
          <w:rFonts w:ascii="ＭＳ ゴシック" w:eastAsia="ＭＳ ゴシック" w:hAnsi="ＭＳ ゴシック" w:cs="ＭＳ 明朝" w:hint="eastAsia"/>
          <w:color w:val="000000"/>
          <w:kern w:val="0"/>
          <w:sz w:val="22"/>
          <w:szCs w:val="22"/>
        </w:rPr>
        <w:t>７</w:t>
      </w:r>
      <w:r w:rsidR="006B04D7" w:rsidRPr="00BC6C14">
        <w:rPr>
          <w:rFonts w:ascii="ＭＳ ゴシック" w:eastAsia="ＭＳ ゴシック" w:hAnsi="ＭＳ ゴシック" w:cs="ＭＳ 明朝" w:hint="eastAsia"/>
          <w:color w:val="000000"/>
          <w:kern w:val="0"/>
          <w:sz w:val="22"/>
          <w:szCs w:val="22"/>
        </w:rPr>
        <w:t>章に基づいて設置される広島県の執行機関</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地方公営企業法（昭和</w:t>
      </w:r>
      <w:r w:rsidR="000E507B" w:rsidRPr="00BC6C14">
        <w:rPr>
          <w:rFonts w:ascii="ＭＳ ゴシック" w:eastAsia="ＭＳ ゴシック" w:hAnsi="ＭＳ ゴシック" w:cs="ＭＳ 明朝" w:hint="eastAsia"/>
          <w:color w:val="000000"/>
          <w:kern w:val="0"/>
          <w:sz w:val="22"/>
          <w:szCs w:val="22"/>
        </w:rPr>
        <w:t>２７</w:t>
      </w:r>
      <w:r w:rsidR="006B04D7" w:rsidRPr="00BC6C14">
        <w:rPr>
          <w:rFonts w:ascii="ＭＳ ゴシック" w:eastAsia="ＭＳ ゴシック" w:hAnsi="ＭＳ ゴシック" w:cs="ＭＳ 明朝" w:hint="eastAsia"/>
          <w:color w:val="000000"/>
          <w:kern w:val="0"/>
          <w:sz w:val="22"/>
          <w:szCs w:val="22"/>
        </w:rPr>
        <w:t>年法律第</w:t>
      </w:r>
      <w:r w:rsidR="000E507B" w:rsidRPr="00BC6C14">
        <w:rPr>
          <w:rFonts w:ascii="ＭＳ ゴシック" w:eastAsia="ＭＳ ゴシック" w:hAnsi="ＭＳ ゴシック" w:cs="ＭＳ 明朝" w:hint="eastAsia"/>
          <w:color w:val="000000"/>
          <w:kern w:val="0"/>
          <w:sz w:val="22"/>
          <w:szCs w:val="22"/>
        </w:rPr>
        <w:t>２９２</w:t>
      </w:r>
      <w:r w:rsidR="006B04D7" w:rsidRPr="00BC6C14">
        <w:rPr>
          <w:rFonts w:ascii="ＭＳ ゴシック" w:eastAsia="ＭＳ ゴシック" w:hAnsi="ＭＳ ゴシック" w:cs="ＭＳ 明朝" w:hint="eastAsia"/>
          <w:color w:val="000000"/>
          <w:kern w:val="0"/>
          <w:sz w:val="22"/>
          <w:szCs w:val="22"/>
        </w:rPr>
        <w:t>号）第</w:t>
      </w:r>
      <w:r w:rsidR="000E507B" w:rsidRPr="00BC6C14">
        <w:rPr>
          <w:rFonts w:ascii="ＭＳ ゴシック" w:eastAsia="ＭＳ ゴシック" w:hAnsi="ＭＳ ゴシック" w:cs="ＭＳ 明朝" w:hint="eastAsia"/>
          <w:color w:val="000000"/>
          <w:kern w:val="0"/>
          <w:sz w:val="22"/>
          <w:szCs w:val="22"/>
        </w:rPr>
        <w:t>７</w:t>
      </w:r>
      <w:r w:rsidR="006B04D7" w:rsidRPr="00BC6C14">
        <w:rPr>
          <w:rFonts w:ascii="ＭＳ ゴシック" w:eastAsia="ＭＳ ゴシック" w:hAnsi="ＭＳ ゴシック" w:cs="ＭＳ 明朝" w:hint="eastAsia"/>
          <w:color w:val="000000"/>
          <w:kern w:val="0"/>
          <w:sz w:val="22"/>
          <w:szCs w:val="22"/>
        </w:rPr>
        <w:t>条の規定により県に置かれる管理者若しくはこれらに置かれる機関若しくはこれらの管理に属する機関又はこれらの機関の職員であって法令により独立に権限を行使することを認められた職員をいう。</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⑹</w:t>
      </w:r>
      <w:r w:rsidR="006B04D7" w:rsidRPr="00BC6C14">
        <w:rPr>
          <w:rFonts w:ascii="ＭＳ ゴシック" w:eastAsia="ＭＳ ゴシック" w:hAnsi="ＭＳ ゴシック" w:cs="ＭＳ 明朝" w:hint="eastAsia"/>
          <w:color w:val="000000"/>
          <w:kern w:val="0"/>
          <w:sz w:val="22"/>
          <w:szCs w:val="22"/>
        </w:rPr>
        <w:t xml:space="preserve">　行政指導　県の機関がその任務又は所掌事務の範囲内において一定の行政目的を実現するため特定の者に一定の作為又は不作為を求める指導</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勧告</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助言その他の行為であって行政庁の処分その他公権力の行使に当たる行為に該当しないものをいう。</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⑺</w:t>
      </w:r>
      <w:r w:rsidR="006B04D7" w:rsidRPr="00BC6C14">
        <w:rPr>
          <w:rFonts w:ascii="ＭＳ ゴシック" w:eastAsia="ＭＳ ゴシック" w:hAnsi="ＭＳ ゴシック" w:cs="ＭＳ 明朝" w:hint="eastAsia"/>
          <w:color w:val="000000"/>
          <w:kern w:val="0"/>
          <w:sz w:val="22"/>
          <w:szCs w:val="22"/>
        </w:rPr>
        <w:t xml:space="preserve">　届出　行政庁に対し一定の事項の通知をする行為（申請に該当するものを除く。）であって</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条例等により直接に当該通知が義務付けられているもの（自己の期待する一定の条例等上の効果を発生させるためには当該通知をすべきこととされているものを含む。）をいう。</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（適用除外）</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３</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次に掲げる処分及び行政指導については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次章から第</w:t>
      </w:r>
      <w:r w:rsidR="000E507B" w:rsidRPr="00BC6C14">
        <w:rPr>
          <w:rFonts w:ascii="ＭＳ ゴシック" w:eastAsia="ＭＳ ゴシック" w:hAnsi="ＭＳ ゴシック" w:cs="ＭＳ 明朝" w:hint="eastAsia"/>
          <w:color w:val="000000"/>
          <w:kern w:val="0"/>
          <w:sz w:val="22"/>
          <w:szCs w:val="22"/>
        </w:rPr>
        <w:t>５</w:t>
      </w:r>
      <w:r w:rsidRPr="00BC6C14">
        <w:rPr>
          <w:rFonts w:ascii="ＭＳ ゴシック" w:eastAsia="ＭＳ ゴシック" w:hAnsi="ＭＳ ゴシック" w:cs="ＭＳ 明朝" w:hint="eastAsia"/>
          <w:color w:val="000000"/>
          <w:kern w:val="0"/>
          <w:sz w:val="22"/>
          <w:szCs w:val="22"/>
        </w:rPr>
        <w:t>章までの規定は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適用しない。</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⑴</w:t>
      </w:r>
      <w:r w:rsidR="006B04D7" w:rsidRPr="00BC6C14">
        <w:rPr>
          <w:rFonts w:ascii="ＭＳ ゴシック" w:eastAsia="ＭＳ ゴシック" w:hAnsi="ＭＳ ゴシック" w:cs="ＭＳ 明朝" w:hint="eastAsia"/>
          <w:color w:val="000000"/>
          <w:kern w:val="0"/>
          <w:sz w:val="22"/>
          <w:szCs w:val="22"/>
        </w:rPr>
        <w:t xml:space="preserve">　刑事事件に関する法令に基づいて司法警察職員がする処分及び行政指導</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⑵</w:t>
      </w:r>
      <w:r w:rsidR="006B04D7" w:rsidRPr="00BC6C14">
        <w:rPr>
          <w:rFonts w:ascii="ＭＳ ゴシック" w:eastAsia="ＭＳ ゴシック" w:hAnsi="ＭＳ ゴシック" w:cs="ＭＳ 明朝" w:hint="eastAsia"/>
          <w:color w:val="000000"/>
          <w:kern w:val="0"/>
          <w:sz w:val="22"/>
          <w:szCs w:val="22"/>
        </w:rPr>
        <w:t xml:space="preserve">　県税の犯則事件に関する法令に基づいて徴税吏員がする処分及び行政指導</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⑶</w:t>
      </w:r>
      <w:r w:rsidR="006B04D7" w:rsidRPr="00BC6C14">
        <w:rPr>
          <w:rFonts w:ascii="ＭＳ ゴシック" w:eastAsia="ＭＳ ゴシック" w:hAnsi="ＭＳ ゴシック" w:cs="ＭＳ 明朝" w:hint="eastAsia"/>
          <w:color w:val="000000"/>
          <w:kern w:val="0"/>
          <w:sz w:val="22"/>
          <w:szCs w:val="22"/>
        </w:rPr>
        <w:t xml:space="preserve">　学校</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講習所</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訓練所又は研修所において</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教育</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講習</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訓練又は研修の目的を達成するために</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学生</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生徒</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児童若しくは幼児若しくはこれらの保護者</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講習生</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訓練生又は研修生に対してされる処分及び行政指導</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⑷</w:t>
      </w:r>
      <w:r w:rsidR="006B04D7" w:rsidRPr="00BC6C14">
        <w:rPr>
          <w:rFonts w:ascii="ＭＳ ゴシック" w:eastAsia="ＭＳ ゴシック" w:hAnsi="ＭＳ ゴシック" w:cs="ＭＳ 明朝" w:hint="eastAsia"/>
          <w:color w:val="000000"/>
          <w:kern w:val="0"/>
          <w:sz w:val="22"/>
          <w:szCs w:val="22"/>
        </w:rPr>
        <w:t xml:space="preserve">　留置施設において</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収容の目的を達成するためにされる処分及び行政指導</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⑸</w:t>
      </w:r>
      <w:r w:rsidR="006B04D7" w:rsidRPr="00BC6C14">
        <w:rPr>
          <w:rFonts w:ascii="ＭＳ ゴシック" w:eastAsia="ＭＳ ゴシック" w:hAnsi="ＭＳ ゴシック" w:cs="ＭＳ 明朝" w:hint="eastAsia"/>
          <w:color w:val="000000"/>
          <w:kern w:val="0"/>
          <w:sz w:val="22"/>
          <w:szCs w:val="22"/>
        </w:rPr>
        <w:t xml:space="preserve">　公務員（国家公務員法（昭和</w:t>
      </w:r>
      <w:r w:rsidR="000E507B" w:rsidRPr="00BC6C14">
        <w:rPr>
          <w:rFonts w:ascii="ＭＳ ゴシック" w:eastAsia="ＭＳ ゴシック" w:hAnsi="ＭＳ ゴシック" w:cs="ＭＳ 明朝" w:hint="eastAsia"/>
          <w:color w:val="000000"/>
          <w:kern w:val="0"/>
          <w:sz w:val="22"/>
          <w:szCs w:val="22"/>
        </w:rPr>
        <w:t>２２</w:t>
      </w:r>
      <w:r w:rsidR="006B04D7" w:rsidRPr="00BC6C14">
        <w:rPr>
          <w:rFonts w:ascii="ＭＳ ゴシック" w:eastAsia="ＭＳ ゴシック" w:hAnsi="ＭＳ ゴシック" w:cs="ＭＳ 明朝" w:hint="eastAsia"/>
          <w:color w:val="000000"/>
          <w:kern w:val="0"/>
          <w:sz w:val="22"/>
          <w:szCs w:val="22"/>
        </w:rPr>
        <w:t>年法律第</w:t>
      </w:r>
      <w:r w:rsidR="000E507B" w:rsidRPr="00BC6C14">
        <w:rPr>
          <w:rFonts w:ascii="ＭＳ ゴシック" w:eastAsia="ＭＳ ゴシック" w:hAnsi="ＭＳ ゴシック" w:cs="ＭＳ 明朝" w:hint="eastAsia"/>
          <w:color w:val="000000"/>
          <w:kern w:val="0"/>
          <w:sz w:val="22"/>
          <w:szCs w:val="22"/>
        </w:rPr>
        <w:t>１２０</w:t>
      </w:r>
      <w:r w:rsidR="006B04D7" w:rsidRPr="00BC6C14">
        <w:rPr>
          <w:rFonts w:ascii="ＭＳ ゴシック" w:eastAsia="ＭＳ ゴシック" w:hAnsi="ＭＳ ゴシック" w:cs="ＭＳ 明朝" w:hint="eastAsia"/>
          <w:color w:val="000000"/>
          <w:kern w:val="0"/>
          <w:sz w:val="22"/>
          <w:szCs w:val="22"/>
        </w:rPr>
        <w:t>号）第</w:t>
      </w:r>
      <w:r w:rsidR="000E507B" w:rsidRPr="00BC6C14">
        <w:rPr>
          <w:rFonts w:ascii="ＭＳ ゴシック" w:eastAsia="ＭＳ ゴシック" w:hAnsi="ＭＳ ゴシック" w:cs="ＭＳ 明朝" w:hint="eastAsia"/>
          <w:color w:val="000000"/>
          <w:kern w:val="0"/>
          <w:sz w:val="22"/>
          <w:szCs w:val="22"/>
        </w:rPr>
        <w:t>２</w:t>
      </w:r>
      <w:r w:rsidR="006B04D7" w:rsidRPr="00BC6C14">
        <w:rPr>
          <w:rFonts w:ascii="ＭＳ ゴシック" w:eastAsia="ＭＳ ゴシック" w:hAnsi="ＭＳ ゴシック" w:cs="ＭＳ 明朝" w:hint="eastAsia"/>
          <w:color w:val="000000"/>
          <w:kern w:val="0"/>
          <w:sz w:val="22"/>
          <w:szCs w:val="22"/>
        </w:rPr>
        <w:t>条第</w:t>
      </w:r>
      <w:r w:rsidR="000E507B" w:rsidRPr="00BC6C14">
        <w:rPr>
          <w:rFonts w:ascii="ＭＳ ゴシック" w:eastAsia="ＭＳ ゴシック" w:hAnsi="ＭＳ ゴシック" w:cs="ＭＳ 明朝" w:hint="eastAsia"/>
          <w:color w:val="000000"/>
          <w:kern w:val="0"/>
          <w:sz w:val="22"/>
          <w:szCs w:val="22"/>
        </w:rPr>
        <w:t>１</w:t>
      </w:r>
      <w:r w:rsidR="006B04D7" w:rsidRPr="00BC6C14">
        <w:rPr>
          <w:rFonts w:ascii="ＭＳ ゴシック" w:eastAsia="ＭＳ ゴシック" w:hAnsi="ＭＳ ゴシック" w:cs="ＭＳ 明朝" w:hint="eastAsia"/>
          <w:color w:val="000000"/>
          <w:kern w:val="0"/>
          <w:sz w:val="22"/>
          <w:szCs w:val="22"/>
        </w:rPr>
        <w:t>項に規定する国家公務員及び地方公務員法（昭和</w:t>
      </w:r>
      <w:r w:rsidR="000E507B" w:rsidRPr="00BC6C14">
        <w:rPr>
          <w:rFonts w:ascii="ＭＳ ゴシック" w:eastAsia="ＭＳ ゴシック" w:hAnsi="ＭＳ ゴシック" w:cs="ＭＳ 明朝" w:hint="eastAsia"/>
          <w:color w:val="000000"/>
          <w:kern w:val="0"/>
          <w:sz w:val="22"/>
          <w:szCs w:val="22"/>
        </w:rPr>
        <w:t>２５</w:t>
      </w:r>
      <w:r w:rsidR="006B04D7" w:rsidRPr="00BC6C14">
        <w:rPr>
          <w:rFonts w:ascii="ＭＳ ゴシック" w:eastAsia="ＭＳ ゴシック" w:hAnsi="ＭＳ ゴシック" w:cs="ＭＳ 明朝" w:hint="eastAsia"/>
          <w:color w:val="000000"/>
          <w:kern w:val="0"/>
          <w:sz w:val="22"/>
          <w:szCs w:val="22"/>
        </w:rPr>
        <w:t>年法律第</w:t>
      </w:r>
      <w:r w:rsidR="000E507B" w:rsidRPr="00BC6C14">
        <w:rPr>
          <w:rFonts w:ascii="ＭＳ ゴシック" w:eastAsia="ＭＳ ゴシック" w:hAnsi="ＭＳ ゴシック" w:cs="ＭＳ 明朝" w:hint="eastAsia"/>
          <w:color w:val="000000"/>
          <w:kern w:val="0"/>
          <w:sz w:val="22"/>
          <w:szCs w:val="22"/>
        </w:rPr>
        <w:t>２６１</w:t>
      </w:r>
      <w:r w:rsidR="006B04D7" w:rsidRPr="00BC6C14">
        <w:rPr>
          <w:rFonts w:ascii="ＭＳ ゴシック" w:eastAsia="ＭＳ ゴシック" w:hAnsi="ＭＳ ゴシック" w:cs="ＭＳ 明朝" w:hint="eastAsia"/>
          <w:color w:val="000000"/>
          <w:kern w:val="0"/>
          <w:sz w:val="22"/>
          <w:szCs w:val="22"/>
        </w:rPr>
        <w:t>号）第</w:t>
      </w:r>
      <w:r w:rsidR="000E507B" w:rsidRPr="00BC6C14">
        <w:rPr>
          <w:rFonts w:ascii="ＭＳ ゴシック" w:eastAsia="ＭＳ ゴシック" w:hAnsi="ＭＳ ゴシック" w:cs="ＭＳ 明朝" w:hint="eastAsia"/>
          <w:color w:val="000000"/>
          <w:kern w:val="0"/>
          <w:sz w:val="22"/>
          <w:szCs w:val="22"/>
        </w:rPr>
        <w:t>２</w:t>
      </w:r>
      <w:r w:rsidR="006B04D7" w:rsidRPr="00BC6C14">
        <w:rPr>
          <w:rFonts w:ascii="ＭＳ ゴシック" w:eastAsia="ＭＳ ゴシック" w:hAnsi="ＭＳ ゴシック" w:cs="ＭＳ 明朝" w:hint="eastAsia"/>
          <w:color w:val="000000"/>
          <w:kern w:val="0"/>
          <w:sz w:val="22"/>
          <w:szCs w:val="22"/>
        </w:rPr>
        <w:t>条に規定する地方公務員をいう。以下</w:t>
      </w:r>
      <w:r w:rsidR="006B04D7" w:rsidRPr="00BC6C14">
        <w:rPr>
          <w:rFonts w:ascii="ＭＳ ゴシック" w:eastAsia="ＭＳ ゴシック" w:hAnsi="ＭＳ ゴシック" w:cs="ＭＳ 明朝" w:hint="eastAsia"/>
          <w:color w:val="000000"/>
          <w:kern w:val="0"/>
          <w:sz w:val="22"/>
          <w:szCs w:val="22"/>
        </w:rPr>
        <w:lastRenderedPageBreak/>
        <w:t>同じ。）又は公務員であった者に対してその職務又は身分に関してされる処分及び行政指導</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⑹</w:t>
      </w:r>
      <w:r w:rsidR="006B04D7" w:rsidRPr="00BC6C14">
        <w:rPr>
          <w:rFonts w:ascii="ＭＳ ゴシック" w:eastAsia="ＭＳ ゴシック" w:hAnsi="ＭＳ ゴシック" w:cs="ＭＳ 明朝" w:hint="eastAsia"/>
          <w:color w:val="000000"/>
          <w:kern w:val="0"/>
          <w:sz w:val="22"/>
          <w:szCs w:val="22"/>
        </w:rPr>
        <w:t xml:space="preserve">　専ら人の学識技能に関する試験又は検定の結果についての処分</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⑺</w:t>
      </w:r>
      <w:r w:rsidR="006B04D7" w:rsidRPr="00BC6C14">
        <w:rPr>
          <w:rFonts w:ascii="ＭＳ ゴシック" w:eastAsia="ＭＳ ゴシック" w:hAnsi="ＭＳ ゴシック" w:cs="ＭＳ 明朝" w:hint="eastAsia"/>
          <w:color w:val="000000"/>
          <w:kern w:val="0"/>
          <w:sz w:val="22"/>
          <w:szCs w:val="22"/>
        </w:rPr>
        <w:t xml:space="preserve">　相反する利害を有する者の間の利害の調整を目的として法令の規定に基づいてされる裁定その他の処分（その双方を名宛人とするものに限る。）及び行政指導</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⑻</w:t>
      </w:r>
      <w:r w:rsidR="006B04D7" w:rsidRPr="00BC6C14">
        <w:rPr>
          <w:rFonts w:ascii="ＭＳ ゴシック" w:eastAsia="ＭＳ ゴシック" w:hAnsi="ＭＳ ゴシック" w:cs="ＭＳ 明朝" w:hint="eastAsia"/>
          <w:color w:val="000000"/>
          <w:kern w:val="0"/>
          <w:sz w:val="22"/>
          <w:szCs w:val="22"/>
        </w:rPr>
        <w:t xml:space="preserve">　公衆衛生</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環境保全</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防疫</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保安その他の公益に関わる事象が発生し</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又は発生する可能性のある現場において警察職員又はこれらの公益を確保するために行使すべき権限を法律又は条例上直接に与えられたその他の職員によってされる処分及び行政指導</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⑼</w:t>
      </w:r>
      <w:r w:rsidR="006B04D7" w:rsidRPr="00BC6C14">
        <w:rPr>
          <w:rFonts w:ascii="ＭＳ ゴシック" w:eastAsia="ＭＳ ゴシック" w:hAnsi="ＭＳ ゴシック" w:cs="ＭＳ 明朝" w:hint="eastAsia"/>
          <w:color w:val="000000"/>
          <w:kern w:val="0"/>
          <w:sz w:val="22"/>
          <w:szCs w:val="22"/>
        </w:rPr>
        <w:t xml:space="preserve">　報告又は物件の提出を命ずる処分その他その職務の遂行上必要な情報の収集を直接の目的としてされる処分及び行政指導</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⑽</w:t>
      </w:r>
      <w:r w:rsidR="006B04D7" w:rsidRPr="00BC6C14">
        <w:rPr>
          <w:rFonts w:ascii="ＭＳ ゴシック" w:eastAsia="ＭＳ ゴシック" w:hAnsi="ＭＳ ゴシック" w:cs="ＭＳ 明朝" w:hint="eastAsia"/>
          <w:color w:val="000000"/>
          <w:kern w:val="0"/>
          <w:sz w:val="22"/>
          <w:szCs w:val="22"/>
        </w:rPr>
        <w:t xml:space="preserve">　第</w:t>
      </w:r>
      <w:r w:rsidR="000E507B" w:rsidRPr="00BC6C14">
        <w:rPr>
          <w:rFonts w:ascii="ＭＳ ゴシック" w:eastAsia="ＭＳ ゴシック" w:hAnsi="ＭＳ ゴシック" w:cs="ＭＳ 明朝" w:hint="eastAsia"/>
          <w:color w:val="000000"/>
          <w:kern w:val="0"/>
          <w:sz w:val="22"/>
          <w:szCs w:val="22"/>
        </w:rPr>
        <w:t>３</w:t>
      </w:r>
      <w:r w:rsidR="006B04D7" w:rsidRPr="00BC6C14">
        <w:rPr>
          <w:rFonts w:ascii="ＭＳ ゴシック" w:eastAsia="ＭＳ ゴシック" w:hAnsi="ＭＳ ゴシック" w:cs="ＭＳ 明朝" w:hint="eastAsia"/>
          <w:color w:val="000000"/>
          <w:kern w:val="0"/>
          <w:sz w:val="22"/>
          <w:szCs w:val="22"/>
        </w:rPr>
        <w:t>章に規定する聴聞若しくは弁明の機会の付与の手続その他の意見陳述のための手続において法令に基づいてされる処分及び行政指導</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（市町等に対する処分等の適用除外）</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４</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国の機関</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県の機関又は市町その他の地方公共団体若しくはその機関に対する処分（これらの機関又は団体がその固有の資格において当該処分の名あて人となるものに限る。）及び行政指導並びにこれらの機関又は団体がする届出（これらの機関又は団体がその固有の資格においてすべきこととされているものに限る。）につ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この条例の規定は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適用しない。</w:t>
      </w:r>
    </w:p>
    <w:p w:rsidR="006B04D7" w:rsidRPr="00BC6C14" w:rsidRDefault="006B04D7" w:rsidP="006B04D7">
      <w:pPr>
        <w:autoSpaceDE w:val="0"/>
        <w:autoSpaceDN w:val="0"/>
        <w:adjustRightInd w:val="0"/>
        <w:ind w:left="154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２</w:t>
      </w:r>
      <w:r w:rsidRPr="00BC6C14">
        <w:rPr>
          <w:rFonts w:ascii="ＭＳ ゴシック" w:eastAsia="ＭＳ ゴシック" w:hAnsi="ＭＳ ゴシック" w:cs="ＭＳ ゴシック" w:hint="eastAsia"/>
          <w:color w:val="000000"/>
          <w:kern w:val="0"/>
          <w:sz w:val="22"/>
          <w:szCs w:val="22"/>
        </w:rPr>
        <w:t>章</w:t>
      </w:r>
      <w:r w:rsidRPr="00BC6C14">
        <w:rPr>
          <w:rFonts w:ascii="ＭＳ ゴシック" w:eastAsia="ＭＳ ゴシック" w:hAnsi="ＭＳ ゴシック" w:cs="ＭＳ 明朝" w:hint="eastAsia"/>
          <w:color w:val="000000"/>
          <w:kern w:val="0"/>
          <w:sz w:val="22"/>
          <w:szCs w:val="22"/>
        </w:rPr>
        <w:t xml:space="preserve">　申請に対する処分</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（審査基準）</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５</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申請により求められた許認可等をするかどうかをその条例等の定めに従って判断するために必要とされる基準（以下「審査基準」という。）を定めるものとする。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審査基準を定めるに当たっては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当該許認可等の性質に照らしてできる限り具体的なものとしなければならない。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行政上特別の支障があるときを除き</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条例等により当該申請の提出先とされている機関の事務所における備付けその他の適当な方法により審査基準を公にしておかなければならない。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（標準処理期間）</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６</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申請がその事務所に到達してから当該申請に対する処分をするまでに通常要すべき標準的な期間（条例等により当該行政庁と異なる機関が当該申請の提出先とされている場合は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併せて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当該申請が当該提出先とされている機関の事務所に到達してから当該行政庁の事務所に到達するまでに通常要すべき標準的な期間）を定めるよう努めるとともに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これを定めたときは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これらの当該申請の提出先とされている機関の事務所における備付けその他の</w:t>
      </w:r>
      <w:r w:rsidRPr="00BC6C14">
        <w:rPr>
          <w:rFonts w:ascii="ＭＳ ゴシック" w:eastAsia="ＭＳ ゴシック" w:hAnsi="ＭＳ ゴシック" w:cs="ＭＳ 明朝" w:hint="eastAsia"/>
          <w:color w:val="000000"/>
          <w:kern w:val="0"/>
          <w:sz w:val="22"/>
          <w:szCs w:val="22"/>
        </w:rPr>
        <w:lastRenderedPageBreak/>
        <w:t>適当な方法により公にしておかなければならない。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（申請に対する審査</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応答等）</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７</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申請がその事務所に到達したときは遅滞なく当該申請の審査を開始しなければならず</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かつ</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申請書の記載事項に不備がないこと</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申請書に必要な書類が添付されていること</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申請をすることができる期間内にされたものであることその他の条例等に定められた申請の形式上の要件に適合しない申請については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速やかに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申請をした者（以下「申請者」という。）に対し相当の期間を定めて当該申請の補正を求め</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又は当該申請により求められた許認可等を拒否しなければならない。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県の機関は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申請（第</w:t>
      </w:r>
      <w:r w:rsidR="000E507B"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条第</w:t>
      </w:r>
      <w:r w:rsidR="000E507B"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号の規定にかかわらず</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法令に基づき許認可等を求める行為であって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当該行為に対して行政庁が諾否の応答をすべきこととされているものをいう。第</w:t>
      </w:r>
      <w:r w:rsidR="000E507B" w:rsidRPr="00BC6C14">
        <w:rPr>
          <w:rFonts w:ascii="ＭＳ ゴシック" w:eastAsia="ＭＳ ゴシック" w:hAnsi="ＭＳ ゴシック" w:cs="ＭＳ 明朝" w:hint="eastAsia"/>
          <w:color w:val="000000"/>
          <w:kern w:val="0"/>
          <w:sz w:val="22"/>
          <w:szCs w:val="22"/>
        </w:rPr>
        <w:t>３１</w:t>
      </w:r>
      <w:r w:rsidRPr="00BC6C14">
        <w:rPr>
          <w:rFonts w:ascii="ＭＳ ゴシック" w:eastAsia="ＭＳ ゴシック" w:hAnsi="ＭＳ ゴシック" w:cs="ＭＳ 明朝" w:hint="eastAsia"/>
          <w:color w:val="000000"/>
          <w:kern w:val="0"/>
          <w:sz w:val="22"/>
          <w:szCs w:val="22"/>
        </w:rPr>
        <w:t>条において同じ。）により求められた許認可等を拒否する処分（第</w:t>
      </w:r>
      <w:r w:rsidR="000E507B"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条第</w:t>
      </w:r>
      <w:r w:rsidR="000E507B"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号の規定にかかわらず</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法令に基づく行政庁の処分その他公権力の行使に当たる行為であって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行政手続法（平成</w:t>
      </w:r>
      <w:r w:rsidR="000E507B" w:rsidRPr="00BC6C14">
        <w:rPr>
          <w:rFonts w:ascii="ＭＳ ゴシック" w:eastAsia="ＭＳ ゴシック" w:hAnsi="ＭＳ ゴシック" w:cs="ＭＳ 明朝" w:hint="eastAsia"/>
          <w:color w:val="000000"/>
          <w:kern w:val="0"/>
          <w:sz w:val="22"/>
          <w:szCs w:val="22"/>
        </w:rPr>
        <w:t>５</w:t>
      </w:r>
      <w:r w:rsidRPr="00BC6C14">
        <w:rPr>
          <w:rFonts w:ascii="ＭＳ ゴシック" w:eastAsia="ＭＳ ゴシック" w:hAnsi="ＭＳ ゴシック" w:cs="ＭＳ 明朝" w:hint="eastAsia"/>
          <w:color w:val="000000"/>
          <w:kern w:val="0"/>
          <w:sz w:val="22"/>
          <w:szCs w:val="22"/>
        </w:rPr>
        <w:t>年法律第</w:t>
      </w:r>
      <w:r w:rsidR="000E507B" w:rsidRPr="00BC6C14">
        <w:rPr>
          <w:rFonts w:ascii="ＭＳ ゴシック" w:eastAsia="ＭＳ ゴシック" w:hAnsi="ＭＳ ゴシック" w:cs="ＭＳ 明朝" w:hint="eastAsia"/>
          <w:color w:val="000000"/>
          <w:kern w:val="0"/>
          <w:sz w:val="22"/>
          <w:szCs w:val="22"/>
        </w:rPr>
        <w:t>８８</w:t>
      </w:r>
      <w:r w:rsidRPr="00BC6C14">
        <w:rPr>
          <w:rFonts w:ascii="ＭＳ ゴシック" w:eastAsia="ＭＳ ゴシック" w:hAnsi="ＭＳ ゴシック" w:cs="ＭＳ 明朝" w:hint="eastAsia"/>
          <w:color w:val="000000"/>
          <w:kern w:val="0"/>
          <w:sz w:val="22"/>
          <w:szCs w:val="22"/>
        </w:rPr>
        <w:t>号）第</w:t>
      </w:r>
      <w:r w:rsidR="000E507B"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条第</w:t>
      </w:r>
      <w:r w:rsidR="000E507B"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項及び第</w:t>
      </w:r>
      <w:r w:rsidR="000E507B" w:rsidRPr="00BC6C14">
        <w:rPr>
          <w:rFonts w:ascii="ＭＳ ゴシック" w:eastAsia="ＭＳ ゴシック" w:hAnsi="ＭＳ ゴシック" w:cs="ＭＳ 明朝" w:hint="eastAsia"/>
          <w:color w:val="000000"/>
          <w:kern w:val="0"/>
          <w:sz w:val="22"/>
          <w:szCs w:val="22"/>
        </w:rPr>
        <w:t>４</w:t>
      </w:r>
      <w:r w:rsidRPr="00BC6C14">
        <w:rPr>
          <w:rFonts w:ascii="ＭＳ ゴシック" w:eastAsia="ＭＳ ゴシック" w:hAnsi="ＭＳ ゴシック" w:cs="ＭＳ 明朝" w:hint="eastAsia"/>
          <w:color w:val="000000"/>
          <w:kern w:val="0"/>
          <w:sz w:val="22"/>
          <w:szCs w:val="22"/>
        </w:rPr>
        <w:t>条の規定により同法第</w:t>
      </w:r>
      <w:r w:rsidR="000E507B"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章を適用しないこととされているものを除いたものをいう。）を決定する前に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必要に応じ</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適当な方法により当該申請者に対しその意見を述べる機会を与えるよう努めなければならない。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（理由の提示）</w:t>
      </w:r>
    </w:p>
    <w:p w:rsidR="006B04D7" w:rsidRPr="00BC6C14" w:rsidRDefault="000E507B"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第８</w:t>
      </w:r>
      <w:r w:rsidR="006B04D7" w:rsidRPr="00BC6C14">
        <w:rPr>
          <w:rFonts w:ascii="ＭＳ ゴシック" w:eastAsia="ＭＳ ゴシック" w:hAnsi="ＭＳ ゴシック" w:cs="ＭＳ ゴシック" w:hint="eastAsia"/>
          <w:color w:val="000000"/>
          <w:kern w:val="0"/>
          <w:sz w:val="22"/>
          <w:szCs w:val="22"/>
        </w:rPr>
        <w:t>条</w:t>
      </w:r>
      <w:r w:rsidR="006B04D7" w:rsidRPr="00BC6C14">
        <w:rPr>
          <w:rFonts w:ascii="ＭＳ ゴシック" w:eastAsia="ＭＳ ゴシック" w:hAnsi="ＭＳ ゴシック" w:cs="ＭＳ 明朝" w:hint="eastAsia"/>
          <w:color w:val="000000"/>
          <w:kern w:val="0"/>
          <w:sz w:val="22"/>
          <w:szCs w:val="22"/>
        </w:rPr>
        <w:t xml:space="preserve">　行政庁は</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申請により求められた許認可等を拒否する処分をする場合（求められた許認可等の一部を拒否する場合を含む。）は</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申請者に対し</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同時に</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当該処分の理由を示さなければならない。ただし</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条例等に定められた許認可等の要件又は公にされた審査基準が数量的指標の客観的指標により明確に定められている場合であって</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当該申請がこれらに適合しないことが申請書の記載又は添付書類その他の申請の内容から明らかであるときは</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申請者の求めがあったときにこれを示せば足りる。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前項本文に規定する処分を書面でするときは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同項の理由は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書面により示さなければならない。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（情報の提供）</w:t>
      </w:r>
    </w:p>
    <w:p w:rsidR="006B04D7" w:rsidRPr="00BC6C14" w:rsidRDefault="000E507B"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第９</w:t>
      </w:r>
      <w:r w:rsidR="006B04D7" w:rsidRPr="00BC6C14">
        <w:rPr>
          <w:rFonts w:ascii="ＭＳ ゴシック" w:eastAsia="ＭＳ ゴシック" w:hAnsi="ＭＳ ゴシック" w:cs="ＭＳ ゴシック" w:hint="eastAsia"/>
          <w:color w:val="000000"/>
          <w:kern w:val="0"/>
          <w:sz w:val="22"/>
          <w:szCs w:val="22"/>
        </w:rPr>
        <w:t>条</w:t>
      </w:r>
      <w:r w:rsidR="006B04D7" w:rsidRPr="00BC6C14">
        <w:rPr>
          <w:rFonts w:ascii="ＭＳ ゴシック" w:eastAsia="ＭＳ ゴシック" w:hAnsi="ＭＳ ゴシック" w:cs="ＭＳ 明朝" w:hint="eastAsia"/>
          <w:color w:val="000000"/>
          <w:kern w:val="0"/>
          <w:sz w:val="22"/>
          <w:szCs w:val="22"/>
        </w:rPr>
        <w:t xml:space="preserve">　行政庁は</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申請者の求めに応じ</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当該申請に係る審査の進行状況及び当該申請に対する処分の時期の見通しを示すよう努めなければならない。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申請をしようとする者又は申請者の求めに応じ</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申請書の記載及び添付書類に関する事項その他の申請に必要な情報の提供に努めなければならない。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（公聴会の開催等）</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１０</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申請に対する処分であって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申請者以外の者の利害を考慮すべきことが当該条例等において許認可等の要件とされているものを行う場合には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必要に応じ</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公聴会の開催その他の適当な方法により当該申請者以外の者の意見を聴く機会を設けるよう努めなければならない。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（複数の行政庁が関与する処分）</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１１</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申請の処理をするに当たり</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他の行政庁において同一の申請者からされた関連する申請が審査中であることをもって自らすべき許認可等をするかどうかについての審査又は判断を殊更に遅延させるようなことをしてはならない。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一の申請又は同一の申請者からされた相互に関連する複数の申請に対する処分について複数の行政庁が関与する場合においては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当該複数の行政庁は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必要に応じ</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相互に連絡をとり</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当該申請者からの説明の聴取を共同して行う等により審査の促進に努めるものとする。</w:t>
      </w:r>
    </w:p>
    <w:p w:rsidR="006B04D7" w:rsidRPr="00BC6C14" w:rsidRDefault="006B04D7" w:rsidP="006B04D7">
      <w:pPr>
        <w:autoSpaceDE w:val="0"/>
        <w:autoSpaceDN w:val="0"/>
        <w:adjustRightInd w:val="0"/>
        <w:ind w:left="154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３</w:t>
      </w:r>
      <w:r w:rsidRPr="00BC6C14">
        <w:rPr>
          <w:rFonts w:ascii="ＭＳ ゴシック" w:eastAsia="ＭＳ ゴシック" w:hAnsi="ＭＳ ゴシック" w:cs="ＭＳ ゴシック" w:hint="eastAsia"/>
          <w:color w:val="000000"/>
          <w:kern w:val="0"/>
          <w:sz w:val="22"/>
          <w:szCs w:val="22"/>
        </w:rPr>
        <w:t>章</w:t>
      </w:r>
      <w:r w:rsidRPr="00BC6C14">
        <w:rPr>
          <w:rFonts w:ascii="ＭＳ ゴシック" w:eastAsia="ＭＳ ゴシック" w:hAnsi="ＭＳ ゴシック" w:cs="ＭＳ 明朝" w:hint="eastAsia"/>
          <w:color w:val="000000"/>
          <w:kern w:val="0"/>
          <w:sz w:val="22"/>
          <w:szCs w:val="22"/>
        </w:rPr>
        <w:t xml:space="preserve">　不利益処分</w:t>
      </w:r>
    </w:p>
    <w:p w:rsidR="006B04D7" w:rsidRPr="00BC6C14" w:rsidRDefault="006B04D7" w:rsidP="006B04D7">
      <w:pPr>
        <w:autoSpaceDE w:val="0"/>
        <w:autoSpaceDN w:val="0"/>
        <w:adjustRightInd w:val="0"/>
        <w:ind w:left="176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１</w:t>
      </w:r>
      <w:r w:rsidRPr="00BC6C14">
        <w:rPr>
          <w:rFonts w:ascii="ＭＳ ゴシック" w:eastAsia="ＭＳ ゴシック" w:hAnsi="ＭＳ ゴシック" w:cs="ＭＳ ゴシック" w:hint="eastAsia"/>
          <w:color w:val="000000"/>
          <w:kern w:val="0"/>
          <w:sz w:val="22"/>
          <w:szCs w:val="22"/>
        </w:rPr>
        <w:t>節</w:t>
      </w:r>
      <w:r w:rsidRPr="00BC6C14">
        <w:rPr>
          <w:rFonts w:ascii="ＭＳ ゴシック" w:eastAsia="ＭＳ ゴシック" w:hAnsi="ＭＳ ゴシック" w:cs="ＭＳ 明朝" w:hint="eastAsia"/>
          <w:color w:val="000000"/>
          <w:kern w:val="0"/>
          <w:sz w:val="22"/>
          <w:szCs w:val="22"/>
        </w:rPr>
        <w:t xml:space="preserve">　通則</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（処分の基準）</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１２</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不利益処分をするかどうか又はどのような不利益処分とするかについてその条例等の定めに従って判断するために必要とされる基準（次項において「処分基準」という。）を定め</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かつ</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これを公にしておくよう努めなければならない。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処分基準を定めるに当たっては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当該不利益処分の性質に照らしてできる限り具体的なものとしなければならない。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（不利益処分をしようとする場合の手続）</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１３</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不利益処分をしようとする場合には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次の各号の区分に従い</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この章の定めるところにより</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当該不利益処分の名あて人となるべき者について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当該各号に定める意見陳述のための手続を執らなければならない。</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⑴</w:t>
      </w:r>
      <w:r w:rsidR="006B04D7" w:rsidRPr="00BC6C14">
        <w:rPr>
          <w:rFonts w:ascii="ＭＳ ゴシック" w:eastAsia="ＭＳ ゴシック" w:hAnsi="ＭＳ ゴシック" w:cs="ＭＳ 明朝" w:hint="eastAsia"/>
          <w:color w:val="000000"/>
          <w:kern w:val="0"/>
          <w:sz w:val="22"/>
          <w:szCs w:val="22"/>
        </w:rPr>
        <w:t xml:space="preserve">　次のいずれかに該当するとき　聴聞</w:t>
      </w:r>
    </w:p>
    <w:p w:rsidR="006B04D7" w:rsidRPr="00BC6C14" w:rsidRDefault="006B04D7" w:rsidP="006B04D7">
      <w:pPr>
        <w:autoSpaceDE w:val="0"/>
        <w:autoSpaceDN w:val="0"/>
        <w:adjustRightInd w:val="0"/>
        <w:ind w:left="66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イ　許認可等を取り消す不利益処分をしようとするとき。</w:t>
      </w:r>
    </w:p>
    <w:p w:rsidR="006B04D7" w:rsidRPr="00BC6C14" w:rsidRDefault="006B04D7" w:rsidP="006B04D7">
      <w:pPr>
        <w:autoSpaceDE w:val="0"/>
        <w:autoSpaceDN w:val="0"/>
        <w:adjustRightInd w:val="0"/>
        <w:ind w:left="66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ロ　イに規定するもののほか</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名あて人の資格又は地位を直接にはく奪する不利益処分をしようとするとき。</w:t>
      </w:r>
    </w:p>
    <w:p w:rsidR="006B04D7" w:rsidRPr="00BC6C14" w:rsidRDefault="006B04D7" w:rsidP="006B04D7">
      <w:pPr>
        <w:autoSpaceDE w:val="0"/>
        <w:autoSpaceDN w:val="0"/>
        <w:adjustRightInd w:val="0"/>
        <w:ind w:left="66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ハ　イ及びロに掲げる場合以外の場合であって行政庁が相当と認めるとき。</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⑵</w:t>
      </w:r>
      <w:r w:rsidR="006B04D7" w:rsidRPr="00BC6C14">
        <w:rPr>
          <w:rFonts w:ascii="ＭＳ ゴシック" w:eastAsia="ＭＳ ゴシック" w:hAnsi="ＭＳ ゴシック" w:cs="ＭＳ 明朝" w:hint="eastAsia"/>
          <w:color w:val="000000"/>
          <w:kern w:val="0"/>
          <w:sz w:val="22"/>
          <w:szCs w:val="22"/>
        </w:rPr>
        <w:t xml:space="preserve">　前号イからハまでのいずれにも該当しないとき　弁明の機会の付与</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次の各号のいずれかに該当するときは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前項の規定は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適用しない。</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⑴</w:t>
      </w:r>
      <w:r w:rsidR="006B04D7" w:rsidRPr="00BC6C14">
        <w:rPr>
          <w:rFonts w:ascii="ＭＳ ゴシック" w:eastAsia="ＭＳ ゴシック" w:hAnsi="ＭＳ ゴシック" w:cs="ＭＳ 明朝" w:hint="eastAsia"/>
          <w:color w:val="000000"/>
          <w:kern w:val="0"/>
          <w:sz w:val="22"/>
          <w:szCs w:val="22"/>
        </w:rPr>
        <w:t xml:space="preserve">　公益上</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緊急に不利益処分をする必要があるため</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前項に規定する意見陳述のための手続を執ることができないとき。</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⑵</w:t>
      </w:r>
      <w:r w:rsidR="006B04D7" w:rsidRPr="00BC6C14">
        <w:rPr>
          <w:rFonts w:ascii="ＭＳ ゴシック" w:eastAsia="ＭＳ ゴシック" w:hAnsi="ＭＳ ゴシック" w:cs="ＭＳ 明朝" w:hint="eastAsia"/>
          <w:color w:val="000000"/>
          <w:kern w:val="0"/>
          <w:sz w:val="22"/>
          <w:szCs w:val="22"/>
        </w:rPr>
        <w:t xml:space="preserve">　条例等の規定上必要とされる資格がなかったこと又は失われるに至ったことが判明した場合に必ずすることとされている不利益処分であって</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その資格の不存在又は喪失の事実が裁判所の判決書又は決定書</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一定の職に就いたことを証する当該任命権者の書類その他の客観的な資料により直接証明されたものをしようとするとき。</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⑶</w:t>
      </w:r>
      <w:r w:rsidR="006B04D7" w:rsidRPr="00BC6C14">
        <w:rPr>
          <w:rFonts w:ascii="ＭＳ ゴシック" w:eastAsia="ＭＳ ゴシック" w:hAnsi="ＭＳ ゴシック" w:cs="ＭＳ 明朝" w:hint="eastAsia"/>
          <w:color w:val="000000"/>
          <w:kern w:val="0"/>
          <w:sz w:val="22"/>
          <w:szCs w:val="22"/>
        </w:rPr>
        <w:t xml:space="preserve">　施設若しくは設備の設置</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維持若しくは管理又は物の製造</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販売その他の取扱いについて遵守すべき事項が条例等において技術的な基準をもって明確にされている場合において</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専ら当該基準が充足されていないことを理由として当該基準に従うべきことを命ずる不利益処分であってその不充足の事実が計測</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実験その他客観的な認定方法によって確認されたものをしようとするとき。</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⑷</w:t>
      </w:r>
      <w:r w:rsidR="006B04D7" w:rsidRPr="00BC6C14">
        <w:rPr>
          <w:rFonts w:ascii="ＭＳ ゴシック" w:eastAsia="ＭＳ ゴシック" w:hAnsi="ＭＳ ゴシック" w:cs="ＭＳ 明朝" w:hint="eastAsia"/>
          <w:color w:val="000000"/>
          <w:kern w:val="0"/>
          <w:sz w:val="22"/>
          <w:szCs w:val="22"/>
        </w:rPr>
        <w:t xml:space="preserve">　納付すべき金銭の額を確定し</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一定の額の金銭の納付を命じ</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又は金銭の給付決定の取消しその他の金銭の給付を制限する不利益処分をしようとするとき。</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⑸</w:t>
      </w:r>
      <w:r w:rsidR="006B04D7" w:rsidRPr="00BC6C14">
        <w:rPr>
          <w:rFonts w:ascii="ＭＳ ゴシック" w:eastAsia="ＭＳ ゴシック" w:hAnsi="ＭＳ ゴシック" w:cs="ＭＳ 明朝" w:hint="eastAsia"/>
          <w:color w:val="000000"/>
          <w:kern w:val="0"/>
          <w:sz w:val="22"/>
          <w:szCs w:val="22"/>
        </w:rPr>
        <w:t xml:space="preserve">　当該不利益処分の性質上</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それによって課される義務の内容が著しく軽微なものであるため名あて人となるべき者の意見をあらかじめ聴くことを要しないものとして規則で定める処分をしようとするとき。</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（不利益処分の理由の提示）</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１４</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不利益処分をする場合には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その名あて人に対し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同時に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当該不利益処分の理由を示さなければならない。ただし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当該理由を示さないで処分をすべき差し迫った必要がある場合は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この限りでない。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前項ただし書の場合においては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当該名あて人の所在が判明しなくなったときその他処分後において理由を示すことが困難な事情があるときを除き</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処分後相当の期間内に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同項の理由を示さなければならない。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不利益処分を書面でするときは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前</w:t>
      </w:r>
      <w:r w:rsidR="000E507B"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項の理由は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書面により示さなければならない。</w:t>
      </w:r>
    </w:p>
    <w:p w:rsidR="006B04D7" w:rsidRPr="00BC6C14" w:rsidRDefault="000E507B" w:rsidP="006B04D7">
      <w:pPr>
        <w:autoSpaceDE w:val="0"/>
        <w:autoSpaceDN w:val="0"/>
        <w:adjustRightInd w:val="0"/>
        <w:ind w:left="176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第２</w:t>
      </w:r>
      <w:r w:rsidR="006B04D7" w:rsidRPr="00BC6C14">
        <w:rPr>
          <w:rFonts w:ascii="ＭＳ ゴシック" w:eastAsia="ＭＳ ゴシック" w:hAnsi="ＭＳ ゴシック" w:cs="ＭＳ ゴシック" w:hint="eastAsia"/>
          <w:color w:val="000000"/>
          <w:kern w:val="0"/>
          <w:sz w:val="22"/>
          <w:szCs w:val="22"/>
        </w:rPr>
        <w:t>節</w:t>
      </w:r>
      <w:r w:rsidR="006B04D7" w:rsidRPr="00BC6C14">
        <w:rPr>
          <w:rFonts w:ascii="ＭＳ ゴシック" w:eastAsia="ＭＳ ゴシック" w:hAnsi="ＭＳ ゴシック" w:cs="ＭＳ 明朝" w:hint="eastAsia"/>
          <w:color w:val="000000"/>
          <w:kern w:val="0"/>
          <w:sz w:val="22"/>
          <w:szCs w:val="22"/>
        </w:rPr>
        <w:t xml:space="preserve">　聴聞</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（聴聞の通知の方式）</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１５</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聴聞を行うに当たっては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聴聞を行うべき期日までに相当な期間をおいて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不利益処分の名あて人となるべき者に対し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次に掲げる事項を書面により通知しなければならない。</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⑴</w:t>
      </w:r>
      <w:r w:rsidR="006B04D7" w:rsidRPr="00BC6C14">
        <w:rPr>
          <w:rFonts w:ascii="ＭＳ ゴシック" w:eastAsia="ＭＳ ゴシック" w:hAnsi="ＭＳ ゴシック" w:cs="ＭＳ 明朝" w:hint="eastAsia"/>
          <w:color w:val="000000"/>
          <w:kern w:val="0"/>
          <w:sz w:val="22"/>
          <w:szCs w:val="22"/>
        </w:rPr>
        <w:t xml:space="preserve">　予定される不利益処分の内容及び根拠となる条例等の条項</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⑵</w:t>
      </w:r>
      <w:r w:rsidR="006B04D7" w:rsidRPr="00BC6C14">
        <w:rPr>
          <w:rFonts w:ascii="ＭＳ ゴシック" w:eastAsia="ＭＳ ゴシック" w:hAnsi="ＭＳ ゴシック" w:cs="ＭＳ 明朝" w:hint="eastAsia"/>
          <w:color w:val="000000"/>
          <w:kern w:val="0"/>
          <w:sz w:val="22"/>
          <w:szCs w:val="22"/>
        </w:rPr>
        <w:t xml:space="preserve">　不利益処分の原因となる事実</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⑶</w:t>
      </w:r>
      <w:r w:rsidR="006B04D7" w:rsidRPr="00BC6C14">
        <w:rPr>
          <w:rFonts w:ascii="ＭＳ ゴシック" w:eastAsia="ＭＳ ゴシック" w:hAnsi="ＭＳ ゴシック" w:cs="ＭＳ 明朝" w:hint="eastAsia"/>
          <w:color w:val="000000"/>
          <w:kern w:val="0"/>
          <w:sz w:val="22"/>
          <w:szCs w:val="22"/>
        </w:rPr>
        <w:t xml:space="preserve">　聴聞の期日及び場所</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⑷</w:t>
      </w:r>
      <w:r w:rsidR="006B04D7" w:rsidRPr="00BC6C14">
        <w:rPr>
          <w:rFonts w:ascii="ＭＳ ゴシック" w:eastAsia="ＭＳ ゴシック" w:hAnsi="ＭＳ ゴシック" w:cs="ＭＳ 明朝" w:hint="eastAsia"/>
          <w:color w:val="000000"/>
          <w:kern w:val="0"/>
          <w:sz w:val="22"/>
          <w:szCs w:val="22"/>
        </w:rPr>
        <w:t xml:space="preserve">　聴聞に関する事務を所掌する組織の名称及び所在地</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前項の書面においては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次に掲げる事項を教示しなければならない。</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⑴</w:t>
      </w:r>
      <w:r w:rsidR="006B04D7" w:rsidRPr="00BC6C14">
        <w:rPr>
          <w:rFonts w:ascii="ＭＳ ゴシック" w:eastAsia="ＭＳ ゴシック" w:hAnsi="ＭＳ ゴシック" w:cs="ＭＳ 明朝" w:hint="eastAsia"/>
          <w:color w:val="000000"/>
          <w:kern w:val="0"/>
          <w:sz w:val="22"/>
          <w:szCs w:val="22"/>
        </w:rPr>
        <w:t xml:space="preserve">　聴聞の期日に出頭して意見を述べ</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及び証拠書類又は証拠物（以下「証拠書類等」という。）を提出し</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又は聴聞の期日への出頭に代えて陳述書及び証拠書類等を提出することができること。</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⑵</w:t>
      </w:r>
      <w:r w:rsidR="006B04D7" w:rsidRPr="00BC6C14">
        <w:rPr>
          <w:rFonts w:ascii="ＭＳ ゴシック" w:eastAsia="ＭＳ ゴシック" w:hAnsi="ＭＳ ゴシック" w:cs="ＭＳ 明朝" w:hint="eastAsia"/>
          <w:color w:val="000000"/>
          <w:kern w:val="0"/>
          <w:sz w:val="22"/>
          <w:szCs w:val="22"/>
        </w:rPr>
        <w:t xml:space="preserve">　聴聞が終結する時までの間</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当該不利益処分の原因となる事実を証する資料の閲覧を求めることができること。</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不利益処分の名あて人となるべき者の所在が判明しない場合においては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第</w:t>
      </w:r>
      <w:r w:rsidR="000E507B"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項の規定による通知を</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その者の氏名</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同項第</w:t>
      </w:r>
      <w:r w:rsidR="000E507B"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号及び第</w:t>
      </w:r>
      <w:r w:rsidR="000E507B" w:rsidRPr="00BC6C14">
        <w:rPr>
          <w:rFonts w:ascii="ＭＳ ゴシック" w:eastAsia="ＭＳ ゴシック" w:hAnsi="ＭＳ ゴシック" w:cs="ＭＳ 明朝" w:hint="eastAsia"/>
          <w:color w:val="000000"/>
          <w:kern w:val="0"/>
          <w:sz w:val="22"/>
          <w:szCs w:val="22"/>
        </w:rPr>
        <w:t>４</w:t>
      </w:r>
      <w:r w:rsidRPr="00BC6C14">
        <w:rPr>
          <w:rFonts w:ascii="ＭＳ ゴシック" w:eastAsia="ＭＳ ゴシック" w:hAnsi="ＭＳ ゴシック" w:cs="ＭＳ 明朝" w:hint="eastAsia"/>
          <w:color w:val="000000"/>
          <w:kern w:val="0"/>
          <w:sz w:val="22"/>
          <w:szCs w:val="22"/>
        </w:rPr>
        <w:t>号に掲げる事項並びに当該行政庁が同項各号に掲げる事項を記載した書面をいつでもその者に交付する旨を当該行政庁の事務所の掲示場に提示することによって行うことができる。この場合においては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掲示を始めた日から</w:t>
      </w:r>
      <w:r w:rsidR="000E507B"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週間を経過したときに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当該通知がその者に到達したものとみなす。</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（代理人）</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１６</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前条第</w:t>
      </w:r>
      <w:r w:rsidR="000E507B"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項の通知を受けた者（同条第</w:t>
      </w:r>
      <w:r w:rsidR="000E507B"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項後段の規定により当該通知が到達したものとみなされる者を含む。以下「当事者」という。）は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代理人を選任することができる。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代理人は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各自</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当事者のために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聴聞に関する一切の行為をすることができる。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代理人の資格は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書面で証明しなければならない。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４　代理人がその資格を失ったときは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当該代理人を選任した当事者は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書面でその旨を行政庁に届け出なければならない。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（参加人）</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１７</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第</w:t>
      </w:r>
      <w:r w:rsidR="000E507B" w:rsidRPr="00BC6C14">
        <w:rPr>
          <w:rFonts w:ascii="ＭＳ ゴシック" w:eastAsia="ＭＳ ゴシック" w:hAnsi="ＭＳ ゴシック" w:cs="ＭＳ 明朝" w:hint="eastAsia"/>
          <w:color w:val="000000"/>
          <w:kern w:val="0"/>
          <w:sz w:val="22"/>
          <w:szCs w:val="22"/>
        </w:rPr>
        <w:t>１９</w:t>
      </w:r>
      <w:r w:rsidRPr="00BC6C14">
        <w:rPr>
          <w:rFonts w:ascii="ＭＳ ゴシック" w:eastAsia="ＭＳ ゴシック" w:hAnsi="ＭＳ ゴシック" w:cs="ＭＳ 明朝" w:hint="eastAsia"/>
          <w:color w:val="000000"/>
          <w:kern w:val="0"/>
          <w:sz w:val="22"/>
          <w:szCs w:val="22"/>
        </w:rPr>
        <w:t>条の規定により聴聞を主宰する者（以下「主宰者」という。）は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必要があると認めるときは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当事者以外の者であって当該不利益処分の根拠となる条例等に照らし当該不利益処分につき利害関係を有するものと認められる者（同条第</w:t>
      </w:r>
      <w:r w:rsidR="000E507B"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項第</w:t>
      </w:r>
      <w:r w:rsidR="000E507B" w:rsidRPr="00BC6C14">
        <w:rPr>
          <w:rFonts w:ascii="ＭＳ ゴシック" w:eastAsia="ＭＳ ゴシック" w:hAnsi="ＭＳ ゴシック" w:cs="ＭＳ 明朝" w:hint="eastAsia"/>
          <w:color w:val="000000"/>
          <w:kern w:val="0"/>
          <w:sz w:val="22"/>
          <w:szCs w:val="22"/>
        </w:rPr>
        <w:t>６</w:t>
      </w:r>
      <w:r w:rsidRPr="00BC6C14">
        <w:rPr>
          <w:rFonts w:ascii="ＭＳ ゴシック" w:eastAsia="ＭＳ ゴシック" w:hAnsi="ＭＳ ゴシック" w:cs="ＭＳ 明朝" w:hint="eastAsia"/>
          <w:color w:val="000000"/>
          <w:kern w:val="0"/>
          <w:sz w:val="22"/>
          <w:szCs w:val="22"/>
        </w:rPr>
        <w:t>号において「関係人」という。）に対し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当該聴聞に関する手続に参加することを求め</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又は当該聴聞に関する手続に参加することを許可することができる。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前項の規定により当該聴聞に関する手続に参加する者（以下「参加人」という。）は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代理人を選任することができる。</w:t>
      </w:r>
    </w:p>
    <w:p w:rsidR="006B04D7" w:rsidRPr="00BC6C14" w:rsidRDefault="000E507B"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前条第２</w:t>
      </w:r>
      <w:r w:rsidR="006B04D7" w:rsidRPr="00BC6C14">
        <w:rPr>
          <w:rFonts w:ascii="ＭＳ ゴシック" w:eastAsia="ＭＳ ゴシック" w:hAnsi="ＭＳ ゴシック" w:cs="ＭＳ 明朝" w:hint="eastAsia"/>
          <w:color w:val="000000"/>
          <w:kern w:val="0"/>
          <w:sz w:val="22"/>
          <w:szCs w:val="22"/>
        </w:rPr>
        <w:t>項から第</w:t>
      </w:r>
      <w:r w:rsidRPr="00BC6C14">
        <w:rPr>
          <w:rFonts w:ascii="ＭＳ ゴシック" w:eastAsia="ＭＳ ゴシック" w:hAnsi="ＭＳ ゴシック" w:cs="ＭＳ 明朝" w:hint="eastAsia"/>
          <w:color w:val="000000"/>
          <w:kern w:val="0"/>
          <w:sz w:val="22"/>
          <w:szCs w:val="22"/>
        </w:rPr>
        <w:t>４</w:t>
      </w:r>
      <w:r w:rsidR="006B04D7" w:rsidRPr="00BC6C14">
        <w:rPr>
          <w:rFonts w:ascii="ＭＳ ゴシック" w:eastAsia="ＭＳ ゴシック" w:hAnsi="ＭＳ ゴシック" w:cs="ＭＳ 明朝" w:hint="eastAsia"/>
          <w:color w:val="000000"/>
          <w:kern w:val="0"/>
          <w:sz w:val="22"/>
          <w:szCs w:val="22"/>
        </w:rPr>
        <w:t>項までの規定は</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前項の代理人について準用する。この場合において</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同条第</w:t>
      </w:r>
      <w:r w:rsidRPr="00BC6C14">
        <w:rPr>
          <w:rFonts w:ascii="ＭＳ ゴシック" w:eastAsia="ＭＳ ゴシック" w:hAnsi="ＭＳ ゴシック" w:cs="ＭＳ 明朝" w:hint="eastAsia"/>
          <w:color w:val="000000"/>
          <w:kern w:val="0"/>
          <w:sz w:val="22"/>
          <w:szCs w:val="22"/>
        </w:rPr>
        <w:t>２</w:t>
      </w:r>
      <w:r w:rsidR="006B04D7" w:rsidRPr="00BC6C14">
        <w:rPr>
          <w:rFonts w:ascii="ＭＳ ゴシック" w:eastAsia="ＭＳ ゴシック" w:hAnsi="ＭＳ ゴシック" w:cs="ＭＳ 明朝" w:hint="eastAsia"/>
          <w:color w:val="000000"/>
          <w:kern w:val="0"/>
          <w:sz w:val="22"/>
          <w:szCs w:val="22"/>
        </w:rPr>
        <w:t>項及び第</w:t>
      </w:r>
      <w:r w:rsidRPr="00BC6C14">
        <w:rPr>
          <w:rFonts w:ascii="ＭＳ ゴシック" w:eastAsia="ＭＳ ゴシック" w:hAnsi="ＭＳ ゴシック" w:cs="ＭＳ 明朝" w:hint="eastAsia"/>
          <w:color w:val="000000"/>
          <w:kern w:val="0"/>
          <w:sz w:val="22"/>
          <w:szCs w:val="22"/>
        </w:rPr>
        <w:t>４</w:t>
      </w:r>
      <w:r w:rsidR="006B04D7" w:rsidRPr="00BC6C14">
        <w:rPr>
          <w:rFonts w:ascii="ＭＳ ゴシック" w:eastAsia="ＭＳ ゴシック" w:hAnsi="ＭＳ ゴシック" w:cs="ＭＳ 明朝" w:hint="eastAsia"/>
          <w:color w:val="000000"/>
          <w:kern w:val="0"/>
          <w:sz w:val="22"/>
          <w:szCs w:val="22"/>
        </w:rPr>
        <w:t>項中「当事者」とあるのは</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「参加人」と読み替えるものとする。</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（文書等の閲覧）</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１８</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当事者及び当該不利益処分がされた場合に自己の利益を害されることとなる参加人（以下この条及び第</w:t>
      </w:r>
      <w:r w:rsidR="000E507B" w:rsidRPr="00BC6C14">
        <w:rPr>
          <w:rFonts w:ascii="ＭＳ ゴシック" w:eastAsia="ＭＳ ゴシック" w:hAnsi="ＭＳ ゴシック" w:cs="ＭＳ 明朝" w:hint="eastAsia"/>
          <w:color w:val="000000"/>
          <w:kern w:val="0"/>
          <w:sz w:val="22"/>
          <w:szCs w:val="22"/>
        </w:rPr>
        <w:t>２４</w:t>
      </w:r>
      <w:r w:rsidRPr="00BC6C14">
        <w:rPr>
          <w:rFonts w:ascii="ＭＳ ゴシック" w:eastAsia="ＭＳ ゴシック" w:hAnsi="ＭＳ ゴシック" w:cs="ＭＳ 明朝" w:hint="eastAsia"/>
          <w:color w:val="000000"/>
          <w:kern w:val="0"/>
          <w:sz w:val="22"/>
          <w:szCs w:val="22"/>
        </w:rPr>
        <w:t>条第</w:t>
      </w:r>
      <w:r w:rsidR="000E507B"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項において「当事者等」という。）は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聴聞の通知があった時から聴聞が終結する時までの間</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行政庁に対し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当該事案についてした調査の結果に係る調書その他の当該不利益処分の原因となる事実を証する資料の閲覧を求めることができる。この場合において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第三者の利益を害するおそれがあるときその他正当な理由があるときでなければ</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その閲覧を拒むことができない。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前項の規定は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当事者等が聴聞の期日における審理の進行に応じて必要となった資料の閲覧を更に求めることを妨げない。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前</w:t>
      </w:r>
      <w:r w:rsidR="000E507B"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項の閲覧について日時及び場所を指定することができる。</w:t>
      </w:r>
    </w:p>
    <w:p w:rsidR="006B04D7" w:rsidRPr="00BC6C14" w:rsidRDefault="000E507B"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４　第１項及び第２</w:t>
      </w:r>
      <w:r w:rsidR="006B04D7" w:rsidRPr="00BC6C14">
        <w:rPr>
          <w:rFonts w:ascii="ＭＳ ゴシック" w:eastAsia="ＭＳ ゴシック" w:hAnsi="ＭＳ ゴシック" w:cs="ＭＳ 明朝" w:hint="eastAsia"/>
          <w:color w:val="000000"/>
          <w:kern w:val="0"/>
          <w:sz w:val="22"/>
          <w:szCs w:val="22"/>
        </w:rPr>
        <w:t>項の閲覧について</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写しの請求があったときは</w:t>
      </w:r>
      <w:r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県の機関は資料の写しを交付するよう努めなければならない。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５　前項の場合において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写しの交付を受ける者は当該写しの交付に要する費用を負担しなければならない。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６　第</w:t>
      </w:r>
      <w:r w:rsidR="000E507B"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項の規定は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行政手続法第</w:t>
      </w:r>
      <w:r w:rsidR="000E507B" w:rsidRPr="00BC6C14">
        <w:rPr>
          <w:rFonts w:ascii="ＭＳ ゴシック" w:eastAsia="ＭＳ ゴシック" w:hAnsi="ＭＳ ゴシック" w:cs="ＭＳ 明朝" w:hint="eastAsia"/>
          <w:color w:val="000000"/>
          <w:kern w:val="0"/>
          <w:sz w:val="22"/>
          <w:szCs w:val="22"/>
        </w:rPr>
        <w:t>１８</w:t>
      </w:r>
      <w:r w:rsidRPr="00BC6C14">
        <w:rPr>
          <w:rFonts w:ascii="ＭＳ ゴシック" w:eastAsia="ＭＳ ゴシック" w:hAnsi="ＭＳ ゴシック" w:cs="ＭＳ 明朝" w:hint="eastAsia"/>
          <w:color w:val="000000"/>
          <w:kern w:val="0"/>
          <w:sz w:val="22"/>
          <w:szCs w:val="22"/>
        </w:rPr>
        <w:t>条第</w:t>
      </w:r>
      <w:r w:rsidR="000E507B"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項及び第</w:t>
      </w:r>
      <w:r w:rsidR="000E507B"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項の資料（閲覧を拒否された資料を除く。）について準用する。</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（聴聞の主宰）</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１９</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聴聞は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行政庁が指名する職員その他規則で定める者が主宰する。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次の各号のいずれかに該当する者は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聴聞を主宰することができない。</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⑴</w:t>
      </w:r>
      <w:r w:rsidR="006B04D7" w:rsidRPr="00BC6C14">
        <w:rPr>
          <w:rFonts w:ascii="ＭＳ ゴシック" w:eastAsia="ＭＳ ゴシック" w:hAnsi="ＭＳ ゴシック" w:cs="ＭＳ 明朝" w:hint="eastAsia"/>
          <w:color w:val="000000"/>
          <w:kern w:val="0"/>
          <w:sz w:val="22"/>
          <w:szCs w:val="22"/>
        </w:rPr>
        <w:t xml:space="preserve">　当該聴聞の当事者又は参加人</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⑵</w:t>
      </w:r>
      <w:r w:rsidR="006B04D7" w:rsidRPr="00BC6C14">
        <w:rPr>
          <w:rFonts w:ascii="ＭＳ ゴシック" w:eastAsia="ＭＳ ゴシック" w:hAnsi="ＭＳ ゴシック" w:cs="ＭＳ 明朝" w:hint="eastAsia"/>
          <w:color w:val="000000"/>
          <w:kern w:val="0"/>
          <w:sz w:val="22"/>
          <w:szCs w:val="22"/>
        </w:rPr>
        <w:t xml:space="preserve">　前号に規定する者の配偶者</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四親等内の親族又は同居の親族</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⑶</w:t>
      </w:r>
      <w:r w:rsidR="006B04D7" w:rsidRPr="00BC6C14">
        <w:rPr>
          <w:rFonts w:ascii="ＭＳ ゴシック" w:eastAsia="ＭＳ ゴシック" w:hAnsi="ＭＳ ゴシック" w:cs="ＭＳ 明朝" w:hint="eastAsia"/>
          <w:color w:val="000000"/>
          <w:kern w:val="0"/>
          <w:sz w:val="22"/>
          <w:szCs w:val="22"/>
        </w:rPr>
        <w:t xml:space="preserve">　第</w:t>
      </w:r>
      <w:r w:rsidR="000E507B" w:rsidRPr="00BC6C14">
        <w:rPr>
          <w:rFonts w:ascii="ＭＳ ゴシック" w:eastAsia="ＭＳ ゴシック" w:hAnsi="ＭＳ ゴシック" w:cs="ＭＳ 明朝" w:hint="eastAsia"/>
          <w:color w:val="000000"/>
          <w:kern w:val="0"/>
          <w:sz w:val="22"/>
          <w:szCs w:val="22"/>
        </w:rPr>
        <w:t>１</w:t>
      </w:r>
      <w:r w:rsidR="006B04D7" w:rsidRPr="00BC6C14">
        <w:rPr>
          <w:rFonts w:ascii="ＭＳ ゴシック" w:eastAsia="ＭＳ ゴシック" w:hAnsi="ＭＳ ゴシック" w:cs="ＭＳ 明朝" w:hint="eastAsia"/>
          <w:color w:val="000000"/>
          <w:kern w:val="0"/>
          <w:sz w:val="22"/>
          <w:szCs w:val="22"/>
        </w:rPr>
        <w:t>号に規定する者の代理人又は次条第</w:t>
      </w:r>
      <w:r w:rsidR="000E507B" w:rsidRPr="00BC6C14">
        <w:rPr>
          <w:rFonts w:ascii="ＭＳ ゴシック" w:eastAsia="ＭＳ ゴシック" w:hAnsi="ＭＳ ゴシック" w:cs="ＭＳ 明朝" w:hint="eastAsia"/>
          <w:color w:val="000000"/>
          <w:kern w:val="0"/>
          <w:sz w:val="22"/>
          <w:szCs w:val="22"/>
        </w:rPr>
        <w:t>３</w:t>
      </w:r>
      <w:r w:rsidR="006B04D7" w:rsidRPr="00BC6C14">
        <w:rPr>
          <w:rFonts w:ascii="ＭＳ ゴシック" w:eastAsia="ＭＳ ゴシック" w:hAnsi="ＭＳ ゴシック" w:cs="ＭＳ 明朝" w:hint="eastAsia"/>
          <w:color w:val="000000"/>
          <w:kern w:val="0"/>
          <w:sz w:val="22"/>
          <w:szCs w:val="22"/>
        </w:rPr>
        <w:t>項に規定する補佐人</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⑷</w:t>
      </w:r>
      <w:r w:rsidR="006B04D7" w:rsidRPr="00BC6C14">
        <w:rPr>
          <w:rFonts w:ascii="ＭＳ ゴシック" w:eastAsia="ＭＳ ゴシック" w:hAnsi="ＭＳ ゴシック" w:cs="ＭＳ 明朝" w:hint="eastAsia"/>
          <w:color w:val="000000"/>
          <w:kern w:val="0"/>
          <w:sz w:val="22"/>
          <w:szCs w:val="22"/>
        </w:rPr>
        <w:t xml:space="preserve">　前</w:t>
      </w:r>
      <w:r w:rsidR="000E507B" w:rsidRPr="00BC6C14">
        <w:rPr>
          <w:rFonts w:ascii="ＭＳ ゴシック" w:eastAsia="ＭＳ ゴシック" w:hAnsi="ＭＳ ゴシック" w:cs="ＭＳ 明朝" w:hint="eastAsia"/>
          <w:color w:val="000000"/>
          <w:kern w:val="0"/>
          <w:sz w:val="22"/>
          <w:szCs w:val="22"/>
        </w:rPr>
        <w:t>３</w:t>
      </w:r>
      <w:r w:rsidR="006B04D7" w:rsidRPr="00BC6C14">
        <w:rPr>
          <w:rFonts w:ascii="ＭＳ ゴシック" w:eastAsia="ＭＳ ゴシック" w:hAnsi="ＭＳ ゴシック" w:cs="ＭＳ 明朝" w:hint="eastAsia"/>
          <w:color w:val="000000"/>
          <w:kern w:val="0"/>
          <w:sz w:val="22"/>
          <w:szCs w:val="22"/>
        </w:rPr>
        <w:t>号に規定する者であったことのある者</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⑸</w:t>
      </w:r>
      <w:r w:rsidR="006B04D7" w:rsidRPr="00BC6C14">
        <w:rPr>
          <w:rFonts w:ascii="ＭＳ ゴシック" w:eastAsia="ＭＳ ゴシック" w:hAnsi="ＭＳ ゴシック" w:cs="ＭＳ 明朝" w:hint="eastAsia"/>
          <w:color w:val="000000"/>
          <w:kern w:val="0"/>
          <w:sz w:val="22"/>
          <w:szCs w:val="22"/>
        </w:rPr>
        <w:t xml:space="preserve">　第</w:t>
      </w:r>
      <w:r w:rsidR="000E507B" w:rsidRPr="00BC6C14">
        <w:rPr>
          <w:rFonts w:ascii="ＭＳ ゴシック" w:eastAsia="ＭＳ ゴシック" w:hAnsi="ＭＳ ゴシック" w:cs="ＭＳ 明朝" w:hint="eastAsia"/>
          <w:color w:val="000000"/>
          <w:kern w:val="0"/>
          <w:sz w:val="22"/>
          <w:szCs w:val="22"/>
        </w:rPr>
        <w:t>１</w:t>
      </w:r>
      <w:r w:rsidR="006B04D7" w:rsidRPr="00BC6C14">
        <w:rPr>
          <w:rFonts w:ascii="ＭＳ ゴシック" w:eastAsia="ＭＳ ゴシック" w:hAnsi="ＭＳ ゴシック" w:cs="ＭＳ 明朝" w:hint="eastAsia"/>
          <w:color w:val="000000"/>
          <w:kern w:val="0"/>
          <w:sz w:val="22"/>
          <w:szCs w:val="22"/>
        </w:rPr>
        <w:t>号に規定する者の後見人</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後見監督人</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保佐人</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保佐監督人</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補助人又は補助監督人</w:t>
      </w:r>
    </w:p>
    <w:p w:rsidR="006B04D7" w:rsidRPr="00BC6C14" w:rsidRDefault="0064603E"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⑹</w:t>
      </w:r>
      <w:r w:rsidR="006B04D7" w:rsidRPr="00BC6C14">
        <w:rPr>
          <w:rFonts w:ascii="ＭＳ ゴシック" w:eastAsia="ＭＳ ゴシック" w:hAnsi="ＭＳ ゴシック" w:cs="ＭＳ 明朝" w:hint="eastAsia"/>
          <w:color w:val="000000"/>
          <w:kern w:val="0"/>
          <w:sz w:val="22"/>
          <w:szCs w:val="22"/>
        </w:rPr>
        <w:t xml:space="preserve">　参加人以外の関係人</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（聴聞の期日における審理の方式）</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２０</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主宰者は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最初の聴聞の期日の冒頭において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行政庁の職員に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予定される不利益処分の内容及び根拠となる条例等の条項並びにその原因となる事実を聴聞の期日に出頭した者に対し説明させなければならない。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当事者又は参加人は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聴聞の期日に出頭して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意見を述べ</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及び証拠書類等を提出し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並びに主宰者の許可を得て行政庁の職員に対し質問を発することができる。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前項の場合において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当事者又は参加人は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主宰者の許可を得て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補佐人とともに出頭することができる。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４　主宰者は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聴聞の期日において必要があると認めるときは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当事者若しくは参加人に対し質問を発し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意見の陳述若しくは証拠書類等の提出を促し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又は行政庁の職員に対し説明を求めることができる。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５　主宰者は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当事者又は参加人の一部が出頭しないときであっても</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聴聞の期日における審理を行うことができる。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６　聴聞の期日における審理は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行政庁が公開することを相当と認めるときを除き</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公開しない。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（陳述書等の提出）</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２１</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当事者又は参加人は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聴聞の期日への出頭に代えて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主宰者に対し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聴聞の期日までに陳述書及び証拠書類等を提出することができる。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主宰者は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聴聞の期日に出頭した者に対し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その求めに応じて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前項の陳述書及び証拠書類等を示すことができる。</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（続行期日の指定）</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0E507B" w:rsidRPr="00BC6C14">
        <w:rPr>
          <w:rFonts w:ascii="ＭＳ ゴシック" w:eastAsia="ＭＳ ゴシック" w:hAnsi="ＭＳ ゴシック" w:cs="ＭＳ ゴシック" w:hint="eastAsia"/>
          <w:color w:val="000000"/>
          <w:kern w:val="0"/>
          <w:sz w:val="22"/>
          <w:szCs w:val="22"/>
        </w:rPr>
        <w:t>２２</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主宰者は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聴聞の期日における審理の結果</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なお聴聞を続行する必要があると認めるときは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さらに新たな期日を定めることができる。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前項の場合においては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当事者及び参加人に対し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あらかじめ</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次回の聴聞の期日及び場所を書面により通知しなければならない。ただし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聴聞の期日に出頭した当事者及び参加人に対しては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当該聴聞の期日においてこれを告知すれば足りる。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第</w:t>
      </w:r>
      <w:r w:rsidR="000E507B" w:rsidRPr="00BC6C14">
        <w:rPr>
          <w:rFonts w:ascii="ＭＳ ゴシック" w:eastAsia="ＭＳ ゴシック" w:hAnsi="ＭＳ ゴシック" w:cs="ＭＳ 明朝" w:hint="eastAsia"/>
          <w:color w:val="000000"/>
          <w:kern w:val="0"/>
          <w:sz w:val="22"/>
          <w:szCs w:val="22"/>
        </w:rPr>
        <w:t>１５</w:t>
      </w:r>
      <w:r w:rsidRPr="00BC6C14">
        <w:rPr>
          <w:rFonts w:ascii="ＭＳ ゴシック" w:eastAsia="ＭＳ ゴシック" w:hAnsi="ＭＳ ゴシック" w:cs="ＭＳ 明朝" w:hint="eastAsia"/>
          <w:color w:val="000000"/>
          <w:kern w:val="0"/>
          <w:sz w:val="22"/>
          <w:szCs w:val="22"/>
        </w:rPr>
        <w:t>条第</w:t>
      </w:r>
      <w:r w:rsidR="000E507B"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項の規定は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前項本文の場合において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当事者又は参加人の所在が判明しないときにおける通知の方法について準用する。この場合において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同条第</w:t>
      </w:r>
      <w:r w:rsidR="000E507B"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項中「不利益処分の名あて人となるべき者」とあるのは「当事者又は参加人」と</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「掲示を始めた日から</w:t>
      </w:r>
      <w:r w:rsidR="000E507B"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週間を経過したとき」とあるのは「掲示を始めた日から</w:t>
      </w:r>
      <w:r w:rsidR="000E507B"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週間を経過したとき（同一の当事者又は参加人に対する二回目以降の通知にあっては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掲示を始めた日の翌日）」と読み替えるものとする。</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（当事者の不出頭等の場合における聴聞の終結）</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3F3C4C" w:rsidRPr="00BC6C14">
        <w:rPr>
          <w:rFonts w:ascii="ＭＳ ゴシック" w:eastAsia="ＭＳ ゴシック" w:hAnsi="ＭＳ ゴシック" w:cs="ＭＳ ゴシック" w:hint="eastAsia"/>
          <w:color w:val="000000"/>
          <w:kern w:val="0"/>
          <w:sz w:val="22"/>
          <w:szCs w:val="22"/>
        </w:rPr>
        <w:t>２３</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主宰者は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当事者の全部若しくは一部が正当な理由なく聴聞の期日に出頭せず</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かつ</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第</w:t>
      </w:r>
      <w:r w:rsidR="003F3C4C" w:rsidRPr="00BC6C14">
        <w:rPr>
          <w:rFonts w:ascii="ＭＳ ゴシック" w:eastAsia="ＭＳ ゴシック" w:hAnsi="ＭＳ ゴシック" w:cs="ＭＳ 明朝" w:hint="eastAsia"/>
          <w:color w:val="000000"/>
          <w:kern w:val="0"/>
          <w:sz w:val="22"/>
          <w:szCs w:val="22"/>
        </w:rPr>
        <w:t>２１</w:t>
      </w:r>
      <w:r w:rsidRPr="00BC6C14">
        <w:rPr>
          <w:rFonts w:ascii="ＭＳ ゴシック" w:eastAsia="ＭＳ ゴシック" w:hAnsi="ＭＳ ゴシック" w:cs="ＭＳ 明朝" w:hint="eastAsia"/>
          <w:color w:val="000000"/>
          <w:kern w:val="0"/>
          <w:sz w:val="22"/>
          <w:szCs w:val="22"/>
        </w:rPr>
        <w:t>条第</w:t>
      </w:r>
      <w:r w:rsidR="003F3C4C"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項に規定する陳述書若しくは証拠書類等を提出しない場合</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又は参加人の全部若しくは一部が聴聞の期日に出頭しない場合には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これらの者に対し改めて意見を述べ</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及び証拠書類等を提出する機会を与えることなく</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聴聞を終結することができる。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主宰者は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前項に規定する場合のほか</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当事者の全部又は一部が聴聞の期日に出頭せず</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かつ</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第</w:t>
      </w:r>
      <w:r w:rsidR="003F3C4C" w:rsidRPr="00BC6C14">
        <w:rPr>
          <w:rFonts w:ascii="ＭＳ ゴシック" w:eastAsia="ＭＳ ゴシック" w:hAnsi="ＭＳ ゴシック" w:cs="ＭＳ 明朝" w:hint="eastAsia"/>
          <w:color w:val="000000"/>
          <w:kern w:val="0"/>
          <w:sz w:val="22"/>
          <w:szCs w:val="22"/>
        </w:rPr>
        <w:t>２１</w:t>
      </w:r>
      <w:r w:rsidRPr="00BC6C14">
        <w:rPr>
          <w:rFonts w:ascii="ＭＳ ゴシック" w:eastAsia="ＭＳ ゴシック" w:hAnsi="ＭＳ ゴシック" w:cs="ＭＳ 明朝" w:hint="eastAsia"/>
          <w:color w:val="000000"/>
          <w:kern w:val="0"/>
          <w:sz w:val="22"/>
          <w:szCs w:val="22"/>
        </w:rPr>
        <w:t>条第</w:t>
      </w:r>
      <w:r w:rsidR="003F3C4C"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項に規定する陳述書又は証拠書類等を提出しない場合において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これらの者の聴聞の期日への出頭が相当期間引き続き見込めないときは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これらの者に対し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期限を定めて陳述書及び証拠書類等の提出を求め</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当該期限が到来したときに聴聞を終結することとすることができる。</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（聴聞調書及び報告書）</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3F3C4C" w:rsidRPr="00BC6C14">
        <w:rPr>
          <w:rFonts w:ascii="ＭＳ ゴシック" w:eastAsia="ＭＳ ゴシック" w:hAnsi="ＭＳ ゴシック" w:cs="ＭＳ ゴシック" w:hint="eastAsia"/>
          <w:color w:val="000000"/>
          <w:kern w:val="0"/>
          <w:sz w:val="22"/>
          <w:szCs w:val="22"/>
        </w:rPr>
        <w:t>２４</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主宰者は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聴聞の審理の経過を記載した調書を作成し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当該調書において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不利益処分の原因となる事実に対する当事者及び参加人の陳述の要旨を明らかにしておかなければならない。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前項の調書は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聴聞の期日における審理が行われた場合には各期日ごとに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当該審理が行われなかった場合には聴聞の終結後速やかに作成しなければならない。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主宰者は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聴聞の終結後速やかに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不利益処分の原因となる事実に対する当事者等の主張に理由があるかどうかについての意見を記載した報告書を作成し</w:t>
      </w:r>
      <w:r w:rsidR="000E507B" w:rsidRPr="00BC6C14">
        <w:rPr>
          <w:rFonts w:ascii="ＭＳ ゴシック" w:eastAsia="ＭＳ ゴシック" w:hAnsi="ＭＳ ゴシック" w:cs="ＭＳ 明朝" w:hint="eastAsia"/>
          <w:color w:val="000000"/>
          <w:kern w:val="0"/>
          <w:sz w:val="22"/>
          <w:szCs w:val="22"/>
        </w:rPr>
        <w:t>，</w:t>
      </w:r>
      <w:r w:rsidR="003F3C4C" w:rsidRPr="00BC6C14">
        <w:rPr>
          <w:rFonts w:ascii="ＭＳ ゴシック" w:eastAsia="ＭＳ ゴシック" w:hAnsi="ＭＳ ゴシック" w:cs="ＭＳ 明朝" w:hint="eastAsia"/>
          <w:color w:val="000000"/>
          <w:kern w:val="0"/>
          <w:sz w:val="22"/>
          <w:szCs w:val="22"/>
        </w:rPr>
        <w:t>第１</w:t>
      </w:r>
      <w:r w:rsidRPr="00BC6C14">
        <w:rPr>
          <w:rFonts w:ascii="ＭＳ ゴシック" w:eastAsia="ＭＳ ゴシック" w:hAnsi="ＭＳ ゴシック" w:cs="ＭＳ 明朝" w:hint="eastAsia"/>
          <w:color w:val="000000"/>
          <w:kern w:val="0"/>
          <w:sz w:val="22"/>
          <w:szCs w:val="22"/>
        </w:rPr>
        <w:t>項の調書とともに行政庁に提出しなければならない。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４　当事者又は参加人は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第</w:t>
      </w:r>
      <w:r w:rsidR="003F3C4C"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項の調書及び前項の報告書の閲覧を求めることができる。</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（聴聞の再開）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3F3C4C" w:rsidRPr="00BC6C14">
        <w:rPr>
          <w:rFonts w:ascii="ＭＳ ゴシック" w:eastAsia="ＭＳ ゴシック" w:hAnsi="ＭＳ ゴシック" w:cs="ＭＳ ゴシック" w:hint="eastAsia"/>
          <w:color w:val="000000"/>
          <w:kern w:val="0"/>
          <w:sz w:val="22"/>
          <w:szCs w:val="22"/>
        </w:rPr>
        <w:t>２５</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聴聞の終結後に生じた事情にかんがみ必要があると認めるときは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主宰者に対し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前条第</w:t>
      </w:r>
      <w:r w:rsidR="003F3C4C"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項の規定により提出された報告書を返戻して聴聞の再開を命ずることができる。第</w:t>
      </w:r>
      <w:r w:rsidR="003F3C4C" w:rsidRPr="00BC6C14">
        <w:rPr>
          <w:rFonts w:ascii="ＭＳ ゴシック" w:eastAsia="ＭＳ ゴシック" w:hAnsi="ＭＳ ゴシック" w:cs="ＭＳ 明朝" w:hint="eastAsia"/>
          <w:color w:val="000000"/>
          <w:kern w:val="0"/>
          <w:sz w:val="22"/>
          <w:szCs w:val="22"/>
        </w:rPr>
        <w:t>２２</w:t>
      </w:r>
      <w:r w:rsidRPr="00BC6C14">
        <w:rPr>
          <w:rFonts w:ascii="ＭＳ ゴシック" w:eastAsia="ＭＳ ゴシック" w:hAnsi="ＭＳ ゴシック" w:cs="ＭＳ 明朝" w:hint="eastAsia"/>
          <w:color w:val="000000"/>
          <w:kern w:val="0"/>
          <w:sz w:val="22"/>
          <w:szCs w:val="22"/>
        </w:rPr>
        <w:t>条第</w:t>
      </w:r>
      <w:r w:rsidR="003F3C4C"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項本文及び第</w:t>
      </w:r>
      <w:r w:rsidR="003F3C4C"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項の規定は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この場合について準用する。</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（聴聞を経てされる不利益処分の決定）</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3F3C4C" w:rsidRPr="00BC6C14">
        <w:rPr>
          <w:rFonts w:ascii="ＭＳ ゴシック" w:eastAsia="ＭＳ ゴシック" w:hAnsi="ＭＳ ゴシック" w:cs="ＭＳ ゴシック" w:hint="eastAsia"/>
          <w:color w:val="000000"/>
          <w:kern w:val="0"/>
          <w:sz w:val="22"/>
          <w:szCs w:val="22"/>
        </w:rPr>
        <w:t>２６</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不利益処分の決定をするときは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第</w:t>
      </w:r>
      <w:r w:rsidR="003F3C4C" w:rsidRPr="00BC6C14">
        <w:rPr>
          <w:rFonts w:ascii="ＭＳ ゴシック" w:eastAsia="ＭＳ ゴシック" w:hAnsi="ＭＳ ゴシック" w:cs="ＭＳ 明朝" w:hint="eastAsia"/>
          <w:color w:val="000000"/>
          <w:kern w:val="0"/>
          <w:sz w:val="22"/>
          <w:szCs w:val="22"/>
        </w:rPr>
        <w:t>２４</w:t>
      </w:r>
      <w:r w:rsidRPr="00BC6C14">
        <w:rPr>
          <w:rFonts w:ascii="ＭＳ ゴシック" w:eastAsia="ＭＳ ゴシック" w:hAnsi="ＭＳ ゴシック" w:cs="ＭＳ 明朝" w:hint="eastAsia"/>
          <w:color w:val="000000"/>
          <w:kern w:val="0"/>
          <w:sz w:val="22"/>
          <w:szCs w:val="22"/>
        </w:rPr>
        <w:t>条第</w:t>
      </w:r>
      <w:r w:rsidR="003F3C4C"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項の調書の内容及び同条第</w:t>
      </w:r>
      <w:r w:rsidR="003F3C4C"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項の報告書に記載された主宰者の意見を十分に参酌してこれをしなければならない。</w:t>
      </w:r>
    </w:p>
    <w:p w:rsidR="006B04D7" w:rsidRPr="00BC6C14" w:rsidRDefault="006B04D7" w:rsidP="006B04D7">
      <w:pPr>
        <w:autoSpaceDE w:val="0"/>
        <w:autoSpaceDN w:val="0"/>
        <w:adjustRightInd w:val="0"/>
        <w:ind w:left="176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3F3C4C" w:rsidRPr="00BC6C14">
        <w:rPr>
          <w:rFonts w:ascii="ＭＳ ゴシック" w:eastAsia="ＭＳ ゴシック" w:hAnsi="ＭＳ ゴシック" w:cs="ＭＳ ゴシック" w:hint="eastAsia"/>
          <w:color w:val="000000"/>
          <w:kern w:val="0"/>
          <w:sz w:val="22"/>
          <w:szCs w:val="22"/>
        </w:rPr>
        <w:t>３</w:t>
      </w:r>
      <w:r w:rsidRPr="00BC6C14">
        <w:rPr>
          <w:rFonts w:ascii="ＭＳ ゴシック" w:eastAsia="ＭＳ ゴシック" w:hAnsi="ＭＳ ゴシック" w:cs="ＭＳ ゴシック" w:hint="eastAsia"/>
          <w:color w:val="000000"/>
          <w:kern w:val="0"/>
          <w:sz w:val="22"/>
          <w:szCs w:val="22"/>
        </w:rPr>
        <w:t>節</w:t>
      </w:r>
      <w:r w:rsidRPr="00BC6C14">
        <w:rPr>
          <w:rFonts w:ascii="ＭＳ ゴシック" w:eastAsia="ＭＳ ゴシック" w:hAnsi="ＭＳ ゴシック" w:cs="ＭＳ 明朝" w:hint="eastAsia"/>
          <w:color w:val="000000"/>
          <w:kern w:val="0"/>
          <w:sz w:val="22"/>
          <w:szCs w:val="22"/>
        </w:rPr>
        <w:t xml:space="preserve">　弁明の機会の付与</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（弁明の機会の付与の方式）</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3F3C4C" w:rsidRPr="00BC6C14">
        <w:rPr>
          <w:rFonts w:ascii="ＭＳ ゴシック" w:eastAsia="ＭＳ ゴシック" w:hAnsi="ＭＳ ゴシック" w:cs="ＭＳ ゴシック" w:hint="eastAsia"/>
          <w:color w:val="000000"/>
          <w:kern w:val="0"/>
          <w:sz w:val="22"/>
          <w:szCs w:val="22"/>
        </w:rPr>
        <w:t>２７</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弁明は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行政庁が口頭ですることを認めたときを除き</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弁明を記載した書面（以下「弁明書」という。）を提出してするものとする。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弁明をするときは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証拠書類等を提出することができる。</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（弁明の機会の付与の通知の方式）</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3F3C4C" w:rsidRPr="00BC6C14">
        <w:rPr>
          <w:rFonts w:ascii="ＭＳ ゴシック" w:eastAsia="ＭＳ ゴシック" w:hAnsi="ＭＳ ゴシック" w:cs="ＭＳ ゴシック" w:hint="eastAsia"/>
          <w:color w:val="000000"/>
          <w:kern w:val="0"/>
          <w:sz w:val="22"/>
          <w:szCs w:val="22"/>
        </w:rPr>
        <w:t>２８</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行政庁は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弁明書の提出期限（口頭による弁明の機会の付与を行う場合には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その日時）までに相当な期間をおいて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不利益処分の名あて人となるべき者に対し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次に掲げる事項を書面により通知しなければならない。</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⑴</w:t>
      </w:r>
      <w:r w:rsidR="006B04D7" w:rsidRPr="00BC6C14">
        <w:rPr>
          <w:rFonts w:ascii="ＭＳ ゴシック" w:eastAsia="ＭＳ ゴシック" w:hAnsi="ＭＳ ゴシック" w:cs="ＭＳ 明朝" w:hint="eastAsia"/>
          <w:color w:val="000000"/>
          <w:kern w:val="0"/>
          <w:sz w:val="22"/>
          <w:szCs w:val="22"/>
        </w:rPr>
        <w:t xml:space="preserve">　予定される不利益処分の内容及び根拠となる条例等の条項</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⑵</w:t>
      </w:r>
      <w:r w:rsidR="006B04D7" w:rsidRPr="00BC6C14">
        <w:rPr>
          <w:rFonts w:ascii="ＭＳ ゴシック" w:eastAsia="ＭＳ ゴシック" w:hAnsi="ＭＳ ゴシック" w:cs="ＭＳ 明朝" w:hint="eastAsia"/>
          <w:color w:val="000000"/>
          <w:kern w:val="0"/>
          <w:sz w:val="22"/>
          <w:szCs w:val="22"/>
        </w:rPr>
        <w:t xml:space="preserve">　不利益処分の原因となる事実</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⑶</w:t>
      </w:r>
      <w:r w:rsidR="006B04D7" w:rsidRPr="00BC6C14">
        <w:rPr>
          <w:rFonts w:ascii="ＭＳ ゴシック" w:eastAsia="ＭＳ ゴシック" w:hAnsi="ＭＳ ゴシック" w:cs="ＭＳ 明朝" w:hint="eastAsia"/>
          <w:color w:val="000000"/>
          <w:kern w:val="0"/>
          <w:sz w:val="22"/>
          <w:szCs w:val="22"/>
        </w:rPr>
        <w:t xml:space="preserve">　弁明書の提出先及び提出期限（口頭による弁明の機会の付与を行う場合には</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その旨並びに出頭すべき日時及び場所）</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（聴聞に関する手続の準用）</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F579DE" w:rsidRPr="00BC6C14">
        <w:rPr>
          <w:rFonts w:ascii="ＭＳ ゴシック" w:eastAsia="ＭＳ ゴシック" w:hAnsi="ＭＳ ゴシック" w:cs="ＭＳ ゴシック" w:hint="eastAsia"/>
          <w:color w:val="000000"/>
          <w:kern w:val="0"/>
          <w:sz w:val="22"/>
          <w:szCs w:val="22"/>
        </w:rPr>
        <w:t>２９</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第</w:t>
      </w:r>
      <w:r w:rsidR="00F579DE" w:rsidRPr="00BC6C14">
        <w:rPr>
          <w:rFonts w:ascii="ＭＳ ゴシック" w:eastAsia="ＭＳ ゴシック" w:hAnsi="ＭＳ ゴシック" w:cs="ＭＳ 明朝" w:hint="eastAsia"/>
          <w:color w:val="000000"/>
          <w:kern w:val="0"/>
          <w:sz w:val="22"/>
          <w:szCs w:val="22"/>
        </w:rPr>
        <w:t>１５</w:t>
      </w:r>
      <w:r w:rsidRPr="00BC6C14">
        <w:rPr>
          <w:rFonts w:ascii="ＭＳ ゴシック" w:eastAsia="ＭＳ ゴシック" w:hAnsi="ＭＳ ゴシック" w:cs="ＭＳ 明朝" w:hint="eastAsia"/>
          <w:color w:val="000000"/>
          <w:kern w:val="0"/>
          <w:sz w:val="22"/>
          <w:szCs w:val="22"/>
        </w:rPr>
        <w:t>条第</w:t>
      </w:r>
      <w:r w:rsidR="00F579DE"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項及び第</w:t>
      </w:r>
      <w:r w:rsidR="00F579DE" w:rsidRPr="00BC6C14">
        <w:rPr>
          <w:rFonts w:ascii="ＭＳ ゴシック" w:eastAsia="ＭＳ ゴシック" w:hAnsi="ＭＳ ゴシック" w:cs="ＭＳ 明朝" w:hint="eastAsia"/>
          <w:color w:val="000000"/>
          <w:kern w:val="0"/>
          <w:sz w:val="22"/>
          <w:szCs w:val="22"/>
        </w:rPr>
        <w:t>１６</w:t>
      </w:r>
      <w:r w:rsidRPr="00BC6C14">
        <w:rPr>
          <w:rFonts w:ascii="ＭＳ ゴシック" w:eastAsia="ＭＳ ゴシック" w:hAnsi="ＭＳ ゴシック" w:cs="ＭＳ 明朝" w:hint="eastAsia"/>
          <w:color w:val="000000"/>
          <w:kern w:val="0"/>
          <w:sz w:val="22"/>
          <w:szCs w:val="22"/>
        </w:rPr>
        <w:t>条の規定は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弁明の機会の付与について準用する。この場合において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第</w:t>
      </w:r>
      <w:r w:rsidR="00F579DE" w:rsidRPr="00BC6C14">
        <w:rPr>
          <w:rFonts w:ascii="ＭＳ ゴシック" w:eastAsia="ＭＳ ゴシック" w:hAnsi="ＭＳ ゴシック" w:cs="ＭＳ 明朝" w:hint="eastAsia"/>
          <w:color w:val="000000"/>
          <w:kern w:val="0"/>
          <w:sz w:val="22"/>
          <w:szCs w:val="22"/>
        </w:rPr>
        <w:t>１５</w:t>
      </w:r>
      <w:r w:rsidRPr="00BC6C14">
        <w:rPr>
          <w:rFonts w:ascii="ＭＳ ゴシック" w:eastAsia="ＭＳ ゴシック" w:hAnsi="ＭＳ ゴシック" w:cs="ＭＳ 明朝" w:hint="eastAsia"/>
          <w:color w:val="000000"/>
          <w:kern w:val="0"/>
          <w:sz w:val="22"/>
          <w:szCs w:val="22"/>
        </w:rPr>
        <w:t>条第</w:t>
      </w:r>
      <w:r w:rsidR="00F579DE"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項中「第</w:t>
      </w:r>
      <w:r w:rsidR="00F579DE"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項」とあるのは「第</w:t>
      </w:r>
      <w:r w:rsidR="00F579DE" w:rsidRPr="00BC6C14">
        <w:rPr>
          <w:rFonts w:ascii="ＭＳ ゴシック" w:eastAsia="ＭＳ ゴシック" w:hAnsi="ＭＳ ゴシック" w:cs="ＭＳ 明朝" w:hint="eastAsia"/>
          <w:color w:val="000000"/>
          <w:kern w:val="0"/>
          <w:sz w:val="22"/>
          <w:szCs w:val="22"/>
        </w:rPr>
        <w:t>２８</w:t>
      </w:r>
      <w:r w:rsidRPr="00BC6C14">
        <w:rPr>
          <w:rFonts w:ascii="ＭＳ ゴシック" w:eastAsia="ＭＳ ゴシック" w:hAnsi="ＭＳ ゴシック" w:cs="ＭＳ 明朝" w:hint="eastAsia"/>
          <w:color w:val="000000"/>
          <w:kern w:val="0"/>
          <w:sz w:val="22"/>
          <w:szCs w:val="22"/>
        </w:rPr>
        <w:t>条」と</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「同項第</w:t>
      </w:r>
      <w:r w:rsidR="00F579DE"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号及び第</w:t>
      </w:r>
      <w:r w:rsidR="00F579DE" w:rsidRPr="00BC6C14">
        <w:rPr>
          <w:rFonts w:ascii="ＭＳ ゴシック" w:eastAsia="ＭＳ ゴシック" w:hAnsi="ＭＳ ゴシック" w:cs="ＭＳ 明朝" w:hint="eastAsia"/>
          <w:color w:val="000000"/>
          <w:kern w:val="0"/>
          <w:sz w:val="22"/>
          <w:szCs w:val="22"/>
        </w:rPr>
        <w:t>４</w:t>
      </w:r>
      <w:r w:rsidRPr="00BC6C14">
        <w:rPr>
          <w:rFonts w:ascii="ＭＳ ゴシック" w:eastAsia="ＭＳ ゴシック" w:hAnsi="ＭＳ ゴシック" w:cs="ＭＳ 明朝" w:hint="eastAsia"/>
          <w:color w:val="000000"/>
          <w:kern w:val="0"/>
          <w:sz w:val="22"/>
          <w:szCs w:val="22"/>
        </w:rPr>
        <w:t>号」とあるのは「同条第</w:t>
      </w:r>
      <w:r w:rsidR="00F579DE"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号」と</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第</w:t>
      </w:r>
      <w:r w:rsidR="00F579DE" w:rsidRPr="00BC6C14">
        <w:rPr>
          <w:rFonts w:ascii="ＭＳ ゴシック" w:eastAsia="ＭＳ ゴシック" w:hAnsi="ＭＳ ゴシック" w:cs="ＭＳ 明朝" w:hint="eastAsia"/>
          <w:color w:val="000000"/>
          <w:kern w:val="0"/>
          <w:sz w:val="22"/>
          <w:szCs w:val="22"/>
        </w:rPr>
        <w:t>１６</w:t>
      </w:r>
      <w:r w:rsidRPr="00BC6C14">
        <w:rPr>
          <w:rFonts w:ascii="ＭＳ ゴシック" w:eastAsia="ＭＳ ゴシック" w:hAnsi="ＭＳ ゴシック" w:cs="ＭＳ 明朝" w:hint="eastAsia"/>
          <w:color w:val="000000"/>
          <w:kern w:val="0"/>
          <w:sz w:val="22"/>
          <w:szCs w:val="22"/>
        </w:rPr>
        <w:t>条第</w:t>
      </w:r>
      <w:r w:rsidR="00F579DE"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項中「前条第</w:t>
      </w:r>
      <w:r w:rsidR="00F579DE"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項」とあるのは「第</w:t>
      </w:r>
      <w:r w:rsidR="00F579DE" w:rsidRPr="00BC6C14">
        <w:rPr>
          <w:rFonts w:ascii="ＭＳ ゴシック" w:eastAsia="ＭＳ ゴシック" w:hAnsi="ＭＳ ゴシック" w:cs="ＭＳ 明朝" w:hint="eastAsia"/>
          <w:color w:val="000000"/>
          <w:kern w:val="0"/>
          <w:sz w:val="22"/>
          <w:szCs w:val="22"/>
        </w:rPr>
        <w:t>２８</w:t>
      </w:r>
      <w:r w:rsidRPr="00BC6C14">
        <w:rPr>
          <w:rFonts w:ascii="ＭＳ ゴシック" w:eastAsia="ＭＳ ゴシック" w:hAnsi="ＭＳ ゴシック" w:cs="ＭＳ 明朝" w:hint="eastAsia"/>
          <w:color w:val="000000"/>
          <w:kern w:val="0"/>
          <w:sz w:val="22"/>
          <w:szCs w:val="22"/>
        </w:rPr>
        <w:t>条」と</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「同条第</w:t>
      </w:r>
      <w:r w:rsidR="00F579DE"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項後段」とあるのは「第</w:t>
      </w:r>
      <w:r w:rsidR="00F579DE" w:rsidRPr="00BC6C14">
        <w:rPr>
          <w:rFonts w:ascii="ＭＳ ゴシック" w:eastAsia="ＭＳ ゴシック" w:hAnsi="ＭＳ ゴシック" w:cs="ＭＳ 明朝" w:hint="eastAsia"/>
          <w:color w:val="000000"/>
          <w:kern w:val="0"/>
          <w:sz w:val="22"/>
          <w:szCs w:val="22"/>
        </w:rPr>
        <w:t>２９</w:t>
      </w:r>
      <w:r w:rsidRPr="00BC6C14">
        <w:rPr>
          <w:rFonts w:ascii="ＭＳ ゴシック" w:eastAsia="ＭＳ ゴシック" w:hAnsi="ＭＳ ゴシック" w:cs="ＭＳ 明朝" w:hint="eastAsia"/>
          <w:color w:val="000000"/>
          <w:kern w:val="0"/>
          <w:sz w:val="22"/>
          <w:szCs w:val="22"/>
        </w:rPr>
        <w:t>条において準用する第</w:t>
      </w:r>
      <w:r w:rsidR="00F579DE" w:rsidRPr="00BC6C14">
        <w:rPr>
          <w:rFonts w:ascii="ＭＳ ゴシック" w:eastAsia="ＭＳ ゴシック" w:hAnsi="ＭＳ ゴシック" w:cs="ＭＳ 明朝" w:hint="eastAsia"/>
          <w:color w:val="000000"/>
          <w:kern w:val="0"/>
          <w:sz w:val="22"/>
          <w:szCs w:val="22"/>
        </w:rPr>
        <w:t>１５</w:t>
      </w:r>
      <w:r w:rsidRPr="00BC6C14">
        <w:rPr>
          <w:rFonts w:ascii="ＭＳ ゴシック" w:eastAsia="ＭＳ ゴシック" w:hAnsi="ＭＳ ゴシック" w:cs="ＭＳ 明朝" w:hint="eastAsia"/>
          <w:color w:val="000000"/>
          <w:kern w:val="0"/>
          <w:sz w:val="22"/>
          <w:szCs w:val="22"/>
        </w:rPr>
        <w:t>条第</w:t>
      </w:r>
      <w:r w:rsidR="00F579DE"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項後段」と読み替えるものとする。</w:t>
      </w:r>
    </w:p>
    <w:p w:rsidR="006B04D7" w:rsidRPr="00BC6C14" w:rsidRDefault="00F579DE" w:rsidP="006B04D7">
      <w:pPr>
        <w:autoSpaceDE w:val="0"/>
        <w:autoSpaceDN w:val="0"/>
        <w:adjustRightInd w:val="0"/>
        <w:ind w:left="154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第４</w:t>
      </w:r>
      <w:r w:rsidR="006B04D7" w:rsidRPr="00BC6C14">
        <w:rPr>
          <w:rFonts w:ascii="ＭＳ ゴシック" w:eastAsia="ＭＳ ゴシック" w:hAnsi="ＭＳ ゴシック" w:cs="ＭＳ ゴシック" w:hint="eastAsia"/>
          <w:color w:val="000000"/>
          <w:kern w:val="0"/>
          <w:sz w:val="22"/>
          <w:szCs w:val="22"/>
        </w:rPr>
        <w:t>章</w:t>
      </w:r>
      <w:r w:rsidR="006B04D7" w:rsidRPr="00BC6C14">
        <w:rPr>
          <w:rFonts w:ascii="ＭＳ ゴシック" w:eastAsia="ＭＳ ゴシック" w:hAnsi="ＭＳ ゴシック" w:cs="ＭＳ 明朝" w:hint="eastAsia"/>
          <w:color w:val="000000"/>
          <w:kern w:val="0"/>
          <w:sz w:val="22"/>
          <w:szCs w:val="22"/>
        </w:rPr>
        <w:t xml:space="preserve">　行政指導</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（行政指導の一般原則）</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F579DE" w:rsidRPr="00BC6C14">
        <w:rPr>
          <w:rFonts w:ascii="ＭＳ ゴシック" w:eastAsia="ＭＳ ゴシック" w:hAnsi="ＭＳ ゴシック" w:cs="ＭＳ ゴシック" w:hint="eastAsia"/>
          <w:color w:val="000000"/>
          <w:kern w:val="0"/>
          <w:sz w:val="22"/>
          <w:szCs w:val="22"/>
        </w:rPr>
        <w:t>３０</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行政指導にあっては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行政指導に携わる者は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当該県の機関の任務又は所掌事務の範囲を逸脱してはならないこと及び行政指導の内容があくまでも相手方の任意の協力によってのみ実現されるものであることに留意しなければならない。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行政指導に携わる者は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その相手方が行政指導に従わなかったことを理由として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不利益な取扱いをしてはならない。ただし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公共の利益の実現その他正当な理由がある場合に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行政指導の事実又は相手方がそれに従わない事実を公表することを妨げない。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前項ただし書の場合において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県の機関は事実の公表をしようとするときは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行政指導の相手方に対してその意見を述べる機会を与えなければならない。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（申請に関連する行政指導）</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F579DE" w:rsidRPr="00BC6C14">
        <w:rPr>
          <w:rFonts w:ascii="ＭＳ ゴシック" w:eastAsia="ＭＳ ゴシック" w:hAnsi="ＭＳ ゴシック" w:cs="ＭＳ ゴシック" w:hint="eastAsia"/>
          <w:color w:val="000000"/>
          <w:kern w:val="0"/>
          <w:sz w:val="22"/>
          <w:szCs w:val="22"/>
        </w:rPr>
        <w:t>３１</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申請の取下げ又は内容の変更を求める行政指導にあっては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行政指導に携わる者は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申請者が当該行政指導に従う意思がない旨を明確に表明したにもかかわらず当該行政指導を継続すること等により当該申請者の権利の行使を妨げるようなことをしてはならない。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前項の規定にかかわらず</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当該申請者の権利の行使が公共の利益に反すると認められるときは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当該行政指導の継続を妨げるものではない。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（許認可等の権限に関連する行政指導）</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F579DE" w:rsidRPr="00BC6C14">
        <w:rPr>
          <w:rFonts w:ascii="ＭＳ ゴシック" w:eastAsia="ＭＳ ゴシック" w:hAnsi="ＭＳ ゴシック" w:cs="ＭＳ ゴシック" w:hint="eastAsia"/>
          <w:color w:val="000000"/>
          <w:kern w:val="0"/>
          <w:sz w:val="22"/>
          <w:szCs w:val="22"/>
        </w:rPr>
        <w:t>３２</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許認可等をする権限又は許認可等に基づく処分（第</w:t>
      </w:r>
      <w:r w:rsidR="00F579DE"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条第</w:t>
      </w:r>
      <w:r w:rsidR="00F579DE"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号の規定にかかわらず</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法令に基づく行政庁の処分その他公権力の行使に当たる行為をいう。次条第</w:t>
      </w:r>
      <w:r w:rsidR="00F579DE"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項において同じ。）をする権限を有する県の機関が</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当該権限を行使することができない場合又は行使する意思がない場合においてする行政指導にあっては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行政指導に携わる者は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当該権限を行使し得る旨を殊更に示すことにより相手方に当該行政指導に従うことを余儀なくさせるようなことをしてはならない。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（行政指導の方式）</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F579DE" w:rsidRPr="00BC6C14">
        <w:rPr>
          <w:rFonts w:ascii="ＭＳ ゴシック" w:eastAsia="ＭＳ ゴシック" w:hAnsi="ＭＳ ゴシック" w:cs="ＭＳ ゴシック" w:hint="eastAsia"/>
          <w:color w:val="000000"/>
          <w:kern w:val="0"/>
          <w:sz w:val="22"/>
          <w:szCs w:val="22"/>
        </w:rPr>
        <w:t>３３</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行政指導に携わる者は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その相手方に対して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当該行政指導の趣旨及び内容並びに責任者を明確に示さなければならない。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行政指導に携わる者は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当該行政指導をする際に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県の機関が許認可等をする権限又は許認可等に基づく処分をする権限を行使し得る旨を示すときは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その相手方に対して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次に掲げる事項を示さなければならない。</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⑴</w:t>
      </w:r>
      <w:r w:rsidR="006B04D7" w:rsidRPr="00BC6C14">
        <w:rPr>
          <w:rFonts w:ascii="ＭＳ ゴシック" w:eastAsia="ＭＳ ゴシック" w:hAnsi="ＭＳ ゴシック" w:cs="ＭＳ 明朝" w:hint="eastAsia"/>
          <w:color w:val="000000"/>
          <w:kern w:val="0"/>
          <w:sz w:val="22"/>
          <w:szCs w:val="22"/>
        </w:rPr>
        <w:t xml:space="preserve">　当該権限を行使し得る根拠となる法令の条項</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⑵</w:t>
      </w:r>
      <w:r w:rsidR="006B04D7" w:rsidRPr="00BC6C14">
        <w:rPr>
          <w:rFonts w:ascii="ＭＳ ゴシック" w:eastAsia="ＭＳ ゴシック" w:hAnsi="ＭＳ ゴシック" w:cs="ＭＳ 明朝" w:hint="eastAsia"/>
          <w:color w:val="000000"/>
          <w:kern w:val="0"/>
          <w:sz w:val="22"/>
          <w:szCs w:val="22"/>
        </w:rPr>
        <w:t xml:space="preserve">　前号の条項に規定する要件</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⑶</w:t>
      </w:r>
      <w:r w:rsidR="006B04D7" w:rsidRPr="00BC6C14">
        <w:rPr>
          <w:rFonts w:ascii="ＭＳ ゴシック" w:eastAsia="ＭＳ ゴシック" w:hAnsi="ＭＳ ゴシック" w:cs="ＭＳ 明朝" w:hint="eastAsia"/>
          <w:color w:val="000000"/>
          <w:kern w:val="0"/>
          <w:sz w:val="22"/>
          <w:szCs w:val="22"/>
        </w:rPr>
        <w:t xml:space="preserve">　当該権限の行使が前号の要件に適合する理由</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行政指導が口頭でされた場合において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その相手方から前</w:t>
      </w:r>
      <w:r w:rsidR="009761E0"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項に規定する事項を記載した書面の交付を求められたときは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当該行政指導に携わる者は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行政上特別の支障がない限り</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これを交付しなければならない。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４　前項の規定は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次に掲げる行政指導については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適用しない。</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⑴</w:t>
      </w:r>
      <w:r w:rsidR="006B04D7" w:rsidRPr="00BC6C14">
        <w:rPr>
          <w:rFonts w:ascii="ＭＳ ゴシック" w:eastAsia="ＭＳ ゴシック" w:hAnsi="ＭＳ ゴシック" w:cs="ＭＳ 明朝" w:hint="eastAsia"/>
          <w:color w:val="000000"/>
          <w:kern w:val="0"/>
          <w:sz w:val="22"/>
          <w:szCs w:val="22"/>
        </w:rPr>
        <w:t xml:space="preserve">　相手方に対しその場において完了する行為を求めるもの</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⑵</w:t>
      </w:r>
      <w:r w:rsidR="006B04D7" w:rsidRPr="00BC6C14">
        <w:rPr>
          <w:rFonts w:ascii="ＭＳ ゴシック" w:eastAsia="ＭＳ ゴシック" w:hAnsi="ＭＳ ゴシック" w:cs="ＭＳ 明朝" w:hint="eastAsia"/>
          <w:color w:val="000000"/>
          <w:kern w:val="0"/>
          <w:sz w:val="22"/>
          <w:szCs w:val="22"/>
        </w:rPr>
        <w:t xml:space="preserve">　既に文書（前項の書面を含む。）又は電磁的記録（電子的方式</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磁気的方式その他人の知覚によっては認識することができない方式で作られる記録であって</w:t>
      </w:r>
      <w:r w:rsidR="000E507B" w:rsidRPr="00BC6C14">
        <w:rPr>
          <w:rFonts w:ascii="ＭＳ ゴシック" w:eastAsia="ＭＳ ゴシック" w:hAnsi="ＭＳ ゴシック" w:cs="ＭＳ 明朝" w:hint="eastAsia"/>
          <w:color w:val="000000"/>
          <w:kern w:val="0"/>
          <w:sz w:val="22"/>
          <w:szCs w:val="22"/>
        </w:rPr>
        <w:t>，</w:t>
      </w:r>
      <w:r w:rsidR="006B04D7" w:rsidRPr="00BC6C14">
        <w:rPr>
          <w:rFonts w:ascii="ＭＳ ゴシック" w:eastAsia="ＭＳ ゴシック" w:hAnsi="ＭＳ ゴシック" w:cs="ＭＳ 明朝" w:hint="eastAsia"/>
          <w:color w:val="000000"/>
          <w:kern w:val="0"/>
          <w:sz w:val="22"/>
          <w:szCs w:val="22"/>
        </w:rPr>
        <w:t>電子計算機による情報処理の用に供されるものをいう。）によりその相手方に通知されている事項と同一の内容を求めるもの</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（複数の者を対象とする行政指導）</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9761E0" w:rsidRPr="00BC6C14">
        <w:rPr>
          <w:rFonts w:ascii="ＭＳ ゴシック" w:eastAsia="ＭＳ ゴシック" w:hAnsi="ＭＳ ゴシック" w:cs="ＭＳ ゴシック" w:hint="eastAsia"/>
          <w:color w:val="000000"/>
          <w:kern w:val="0"/>
          <w:sz w:val="22"/>
          <w:szCs w:val="22"/>
        </w:rPr>
        <w:t>３４</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同一の行政目的を実現するため一定の条件に該当する複数の者に対し行政指導をしようとするときは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県の機関は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あらかじめ</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事案に応じ</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これらの行政指導に共通してその内容となるべき事項を定め</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かつ</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行政上特別の支障がない限り</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これを公表しなければならない。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（行政指導の中止等の求め）</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9761E0" w:rsidRPr="00BC6C14">
        <w:rPr>
          <w:rFonts w:ascii="ＭＳ ゴシック" w:eastAsia="ＭＳ ゴシック" w:hAnsi="ＭＳ ゴシック" w:cs="ＭＳ ゴシック" w:hint="eastAsia"/>
          <w:color w:val="000000"/>
          <w:kern w:val="0"/>
          <w:sz w:val="22"/>
          <w:szCs w:val="22"/>
        </w:rPr>
        <w:t>３５</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法令に違反する行為の是正を求める行政指導（その根拠となる規定が法律又は条例に置かれているものに限る。）の相手方は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当該行政指導が当該法律又は条例に規定する要件に適合しないと思料するときは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当該行政指導をした県の機関に対し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その旨を申し出て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当該行政指導の中止その他必要な措置をとることを求めることができる。ただし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当該行政指導がその相手方について弁明その他意見陳述のための手続を経てされたものであるときは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この限りでない。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前項の申出は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次に掲げる事項を記載した申出書を提出してしなければならない。</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⑴</w:t>
      </w:r>
      <w:r w:rsidR="006B04D7" w:rsidRPr="00BC6C14">
        <w:rPr>
          <w:rFonts w:ascii="ＭＳ ゴシック" w:eastAsia="ＭＳ ゴシック" w:hAnsi="ＭＳ ゴシック" w:cs="ＭＳ 明朝" w:hint="eastAsia"/>
          <w:color w:val="000000"/>
          <w:kern w:val="0"/>
          <w:sz w:val="22"/>
          <w:szCs w:val="22"/>
        </w:rPr>
        <w:t xml:space="preserve">　申出をする者の氏名又は名称及び住所又は居所</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⑵</w:t>
      </w:r>
      <w:r w:rsidR="006B04D7" w:rsidRPr="00BC6C14">
        <w:rPr>
          <w:rFonts w:ascii="ＭＳ ゴシック" w:eastAsia="ＭＳ ゴシック" w:hAnsi="ＭＳ ゴシック" w:cs="ＭＳ 明朝" w:hint="eastAsia"/>
          <w:color w:val="000000"/>
          <w:kern w:val="0"/>
          <w:sz w:val="22"/>
          <w:szCs w:val="22"/>
        </w:rPr>
        <w:t xml:space="preserve">　当該行政指導の内容</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⑶</w:t>
      </w:r>
      <w:r w:rsidR="006B04D7" w:rsidRPr="00BC6C14">
        <w:rPr>
          <w:rFonts w:ascii="ＭＳ ゴシック" w:eastAsia="ＭＳ ゴシック" w:hAnsi="ＭＳ ゴシック" w:cs="ＭＳ 明朝" w:hint="eastAsia"/>
          <w:color w:val="000000"/>
          <w:kern w:val="0"/>
          <w:sz w:val="22"/>
          <w:szCs w:val="22"/>
        </w:rPr>
        <w:t xml:space="preserve">　当該行政指導がその根拠とする法律又は条例の条項</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⑷</w:t>
      </w:r>
      <w:r w:rsidR="006B04D7" w:rsidRPr="00BC6C14">
        <w:rPr>
          <w:rFonts w:ascii="ＭＳ ゴシック" w:eastAsia="ＭＳ ゴシック" w:hAnsi="ＭＳ ゴシック" w:cs="ＭＳ 明朝" w:hint="eastAsia"/>
          <w:color w:val="000000"/>
          <w:kern w:val="0"/>
          <w:sz w:val="22"/>
          <w:szCs w:val="22"/>
        </w:rPr>
        <w:t xml:space="preserve">　前号の条項に規定する要件</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⑸</w:t>
      </w:r>
      <w:r w:rsidR="006B04D7" w:rsidRPr="00BC6C14">
        <w:rPr>
          <w:rFonts w:ascii="ＭＳ ゴシック" w:eastAsia="ＭＳ ゴシック" w:hAnsi="ＭＳ ゴシック" w:cs="ＭＳ 明朝" w:hint="eastAsia"/>
          <w:color w:val="000000"/>
          <w:kern w:val="0"/>
          <w:sz w:val="22"/>
          <w:szCs w:val="22"/>
        </w:rPr>
        <w:t xml:space="preserve">　当該行政指導が前号の要件に適合しないと思料する理由</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⑹</w:t>
      </w:r>
      <w:r w:rsidR="006B04D7" w:rsidRPr="00BC6C14">
        <w:rPr>
          <w:rFonts w:ascii="ＭＳ ゴシック" w:eastAsia="ＭＳ ゴシック" w:hAnsi="ＭＳ ゴシック" w:cs="ＭＳ 明朝" w:hint="eastAsia"/>
          <w:color w:val="000000"/>
          <w:kern w:val="0"/>
          <w:sz w:val="22"/>
          <w:szCs w:val="22"/>
        </w:rPr>
        <w:t xml:space="preserve">　その他参考となる事項</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当該県の機関は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第</w:t>
      </w:r>
      <w:r w:rsidR="009761E0"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項の規定による申出があったときは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必要な調査を行い</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当該行政指導が当該法律又は条例に規定する要件に適合しないと認めるときは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当該行政指導の中止その他必要な措置をとらなければならない。</w:t>
      </w:r>
    </w:p>
    <w:p w:rsidR="006B04D7" w:rsidRPr="00BC6C14" w:rsidRDefault="009761E0" w:rsidP="006B04D7">
      <w:pPr>
        <w:autoSpaceDE w:val="0"/>
        <w:autoSpaceDN w:val="0"/>
        <w:adjustRightInd w:val="0"/>
        <w:ind w:left="154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第５</w:t>
      </w:r>
      <w:r w:rsidR="006B04D7" w:rsidRPr="00BC6C14">
        <w:rPr>
          <w:rFonts w:ascii="ＭＳ ゴシック" w:eastAsia="ＭＳ ゴシック" w:hAnsi="ＭＳ ゴシック" w:cs="ＭＳ ゴシック" w:hint="eastAsia"/>
          <w:color w:val="000000"/>
          <w:kern w:val="0"/>
          <w:sz w:val="22"/>
          <w:szCs w:val="22"/>
        </w:rPr>
        <w:t>章</w:t>
      </w:r>
      <w:r w:rsidR="006B04D7" w:rsidRPr="00BC6C14">
        <w:rPr>
          <w:rFonts w:ascii="ＭＳ ゴシック" w:eastAsia="ＭＳ ゴシック" w:hAnsi="ＭＳ ゴシック" w:cs="ＭＳ 明朝" w:hint="eastAsia"/>
          <w:color w:val="000000"/>
          <w:kern w:val="0"/>
          <w:sz w:val="22"/>
          <w:szCs w:val="22"/>
        </w:rPr>
        <w:t xml:space="preserve">　処分等の求め</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9761E0" w:rsidRPr="00BC6C14">
        <w:rPr>
          <w:rFonts w:ascii="ＭＳ ゴシック" w:eastAsia="ＭＳ ゴシック" w:hAnsi="ＭＳ ゴシック" w:cs="ＭＳ ゴシック" w:hint="eastAsia"/>
          <w:color w:val="000000"/>
          <w:kern w:val="0"/>
          <w:sz w:val="22"/>
          <w:szCs w:val="22"/>
        </w:rPr>
        <w:t>３６</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何人も</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法令に違反する事実がある場合において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その是正のためにされるべき処分又は行政指導（その根拠となる規定が法律又は条例に置かれているものに限る。）がされていないと思料するときは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当該処分をする権限を有する行政庁又は当該行政指導をする権限を有する県の機関に対し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その旨を申し出て</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当該処分又は行政指導をすることを求めることができる。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前項の申出は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次に掲げる事項を記載した申出書を提出してしなければならない。</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⑴</w:t>
      </w:r>
      <w:r w:rsidR="006B04D7" w:rsidRPr="00BC6C14">
        <w:rPr>
          <w:rFonts w:ascii="ＭＳ ゴシック" w:eastAsia="ＭＳ ゴシック" w:hAnsi="ＭＳ ゴシック" w:cs="ＭＳ 明朝" w:hint="eastAsia"/>
          <w:color w:val="000000"/>
          <w:kern w:val="0"/>
          <w:sz w:val="22"/>
          <w:szCs w:val="22"/>
        </w:rPr>
        <w:t xml:space="preserve">　申出をする者の氏名又は名称及び住所又は居所</w:t>
      </w:r>
    </w:p>
    <w:p w:rsidR="006B04D7" w:rsidRPr="00BC6C14" w:rsidRDefault="00BC6C14" w:rsidP="009761E0">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⑵</w:t>
      </w:r>
      <w:r w:rsidR="006B04D7" w:rsidRPr="00BC6C14">
        <w:rPr>
          <w:rFonts w:ascii="ＭＳ ゴシック" w:eastAsia="ＭＳ ゴシック" w:hAnsi="ＭＳ ゴシック" w:cs="ＭＳ 明朝" w:hint="eastAsia"/>
          <w:color w:val="000000"/>
          <w:kern w:val="0"/>
          <w:sz w:val="22"/>
          <w:szCs w:val="22"/>
        </w:rPr>
        <w:t xml:space="preserve">　法令に違反する事実の内容</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⑶</w:t>
      </w:r>
      <w:r w:rsidR="006B04D7" w:rsidRPr="00BC6C14">
        <w:rPr>
          <w:rFonts w:ascii="ＭＳ ゴシック" w:eastAsia="ＭＳ ゴシック" w:hAnsi="ＭＳ ゴシック" w:cs="ＭＳ 明朝" w:hint="eastAsia"/>
          <w:color w:val="000000"/>
          <w:kern w:val="0"/>
          <w:sz w:val="22"/>
          <w:szCs w:val="22"/>
        </w:rPr>
        <w:t xml:space="preserve">　当該処分又は行政指導の内容</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⑷</w:t>
      </w:r>
      <w:r w:rsidR="006B04D7" w:rsidRPr="00BC6C14">
        <w:rPr>
          <w:rFonts w:ascii="ＭＳ ゴシック" w:eastAsia="ＭＳ ゴシック" w:hAnsi="ＭＳ ゴシック" w:cs="ＭＳ 明朝" w:hint="eastAsia"/>
          <w:color w:val="000000"/>
          <w:kern w:val="0"/>
          <w:sz w:val="22"/>
          <w:szCs w:val="22"/>
        </w:rPr>
        <w:t xml:space="preserve">　当該処分又は行政指導の根拠となる法令の条項</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⑸</w:t>
      </w:r>
      <w:r w:rsidR="006B04D7" w:rsidRPr="00BC6C14">
        <w:rPr>
          <w:rFonts w:ascii="ＭＳ ゴシック" w:eastAsia="ＭＳ ゴシック" w:hAnsi="ＭＳ ゴシック" w:cs="ＭＳ 明朝" w:hint="eastAsia"/>
          <w:color w:val="000000"/>
          <w:kern w:val="0"/>
          <w:sz w:val="22"/>
          <w:szCs w:val="22"/>
        </w:rPr>
        <w:t xml:space="preserve">　当該処分又は行政指導がされるべきであると思料する理由</w:t>
      </w:r>
    </w:p>
    <w:p w:rsidR="006B04D7" w:rsidRPr="00BC6C14" w:rsidRDefault="00BC6C14"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⑹</w:t>
      </w:r>
      <w:r w:rsidR="006B04D7" w:rsidRPr="00BC6C14">
        <w:rPr>
          <w:rFonts w:ascii="ＭＳ ゴシック" w:eastAsia="ＭＳ ゴシック" w:hAnsi="ＭＳ ゴシック" w:cs="ＭＳ 明朝" w:hint="eastAsia"/>
          <w:color w:val="000000"/>
          <w:kern w:val="0"/>
          <w:sz w:val="22"/>
          <w:szCs w:val="22"/>
        </w:rPr>
        <w:t xml:space="preserve">　その他参考となる事項</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当該行政庁又は県の機関は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第</w:t>
      </w:r>
      <w:r w:rsidR="009761E0"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項の規定による申出があったときは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必要な調査を行い</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その結果に基づき必要があると認めるときは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当該処分又は行政指導をしなければならない。</w:t>
      </w:r>
    </w:p>
    <w:p w:rsidR="006B04D7" w:rsidRPr="00BC6C14" w:rsidRDefault="009761E0" w:rsidP="006B04D7">
      <w:pPr>
        <w:autoSpaceDE w:val="0"/>
        <w:autoSpaceDN w:val="0"/>
        <w:adjustRightInd w:val="0"/>
        <w:ind w:left="154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第６</w:t>
      </w:r>
      <w:r w:rsidR="006B04D7" w:rsidRPr="00BC6C14">
        <w:rPr>
          <w:rFonts w:ascii="ＭＳ ゴシック" w:eastAsia="ＭＳ ゴシック" w:hAnsi="ＭＳ ゴシック" w:cs="ＭＳ ゴシック" w:hint="eastAsia"/>
          <w:color w:val="000000"/>
          <w:kern w:val="0"/>
          <w:sz w:val="22"/>
          <w:szCs w:val="22"/>
        </w:rPr>
        <w:t>章</w:t>
      </w:r>
      <w:r w:rsidR="006B04D7" w:rsidRPr="00BC6C14">
        <w:rPr>
          <w:rFonts w:ascii="ＭＳ ゴシック" w:eastAsia="ＭＳ ゴシック" w:hAnsi="ＭＳ ゴシック" w:cs="ＭＳ 明朝" w:hint="eastAsia"/>
          <w:color w:val="000000"/>
          <w:kern w:val="0"/>
          <w:sz w:val="22"/>
          <w:szCs w:val="22"/>
        </w:rPr>
        <w:t xml:space="preserve">　届出</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（届出）</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9761E0" w:rsidRPr="00BC6C14">
        <w:rPr>
          <w:rFonts w:ascii="ＭＳ ゴシック" w:eastAsia="ＭＳ ゴシック" w:hAnsi="ＭＳ ゴシック" w:cs="ＭＳ ゴシック" w:hint="eastAsia"/>
          <w:color w:val="000000"/>
          <w:kern w:val="0"/>
          <w:sz w:val="22"/>
          <w:szCs w:val="22"/>
        </w:rPr>
        <w:t>３７</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届出が届出書の記載事項に不備がないこと</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届出書に必要な書類が添付されていることその他の条例等に定められた届出の形式上の要件に適合している場合は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当該届出が条例等により当該届出の提出先とされている機関の事務所に到達したときに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当該届出をすべき手続上の義務が履行されたものとする。</w:t>
      </w:r>
    </w:p>
    <w:p w:rsidR="006B04D7" w:rsidRPr="00BC6C14" w:rsidRDefault="006B04D7" w:rsidP="006B04D7">
      <w:pPr>
        <w:autoSpaceDE w:val="0"/>
        <w:autoSpaceDN w:val="0"/>
        <w:adjustRightInd w:val="0"/>
        <w:ind w:left="66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附　則</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（施行期日）</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１　この条例は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平成</w:t>
      </w:r>
      <w:r w:rsidR="009761E0" w:rsidRPr="00BC6C14">
        <w:rPr>
          <w:rFonts w:ascii="ＭＳ ゴシック" w:eastAsia="ＭＳ ゴシック" w:hAnsi="ＭＳ ゴシック" w:cs="ＭＳ 明朝" w:hint="eastAsia"/>
          <w:color w:val="000000"/>
          <w:kern w:val="0"/>
          <w:sz w:val="22"/>
          <w:szCs w:val="22"/>
        </w:rPr>
        <w:t>７</w:t>
      </w:r>
      <w:r w:rsidRPr="00BC6C14">
        <w:rPr>
          <w:rFonts w:ascii="ＭＳ ゴシック" w:eastAsia="ＭＳ ゴシック" w:hAnsi="ＭＳ ゴシック" w:cs="ＭＳ 明朝" w:hint="eastAsia"/>
          <w:color w:val="000000"/>
          <w:kern w:val="0"/>
          <w:sz w:val="22"/>
          <w:szCs w:val="22"/>
        </w:rPr>
        <w:t>年</w:t>
      </w:r>
      <w:r w:rsidR="009761E0" w:rsidRPr="00BC6C14">
        <w:rPr>
          <w:rFonts w:ascii="ＭＳ ゴシック" w:eastAsia="ＭＳ ゴシック" w:hAnsi="ＭＳ ゴシック" w:cs="ＭＳ 明朝" w:hint="eastAsia"/>
          <w:color w:val="000000"/>
          <w:kern w:val="0"/>
          <w:sz w:val="22"/>
          <w:szCs w:val="22"/>
        </w:rPr>
        <w:t>１０</w:t>
      </w:r>
      <w:r w:rsidRPr="00BC6C14">
        <w:rPr>
          <w:rFonts w:ascii="ＭＳ ゴシック" w:eastAsia="ＭＳ ゴシック" w:hAnsi="ＭＳ ゴシック" w:cs="ＭＳ 明朝" w:hint="eastAsia"/>
          <w:color w:val="000000"/>
          <w:kern w:val="0"/>
          <w:sz w:val="22"/>
          <w:szCs w:val="22"/>
        </w:rPr>
        <w:t>月</w:t>
      </w:r>
      <w:r w:rsidR="009761E0"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日から施行する。</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（経過措置）</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この条例の施行前に第</w:t>
      </w:r>
      <w:r w:rsidR="009761E0" w:rsidRPr="00BC6C14">
        <w:rPr>
          <w:rFonts w:ascii="ＭＳ ゴシック" w:eastAsia="ＭＳ ゴシック" w:hAnsi="ＭＳ ゴシック" w:cs="ＭＳ 明朝" w:hint="eastAsia"/>
          <w:color w:val="000000"/>
          <w:kern w:val="0"/>
          <w:sz w:val="22"/>
          <w:szCs w:val="22"/>
        </w:rPr>
        <w:t>１５</w:t>
      </w:r>
      <w:r w:rsidRPr="00BC6C14">
        <w:rPr>
          <w:rFonts w:ascii="ＭＳ ゴシック" w:eastAsia="ＭＳ ゴシック" w:hAnsi="ＭＳ ゴシック" w:cs="ＭＳ 明朝" w:hint="eastAsia"/>
          <w:color w:val="000000"/>
          <w:kern w:val="0"/>
          <w:sz w:val="22"/>
          <w:szCs w:val="22"/>
        </w:rPr>
        <w:t>条第</w:t>
      </w:r>
      <w:r w:rsidR="009761E0"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項又は第</w:t>
      </w:r>
      <w:r w:rsidR="009761E0" w:rsidRPr="00BC6C14">
        <w:rPr>
          <w:rFonts w:ascii="ＭＳ ゴシック" w:eastAsia="ＭＳ ゴシック" w:hAnsi="ＭＳ ゴシック" w:cs="ＭＳ 明朝" w:hint="eastAsia"/>
          <w:color w:val="000000"/>
          <w:kern w:val="0"/>
          <w:sz w:val="22"/>
          <w:szCs w:val="22"/>
        </w:rPr>
        <w:t>２８</w:t>
      </w:r>
      <w:r w:rsidRPr="00BC6C14">
        <w:rPr>
          <w:rFonts w:ascii="ＭＳ ゴシック" w:eastAsia="ＭＳ ゴシック" w:hAnsi="ＭＳ ゴシック" w:cs="ＭＳ 明朝" w:hint="eastAsia"/>
          <w:color w:val="000000"/>
          <w:kern w:val="0"/>
          <w:sz w:val="22"/>
          <w:szCs w:val="22"/>
        </w:rPr>
        <w:t>条の規定による通知に相当する行為がされた場合においては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当該通知に相当する行為に係る不利益処分の手続に関しては</w:t>
      </w:r>
      <w:r w:rsidR="000E507B" w:rsidRPr="00BC6C14">
        <w:rPr>
          <w:rFonts w:ascii="ＭＳ ゴシック" w:eastAsia="ＭＳ ゴシック" w:hAnsi="ＭＳ ゴシック" w:cs="ＭＳ 明朝" w:hint="eastAsia"/>
          <w:color w:val="000000"/>
          <w:kern w:val="0"/>
          <w:sz w:val="22"/>
          <w:szCs w:val="22"/>
        </w:rPr>
        <w:t>，</w:t>
      </w:r>
      <w:r w:rsidR="009761E0" w:rsidRPr="00BC6C14">
        <w:rPr>
          <w:rFonts w:ascii="ＭＳ ゴシック" w:eastAsia="ＭＳ ゴシック" w:hAnsi="ＭＳ ゴシック" w:cs="ＭＳ 明朝" w:hint="eastAsia"/>
          <w:color w:val="000000"/>
          <w:kern w:val="0"/>
          <w:sz w:val="22"/>
          <w:szCs w:val="22"/>
        </w:rPr>
        <w:t>第３</w:t>
      </w:r>
      <w:r w:rsidRPr="00BC6C14">
        <w:rPr>
          <w:rFonts w:ascii="ＭＳ ゴシック" w:eastAsia="ＭＳ ゴシック" w:hAnsi="ＭＳ ゴシック" w:cs="ＭＳ 明朝" w:hint="eastAsia"/>
          <w:color w:val="000000"/>
          <w:kern w:val="0"/>
          <w:sz w:val="22"/>
          <w:szCs w:val="22"/>
        </w:rPr>
        <w:t>章の規定にかかわらず</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なお従前の例による。</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３　この条例の施行前に</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届出その他規則で定める行為（以下「届出等」という。）がされた後一定期間内に限りすることができるとされている不利益処分に係る当該届出等がされた場合においては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当該不利益処分に係る手続に関しては</w:t>
      </w:r>
      <w:r w:rsidR="000E507B" w:rsidRPr="00BC6C14">
        <w:rPr>
          <w:rFonts w:ascii="ＭＳ ゴシック" w:eastAsia="ＭＳ ゴシック" w:hAnsi="ＭＳ ゴシック" w:cs="ＭＳ 明朝" w:hint="eastAsia"/>
          <w:color w:val="000000"/>
          <w:kern w:val="0"/>
          <w:sz w:val="22"/>
          <w:szCs w:val="22"/>
        </w:rPr>
        <w:t>，</w:t>
      </w:r>
      <w:r w:rsidR="009761E0" w:rsidRPr="00BC6C14">
        <w:rPr>
          <w:rFonts w:ascii="ＭＳ ゴシック" w:eastAsia="ＭＳ ゴシック" w:hAnsi="ＭＳ ゴシック" w:cs="ＭＳ 明朝" w:hint="eastAsia"/>
          <w:color w:val="000000"/>
          <w:kern w:val="0"/>
          <w:sz w:val="22"/>
          <w:szCs w:val="22"/>
        </w:rPr>
        <w:t>第３</w:t>
      </w:r>
      <w:r w:rsidRPr="00BC6C14">
        <w:rPr>
          <w:rFonts w:ascii="ＭＳ ゴシック" w:eastAsia="ＭＳ ゴシック" w:hAnsi="ＭＳ ゴシック" w:cs="ＭＳ 明朝" w:hint="eastAsia"/>
          <w:color w:val="000000"/>
          <w:kern w:val="0"/>
          <w:sz w:val="22"/>
          <w:szCs w:val="22"/>
        </w:rPr>
        <w:t>章の規定にかかわらず</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なお従前の例による。</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（広島県税条例の一部改正）</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４　広島県税条例（昭和</w:t>
      </w:r>
      <w:r w:rsidR="009761E0" w:rsidRPr="00BC6C14">
        <w:rPr>
          <w:rFonts w:ascii="ＭＳ ゴシック" w:eastAsia="ＭＳ ゴシック" w:hAnsi="ＭＳ ゴシック" w:cs="ＭＳ 明朝" w:hint="eastAsia"/>
          <w:color w:val="000000"/>
          <w:kern w:val="0"/>
          <w:sz w:val="22"/>
          <w:szCs w:val="22"/>
        </w:rPr>
        <w:t>２９</w:t>
      </w:r>
      <w:r w:rsidRPr="00BC6C14">
        <w:rPr>
          <w:rFonts w:ascii="ＭＳ ゴシック" w:eastAsia="ＭＳ ゴシック" w:hAnsi="ＭＳ ゴシック" w:cs="ＭＳ 明朝" w:hint="eastAsia"/>
          <w:color w:val="000000"/>
          <w:kern w:val="0"/>
          <w:sz w:val="22"/>
          <w:szCs w:val="22"/>
        </w:rPr>
        <w:t>年広島県条例第</w:t>
      </w:r>
      <w:r w:rsidR="009761E0" w:rsidRPr="00BC6C14">
        <w:rPr>
          <w:rFonts w:ascii="ＭＳ ゴシック" w:eastAsia="ＭＳ ゴシック" w:hAnsi="ＭＳ ゴシック" w:cs="ＭＳ 明朝" w:hint="eastAsia"/>
          <w:color w:val="000000"/>
          <w:kern w:val="0"/>
          <w:sz w:val="22"/>
          <w:szCs w:val="22"/>
        </w:rPr>
        <w:t>１６</w:t>
      </w:r>
      <w:r w:rsidRPr="00BC6C14">
        <w:rPr>
          <w:rFonts w:ascii="ＭＳ ゴシック" w:eastAsia="ＭＳ ゴシック" w:hAnsi="ＭＳ ゴシック" w:cs="ＭＳ 明朝" w:hint="eastAsia"/>
          <w:color w:val="000000"/>
          <w:kern w:val="0"/>
          <w:sz w:val="22"/>
          <w:szCs w:val="22"/>
        </w:rPr>
        <w:t>号）の一部を次のように改正する。</w:t>
      </w:r>
    </w:p>
    <w:p w:rsidR="006B04D7" w:rsidRPr="00BC6C14" w:rsidRDefault="009761E0" w:rsidP="006B04D7">
      <w:pPr>
        <w:autoSpaceDE w:val="0"/>
        <w:autoSpaceDN w:val="0"/>
        <w:adjustRightInd w:val="0"/>
        <w:ind w:left="220" w:firstLine="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第８</w:t>
      </w:r>
      <w:r w:rsidR="006B04D7" w:rsidRPr="00BC6C14">
        <w:rPr>
          <w:rFonts w:ascii="ＭＳ ゴシック" w:eastAsia="ＭＳ ゴシック" w:hAnsi="ＭＳ ゴシック" w:cs="ＭＳ 明朝" w:hint="eastAsia"/>
          <w:color w:val="000000"/>
          <w:kern w:val="0"/>
          <w:sz w:val="22"/>
          <w:szCs w:val="22"/>
        </w:rPr>
        <w:t>条を次のように改める。</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（広島県行政手続条例の適用除外）</w:t>
      </w:r>
    </w:p>
    <w:p w:rsidR="006B04D7" w:rsidRPr="00BC6C14" w:rsidRDefault="006B04D7"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9761E0" w:rsidRPr="00BC6C14">
        <w:rPr>
          <w:rFonts w:ascii="ＭＳ ゴシック" w:eastAsia="ＭＳ ゴシック" w:hAnsi="ＭＳ ゴシック" w:cs="ＭＳ ゴシック" w:hint="eastAsia"/>
          <w:color w:val="000000"/>
          <w:kern w:val="0"/>
          <w:sz w:val="22"/>
          <w:szCs w:val="22"/>
        </w:rPr>
        <w:t>８</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広島県行政手続条例（平成</w:t>
      </w:r>
      <w:r w:rsidR="009761E0" w:rsidRPr="00BC6C14">
        <w:rPr>
          <w:rFonts w:ascii="ＭＳ ゴシック" w:eastAsia="ＭＳ ゴシック" w:hAnsi="ＭＳ ゴシック" w:cs="ＭＳ 明朝" w:hint="eastAsia"/>
          <w:color w:val="000000"/>
          <w:kern w:val="0"/>
          <w:sz w:val="22"/>
          <w:szCs w:val="22"/>
        </w:rPr>
        <w:t>７</w:t>
      </w:r>
      <w:r w:rsidRPr="00BC6C14">
        <w:rPr>
          <w:rFonts w:ascii="ＭＳ ゴシック" w:eastAsia="ＭＳ ゴシック" w:hAnsi="ＭＳ ゴシック" w:cs="ＭＳ 明朝" w:hint="eastAsia"/>
          <w:color w:val="000000"/>
          <w:kern w:val="0"/>
          <w:sz w:val="22"/>
          <w:szCs w:val="22"/>
        </w:rPr>
        <w:t>年広島県条例第</w:t>
      </w:r>
      <w:r w:rsidR="009761E0"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号）第</w:t>
      </w:r>
      <w:r w:rsidR="009761E0"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条又は第</w:t>
      </w:r>
      <w:r w:rsidR="009761E0" w:rsidRPr="00BC6C14">
        <w:rPr>
          <w:rFonts w:ascii="ＭＳ ゴシック" w:eastAsia="ＭＳ ゴシック" w:hAnsi="ＭＳ ゴシック" w:cs="ＭＳ 明朝" w:hint="eastAsia"/>
          <w:color w:val="000000"/>
          <w:kern w:val="0"/>
          <w:sz w:val="22"/>
          <w:szCs w:val="22"/>
        </w:rPr>
        <w:t>４</w:t>
      </w:r>
      <w:r w:rsidRPr="00BC6C14">
        <w:rPr>
          <w:rFonts w:ascii="ＭＳ ゴシック" w:eastAsia="ＭＳ ゴシック" w:hAnsi="ＭＳ ゴシック" w:cs="ＭＳ 明朝" w:hint="eastAsia"/>
          <w:color w:val="000000"/>
          <w:kern w:val="0"/>
          <w:sz w:val="22"/>
          <w:szCs w:val="22"/>
        </w:rPr>
        <w:t>条に定めるもののほか</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県税に関する条例又は規則の規定による処分その他公権力の行使に当たる行為（証紙代金収納計器の取扱い等に関する規則（昭和</w:t>
      </w:r>
      <w:r w:rsidR="009761E0" w:rsidRPr="00BC6C14">
        <w:rPr>
          <w:rFonts w:ascii="ＭＳ ゴシック" w:eastAsia="ＭＳ ゴシック" w:hAnsi="ＭＳ ゴシック" w:cs="ＭＳ 明朝" w:hint="eastAsia"/>
          <w:color w:val="000000"/>
          <w:kern w:val="0"/>
          <w:sz w:val="22"/>
          <w:szCs w:val="22"/>
        </w:rPr>
        <w:t>４７</w:t>
      </w:r>
      <w:r w:rsidRPr="00BC6C14">
        <w:rPr>
          <w:rFonts w:ascii="ＭＳ ゴシック" w:eastAsia="ＭＳ ゴシック" w:hAnsi="ＭＳ ゴシック" w:cs="ＭＳ 明朝" w:hint="eastAsia"/>
          <w:color w:val="000000"/>
          <w:kern w:val="0"/>
          <w:sz w:val="22"/>
          <w:szCs w:val="22"/>
        </w:rPr>
        <w:t>年広島県規則第</w:t>
      </w:r>
      <w:r w:rsidR="009761E0" w:rsidRPr="00BC6C14">
        <w:rPr>
          <w:rFonts w:ascii="ＭＳ ゴシック" w:eastAsia="ＭＳ ゴシック" w:hAnsi="ＭＳ ゴシック" w:cs="ＭＳ 明朝" w:hint="eastAsia"/>
          <w:color w:val="000000"/>
          <w:kern w:val="0"/>
          <w:sz w:val="22"/>
          <w:szCs w:val="22"/>
        </w:rPr>
        <w:t>１７</w:t>
      </w:r>
      <w:r w:rsidRPr="00BC6C14">
        <w:rPr>
          <w:rFonts w:ascii="ＭＳ ゴシック" w:eastAsia="ＭＳ ゴシック" w:hAnsi="ＭＳ ゴシック" w:cs="ＭＳ 明朝" w:hint="eastAsia"/>
          <w:color w:val="000000"/>
          <w:kern w:val="0"/>
          <w:sz w:val="22"/>
          <w:szCs w:val="22"/>
        </w:rPr>
        <w:t>号）の規定に基づくものを除く。）については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広島県行政手続条例第</w:t>
      </w:r>
      <w:r w:rsidR="009761E0"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章及び第</w:t>
      </w:r>
      <w:r w:rsidR="009761E0"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章の規定は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適用しない。</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広島県行政手続条例第</w:t>
      </w:r>
      <w:r w:rsidR="009761E0"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条</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第</w:t>
      </w:r>
      <w:r w:rsidR="009761E0" w:rsidRPr="00BC6C14">
        <w:rPr>
          <w:rFonts w:ascii="ＭＳ ゴシック" w:eastAsia="ＭＳ ゴシック" w:hAnsi="ＭＳ ゴシック" w:cs="ＭＳ 明朝" w:hint="eastAsia"/>
          <w:color w:val="000000"/>
          <w:kern w:val="0"/>
          <w:sz w:val="22"/>
          <w:szCs w:val="22"/>
        </w:rPr>
        <w:t>４</w:t>
      </w:r>
      <w:r w:rsidRPr="00BC6C14">
        <w:rPr>
          <w:rFonts w:ascii="ＭＳ ゴシック" w:eastAsia="ＭＳ ゴシック" w:hAnsi="ＭＳ ゴシック" w:cs="ＭＳ 明朝" w:hint="eastAsia"/>
          <w:color w:val="000000"/>
          <w:kern w:val="0"/>
          <w:sz w:val="22"/>
          <w:szCs w:val="22"/>
        </w:rPr>
        <w:t>条又は第</w:t>
      </w:r>
      <w:r w:rsidR="009761E0" w:rsidRPr="00BC6C14">
        <w:rPr>
          <w:rFonts w:ascii="ＭＳ ゴシック" w:eastAsia="ＭＳ ゴシック" w:hAnsi="ＭＳ ゴシック" w:cs="ＭＳ 明朝" w:hint="eastAsia"/>
          <w:color w:val="000000"/>
          <w:kern w:val="0"/>
          <w:sz w:val="22"/>
          <w:szCs w:val="22"/>
        </w:rPr>
        <w:t>３３</w:t>
      </w:r>
      <w:r w:rsidRPr="00BC6C14">
        <w:rPr>
          <w:rFonts w:ascii="ＭＳ ゴシック" w:eastAsia="ＭＳ ゴシック" w:hAnsi="ＭＳ ゴシック" w:cs="ＭＳ 明朝" w:hint="eastAsia"/>
          <w:color w:val="000000"/>
          <w:kern w:val="0"/>
          <w:sz w:val="22"/>
          <w:szCs w:val="22"/>
        </w:rPr>
        <w:t>条第</w:t>
      </w:r>
      <w:r w:rsidR="009761E0"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項に定めるもののほか</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徴収金を納付し</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又は納入する義務の適正な実現を図るために行われる行政指導（同条例第</w:t>
      </w:r>
      <w:r w:rsidR="009761E0" w:rsidRPr="00BC6C14">
        <w:rPr>
          <w:rFonts w:ascii="ＭＳ ゴシック" w:eastAsia="ＭＳ ゴシック" w:hAnsi="ＭＳ ゴシック" w:cs="ＭＳ 明朝" w:hint="eastAsia"/>
          <w:color w:val="000000"/>
          <w:kern w:val="0"/>
          <w:sz w:val="22"/>
          <w:szCs w:val="22"/>
        </w:rPr>
        <w:t>２条第６</w:t>
      </w:r>
      <w:r w:rsidRPr="00BC6C14">
        <w:rPr>
          <w:rFonts w:ascii="ＭＳ ゴシック" w:eastAsia="ＭＳ ゴシック" w:hAnsi="ＭＳ ゴシック" w:cs="ＭＳ 明朝" w:hint="eastAsia"/>
          <w:color w:val="000000"/>
          <w:kern w:val="0"/>
          <w:sz w:val="22"/>
          <w:szCs w:val="22"/>
        </w:rPr>
        <w:t>号に規定する行政指導をいい</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証紙代金収納計器の取扱い等に関する規則に定める事項に関するものを除く。）については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同条例第</w:t>
      </w:r>
      <w:r w:rsidR="009761E0" w:rsidRPr="00BC6C14">
        <w:rPr>
          <w:rFonts w:ascii="ＭＳ ゴシック" w:eastAsia="ＭＳ ゴシック" w:hAnsi="ＭＳ ゴシック" w:cs="ＭＳ 明朝" w:hint="eastAsia"/>
          <w:color w:val="000000"/>
          <w:kern w:val="0"/>
          <w:sz w:val="22"/>
          <w:szCs w:val="22"/>
        </w:rPr>
        <w:t>３３</w:t>
      </w:r>
      <w:r w:rsidRPr="00BC6C14">
        <w:rPr>
          <w:rFonts w:ascii="ＭＳ ゴシック" w:eastAsia="ＭＳ ゴシック" w:hAnsi="ＭＳ ゴシック" w:cs="ＭＳ 明朝" w:hint="eastAsia"/>
          <w:color w:val="000000"/>
          <w:kern w:val="0"/>
          <w:sz w:val="22"/>
          <w:szCs w:val="22"/>
        </w:rPr>
        <w:t>条第</w:t>
      </w:r>
      <w:r w:rsidR="009761E0"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項及び第</w:t>
      </w:r>
      <w:r w:rsidR="009761E0" w:rsidRPr="00BC6C14">
        <w:rPr>
          <w:rFonts w:ascii="ＭＳ ゴシック" w:eastAsia="ＭＳ ゴシック" w:hAnsi="ＭＳ ゴシック" w:cs="ＭＳ 明朝" w:hint="eastAsia"/>
          <w:color w:val="000000"/>
          <w:kern w:val="0"/>
          <w:sz w:val="22"/>
          <w:szCs w:val="22"/>
        </w:rPr>
        <w:t>３４</w:t>
      </w:r>
      <w:r w:rsidRPr="00BC6C14">
        <w:rPr>
          <w:rFonts w:ascii="ＭＳ ゴシック" w:eastAsia="ＭＳ ゴシック" w:hAnsi="ＭＳ ゴシック" w:cs="ＭＳ 明朝" w:hint="eastAsia"/>
          <w:color w:val="000000"/>
          <w:kern w:val="0"/>
          <w:sz w:val="22"/>
          <w:szCs w:val="22"/>
        </w:rPr>
        <w:t>条の規定は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適用しない。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（広島県屋外広告物条例の一部改正）</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５　広島県屋外広告物条例（昭和</w:t>
      </w:r>
      <w:r w:rsidR="009761E0" w:rsidRPr="00BC6C14">
        <w:rPr>
          <w:rFonts w:ascii="ＭＳ ゴシック" w:eastAsia="ＭＳ ゴシック" w:hAnsi="ＭＳ ゴシック" w:cs="ＭＳ 明朝" w:hint="eastAsia"/>
          <w:color w:val="000000"/>
          <w:kern w:val="0"/>
          <w:sz w:val="22"/>
          <w:szCs w:val="22"/>
        </w:rPr>
        <w:t>２４</w:t>
      </w:r>
      <w:r w:rsidRPr="00BC6C14">
        <w:rPr>
          <w:rFonts w:ascii="ＭＳ ゴシック" w:eastAsia="ＭＳ ゴシック" w:hAnsi="ＭＳ ゴシック" w:cs="ＭＳ 明朝" w:hint="eastAsia"/>
          <w:color w:val="000000"/>
          <w:kern w:val="0"/>
          <w:sz w:val="22"/>
          <w:szCs w:val="22"/>
        </w:rPr>
        <w:t>年広島県条例第</w:t>
      </w:r>
      <w:r w:rsidR="009761E0" w:rsidRPr="00BC6C14">
        <w:rPr>
          <w:rFonts w:ascii="ＭＳ ゴシック" w:eastAsia="ＭＳ ゴシック" w:hAnsi="ＭＳ ゴシック" w:cs="ＭＳ 明朝" w:hint="eastAsia"/>
          <w:color w:val="000000"/>
          <w:kern w:val="0"/>
          <w:sz w:val="22"/>
          <w:szCs w:val="22"/>
        </w:rPr>
        <w:t>７２</w:t>
      </w:r>
      <w:r w:rsidRPr="00BC6C14">
        <w:rPr>
          <w:rFonts w:ascii="ＭＳ ゴシック" w:eastAsia="ＭＳ ゴシック" w:hAnsi="ＭＳ ゴシック" w:cs="ＭＳ 明朝" w:hint="eastAsia"/>
          <w:color w:val="000000"/>
          <w:kern w:val="0"/>
          <w:sz w:val="22"/>
          <w:szCs w:val="22"/>
        </w:rPr>
        <w:t>号）の一部を次のように改正する。</w:t>
      </w:r>
    </w:p>
    <w:p w:rsidR="006B04D7" w:rsidRPr="00BC6C14" w:rsidRDefault="006B04D7" w:rsidP="006B04D7">
      <w:pPr>
        <w:autoSpaceDE w:val="0"/>
        <w:autoSpaceDN w:val="0"/>
        <w:adjustRightInd w:val="0"/>
        <w:ind w:left="220" w:firstLine="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第</w:t>
      </w:r>
      <w:r w:rsidR="009761E0" w:rsidRPr="00BC6C14">
        <w:rPr>
          <w:rFonts w:ascii="ＭＳ ゴシック" w:eastAsia="ＭＳ ゴシック" w:hAnsi="ＭＳ ゴシック" w:cs="ＭＳ 明朝" w:hint="eastAsia"/>
          <w:color w:val="000000"/>
          <w:kern w:val="0"/>
          <w:sz w:val="22"/>
          <w:szCs w:val="22"/>
        </w:rPr>
        <w:t>２０</w:t>
      </w:r>
      <w:r w:rsidRPr="00BC6C14">
        <w:rPr>
          <w:rFonts w:ascii="ＭＳ ゴシック" w:eastAsia="ＭＳ ゴシック" w:hAnsi="ＭＳ ゴシック" w:cs="ＭＳ 明朝" w:hint="eastAsia"/>
          <w:color w:val="000000"/>
          <w:kern w:val="0"/>
          <w:sz w:val="22"/>
          <w:szCs w:val="22"/>
        </w:rPr>
        <w:t>条を次のように改める。</w:t>
      </w:r>
    </w:p>
    <w:p w:rsidR="006B04D7" w:rsidRPr="00BC6C14" w:rsidRDefault="006B04D7" w:rsidP="006B04D7">
      <w:pPr>
        <w:autoSpaceDE w:val="0"/>
        <w:autoSpaceDN w:val="0"/>
        <w:adjustRightInd w:val="0"/>
        <w:ind w:left="44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第</w:t>
      </w:r>
      <w:r w:rsidR="009761E0" w:rsidRPr="00BC6C14">
        <w:rPr>
          <w:rFonts w:ascii="ＭＳ ゴシック" w:eastAsia="ＭＳ ゴシック" w:hAnsi="ＭＳ ゴシック" w:cs="ＭＳ ゴシック" w:hint="eastAsia"/>
          <w:color w:val="000000"/>
          <w:kern w:val="0"/>
          <w:sz w:val="22"/>
          <w:szCs w:val="22"/>
        </w:rPr>
        <w:t>２０</w:t>
      </w:r>
      <w:r w:rsidRPr="00BC6C14">
        <w:rPr>
          <w:rFonts w:ascii="ＭＳ ゴシック" w:eastAsia="ＭＳ ゴシック" w:hAnsi="ＭＳ ゴシック" w:cs="ＭＳ ゴシック" w:hint="eastAsia"/>
          <w:color w:val="000000"/>
          <w:kern w:val="0"/>
          <w:sz w:val="22"/>
          <w:szCs w:val="22"/>
        </w:rPr>
        <w:t>条</w:t>
      </w:r>
      <w:r w:rsidRPr="00BC6C14">
        <w:rPr>
          <w:rFonts w:ascii="ＭＳ ゴシック" w:eastAsia="ＭＳ ゴシック" w:hAnsi="ＭＳ ゴシック" w:cs="ＭＳ 明朝" w:hint="eastAsia"/>
          <w:color w:val="000000"/>
          <w:kern w:val="0"/>
          <w:sz w:val="22"/>
          <w:szCs w:val="22"/>
        </w:rPr>
        <w:t xml:space="preserve">　削除</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（風致地区内における建築等の規制に関する条例の一部改正）</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６　風致地区内における建築等の規制に関する条例（昭和</w:t>
      </w:r>
      <w:r w:rsidR="009761E0" w:rsidRPr="00BC6C14">
        <w:rPr>
          <w:rFonts w:ascii="ＭＳ ゴシック" w:eastAsia="ＭＳ ゴシック" w:hAnsi="ＭＳ ゴシック" w:cs="ＭＳ 明朝" w:hint="eastAsia"/>
          <w:color w:val="000000"/>
          <w:kern w:val="0"/>
          <w:sz w:val="22"/>
          <w:szCs w:val="22"/>
        </w:rPr>
        <w:t>４５</w:t>
      </w:r>
      <w:r w:rsidRPr="00BC6C14">
        <w:rPr>
          <w:rFonts w:ascii="ＭＳ ゴシック" w:eastAsia="ＭＳ ゴシック" w:hAnsi="ＭＳ ゴシック" w:cs="ＭＳ 明朝" w:hint="eastAsia"/>
          <w:color w:val="000000"/>
          <w:kern w:val="0"/>
          <w:sz w:val="22"/>
          <w:szCs w:val="22"/>
        </w:rPr>
        <w:t>年広島県条例第</w:t>
      </w:r>
      <w:r w:rsidR="009761E0" w:rsidRPr="00BC6C14">
        <w:rPr>
          <w:rFonts w:ascii="ＭＳ ゴシック" w:eastAsia="ＭＳ ゴシック" w:hAnsi="ＭＳ ゴシック" w:cs="ＭＳ 明朝" w:hint="eastAsia"/>
          <w:color w:val="000000"/>
          <w:kern w:val="0"/>
          <w:sz w:val="22"/>
          <w:szCs w:val="22"/>
        </w:rPr>
        <w:t>２０号</w:t>
      </w:r>
      <w:r w:rsidRPr="00BC6C14">
        <w:rPr>
          <w:rFonts w:ascii="ＭＳ ゴシック" w:eastAsia="ＭＳ ゴシック" w:hAnsi="ＭＳ ゴシック" w:cs="ＭＳ 明朝" w:hint="eastAsia"/>
          <w:color w:val="000000"/>
          <w:kern w:val="0"/>
          <w:sz w:val="22"/>
          <w:szCs w:val="22"/>
        </w:rPr>
        <w:t>）の一部を次のように改正する。</w:t>
      </w:r>
    </w:p>
    <w:p w:rsidR="006B04D7" w:rsidRPr="00BC6C14" w:rsidRDefault="006B04D7" w:rsidP="006B04D7">
      <w:pPr>
        <w:autoSpaceDE w:val="0"/>
        <w:autoSpaceDN w:val="0"/>
        <w:adjustRightInd w:val="0"/>
        <w:ind w:left="220" w:firstLine="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第</w:t>
      </w:r>
      <w:r w:rsidR="009761E0" w:rsidRPr="00BC6C14">
        <w:rPr>
          <w:rFonts w:ascii="ＭＳ ゴシック" w:eastAsia="ＭＳ ゴシック" w:hAnsi="ＭＳ ゴシック" w:cs="ＭＳ 明朝" w:hint="eastAsia"/>
          <w:color w:val="000000"/>
          <w:kern w:val="0"/>
          <w:sz w:val="22"/>
          <w:szCs w:val="22"/>
        </w:rPr>
        <w:t>５</w:t>
      </w:r>
      <w:r w:rsidRPr="00BC6C14">
        <w:rPr>
          <w:rFonts w:ascii="ＭＳ ゴシック" w:eastAsia="ＭＳ ゴシック" w:hAnsi="ＭＳ ゴシック" w:cs="ＭＳ 明朝" w:hint="eastAsia"/>
          <w:color w:val="000000"/>
          <w:kern w:val="0"/>
          <w:sz w:val="22"/>
          <w:szCs w:val="22"/>
        </w:rPr>
        <w:t>条第</w:t>
      </w:r>
      <w:r w:rsidR="009761E0" w:rsidRPr="00BC6C14">
        <w:rPr>
          <w:rFonts w:ascii="ＭＳ ゴシック" w:eastAsia="ＭＳ ゴシック" w:hAnsi="ＭＳ ゴシック" w:cs="ＭＳ 明朝" w:hint="eastAsia"/>
          <w:color w:val="000000"/>
          <w:kern w:val="0"/>
          <w:sz w:val="22"/>
          <w:szCs w:val="22"/>
        </w:rPr>
        <w:t>２</w:t>
      </w:r>
      <w:r w:rsidRPr="00BC6C14">
        <w:rPr>
          <w:rFonts w:ascii="ＭＳ ゴシック" w:eastAsia="ＭＳ ゴシック" w:hAnsi="ＭＳ ゴシック" w:cs="ＭＳ 明朝" w:hint="eastAsia"/>
          <w:color w:val="000000"/>
          <w:kern w:val="0"/>
          <w:sz w:val="22"/>
          <w:szCs w:val="22"/>
        </w:rPr>
        <w:t>項を削り</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同条第</w:t>
      </w:r>
      <w:r w:rsidR="009761E0"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項中「第</w:t>
      </w:r>
      <w:r w:rsidR="009761E0"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項」を「前項」に改め</w:t>
      </w:r>
      <w:r w:rsidR="000E507B" w:rsidRPr="00BC6C14">
        <w:rPr>
          <w:rFonts w:ascii="ＭＳ ゴシック" w:eastAsia="ＭＳ ゴシック" w:hAnsi="ＭＳ ゴシック" w:cs="ＭＳ 明朝" w:hint="eastAsia"/>
          <w:color w:val="000000"/>
          <w:kern w:val="0"/>
          <w:sz w:val="22"/>
          <w:szCs w:val="22"/>
        </w:rPr>
        <w:t>，</w:t>
      </w:r>
      <w:r w:rsidR="009761E0" w:rsidRPr="00BC6C14">
        <w:rPr>
          <w:rFonts w:ascii="ＭＳ ゴシック" w:eastAsia="ＭＳ ゴシック" w:hAnsi="ＭＳ ゴシック" w:cs="ＭＳ 明朝" w:hint="eastAsia"/>
          <w:color w:val="000000"/>
          <w:kern w:val="0"/>
          <w:sz w:val="22"/>
          <w:szCs w:val="22"/>
        </w:rPr>
        <w:t>同項を同条第２</w:t>
      </w:r>
      <w:r w:rsidRPr="00BC6C14">
        <w:rPr>
          <w:rFonts w:ascii="ＭＳ ゴシック" w:eastAsia="ＭＳ ゴシック" w:hAnsi="ＭＳ ゴシック" w:cs="ＭＳ 明朝" w:hint="eastAsia"/>
          <w:color w:val="000000"/>
          <w:kern w:val="0"/>
          <w:sz w:val="22"/>
          <w:szCs w:val="22"/>
        </w:rPr>
        <w:t>項とする。</w:t>
      </w:r>
    </w:p>
    <w:p w:rsidR="006B04D7" w:rsidRPr="00BC6C14" w:rsidRDefault="006B04D7" w:rsidP="006B04D7">
      <w:pPr>
        <w:autoSpaceDE w:val="0"/>
        <w:autoSpaceDN w:val="0"/>
        <w:adjustRightInd w:val="0"/>
        <w:ind w:left="154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附　則</w:t>
      </w:r>
      <w:r w:rsidRPr="00BC6C14">
        <w:rPr>
          <w:rFonts w:ascii="ＭＳ ゴシック" w:eastAsia="ＭＳ ゴシック" w:hAnsi="ＭＳ ゴシック" w:cs="ＭＳ 明朝" w:hint="eastAsia"/>
          <w:color w:val="000000"/>
          <w:kern w:val="0"/>
          <w:sz w:val="22"/>
          <w:szCs w:val="22"/>
        </w:rPr>
        <w:t>（平成</w:t>
      </w:r>
      <w:r w:rsidR="009761E0" w:rsidRPr="00BC6C14">
        <w:rPr>
          <w:rFonts w:ascii="ＭＳ ゴシック" w:eastAsia="ＭＳ ゴシック" w:hAnsi="ＭＳ ゴシック" w:cs="ＭＳ 明朝" w:hint="eastAsia"/>
          <w:color w:val="000000"/>
          <w:kern w:val="0"/>
          <w:sz w:val="22"/>
          <w:szCs w:val="22"/>
        </w:rPr>
        <w:t>１２</w:t>
      </w:r>
      <w:r w:rsidRPr="00BC6C14">
        <w:rPr>
          <w:rFonts w:ascii="ＭＳ ゴシック" w:eastAsia="ＭＳ ゴシック" w:hAnsi="ＭＳ ゴシック" w:cs="ＭＳ 明朝" w:hint="eastAsia"/>
          <w:color w:val="000000"/>
          <w:kern w:val="0"/>
          <w:sz w:val="22"/>
          <w:szCs w:val="22"/>
        </w:rPr>
        <w:t>年</w:t>
      </w:r>
      <w:r w:rsidR="009761E0"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月</w:t>
      </w:r>
      <w:r w:rsidR="009761E0" w:rsidRPr="00BC6C14">
        <w:rPr>
          <w:rFonts w:ascii="ＭＳ ゴシック" w:eastAsia="ＭＳ ゴシック" w:hAnsi="ＭＳ ゴシック" w:cs="ＭＳ 明朝" w:hint="eastAsia"/>
          <w:color w:val="000000"/>
          <w:kern w:val="0"/>
          <w:sz w:val="22"/>
          <w:szCs w:val="22"/>
        </w:rPr>
        <w:t>２７</w:t>
      </w:r>
      <w:r w:rsidRPr="00BC6C14">
        <w:rPr>
          <w:rFonts w:ascii="ＭＳ ゴシック" w:eastAsia="ＭＳ ゴシック" w:hAnsi="ＭＳ ゴシック" w:cs="ＭＳ 明朝" w:hint="eastAsia"/>
          <w:color w:val="000000"/>
          <w:kern w:val="0"/>
          <w:sz w:val="22"/>
          <w:szCs w:val="22"/>
        </w:rPr>
        <w:t>日条例第</w:t>
      </w:r>
      <w:r w:rsidR="009761E0" w:rsidRPr="00BC6C14">
        <w:rPr>
          <w:rFonts w:ascii="ＭＳ ゴシック" w:eastAsia="ＭＳ ゴシック" w:hAnsi="ＭＳ ゴシック" w:cs="ＭＳ 明朝" w:hint="eastAsia"/>
          <w:color w:val="000000"/>
          <w:kern w:val="0"/>
          <w:sz w:val="22"/>
          <w:szCs w:val="22"/>
        </w:rPr>
        <w:t>１９</w:t>
      </w:r>
      <w:r w:rsidRPr="00BC6C14">
        <w:rPr>
          <w:rFonts w:ascii="ＭＳ ゴシック" w:eastAsia="ＭＳ ゴシック" w:hAnsi="ＭＳ ゴシック" w:cs="ＭＳ 明朝" w:hint="eastAsia"/>
          <w:color w:val="000000"/>
          <w:kern w:val="0"/>
          <w:sz w:val="22"/>
          <w:szCs w:val="22"/>
        </w:rPr>
        <w:t>号）</w:t>
      </w:r>
    </w:p>
    <w:p w:rsidR="006B04D7" w:rsidRPr="00BC6C14" w:rsidRDefault="006B04D7" w:rsidP="006B04D7">
      <w:pPr>
        <w:autoSpaceDE w:val="0"/>
        <w:autoSpaceDN w:val="0"/>
        <w:adjustRightInd w:val="0"/>
        <w:ind w:firstLine="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この条例は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平成</w:t>
      </w:r>
      <w:r w:rsidR="009761E0" w:rsidRPr="00BC6C14">
        <w:rPr>
          <w:rFonts w:ascii="ＭＳ ゴシック" w:eastAsia="ＭＳ ゴシック" w:hAnsi="ＭＳ ゴシック" w:cs="ＭＳ 明朝" w:hint="eastAsia"/>
          <w:color w:val="000000"/>
          <w:kern w:val="0"/>
          <w:sz w:val="22"/>
          <w:szCs w:val="22"/>
        </w:rPr>
        <w:t>１２</w:t>
      </w:r>
      <w:r w:rsidRPr="00BC6C14">
        <w:rPr>
          <w:rFonts w:ascii="ＭＳ ゴシック" w:eastAsia="ＭＳ ゴシック" w:hAnsi="ＭＳ ゴシック" w:cs="ＭＳ 明朝" w:hint="eastAsia"/>
          <w:color w:val="000000"/>
          <w:kern w:val="0"/>
          <w:sz w:val="22"/>
          <w:szCs w:val="22"/>
        </w:rPr>
        <w:t>年</w:t>
      </w:r>
      <w:r w:rsidR="009761E0" w:rsidRPr="00BC6C14">
        <w:rPr>
          <w:rFonts w:ascii="ＭＳ ゴシック" w:eastAsia="ＭＳ ゴシック" w:hAnsi="ＭＳ ゴシック" w:cs="ＭＳ 明朝" w:hint="eastAsia"/>
          <w:color w:val="000000"/>
          <w:kern w:val="0"/>
          <w:sz w:val="22"/>
          <w:szCs w:val="22"/>
        </w:rPr>
        <w:t>４</w:t>
      </w:r>
      <w:r w:rsidRPr="00BC6C14">
        <w:rPr>
          <w:rFonts w:ascii="ＭＳ ゴシック" w:eastAsia="ＭＳ ゴシック" w:hAnsi="ＭＳ ゴシック" w:cs="ＭＳ 明朝" w:hint="eastAsia"/>
          <w:color w:val="000000"/>
          <w:kern w:val="0"/>
          <w:sz w:val="22"/>
          <w:szCs w:val="22"/>
        </w:rPr>
        <w:t>月</w:t>
      </w:r>
      <w:r w:rsidR="009761E0"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日から施行する。</w:t>
      </w:r>
    </w:p>
    <w:p w:rsidR="006B04D7" w:rsidRPr="00BC6C14" w:rsidRDefault="006B04D7" w:rsidP="006B04D7">
      <w:pPr>
        <w:autoSpaceDE w:val="0"/>
        <w:autoSpaceDN w:val="0"/>
        <w:adjustRightInd w:val="0"/>
        <w:ind w:left="154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附　則</w:t>
      </w:r>
      <w:r w:rsidRPr="00BC6C14">
        <w:rPr>
          <w:rFonts w:ascii="ＭＳ ゴシック" w:eastAsia="ＭＳ ゴシック" w:hAnsi="ＭＳ ゴシック" w:cs="ＭＳ 明朝" w:hint="eastAsia"/>
          <w:color w:val="000000"/>
          <w:kern w:val="0"/>
          <w:sz w:val="22"/>
          <w:szCs w:val="22"/>
        </w:rPr>
        <w:t>（平成</w:t>
      </w:r>
      <w:r w:rsidR="009761E0" w:rsidRPr="00BC6C14">
        <w:rPr>
          <w:rFonts w:ascii="ＭＳ ゴシック" w:eastAsia="ＭＳ ゴシック" w:hAnsi="ＭＳ ゴシック" w:cs="ＭＳ 明朝" w:hint="eastAsia"/>
          <w:color w:val="000000"/>
          <w:kern w:val="0"/>
          <w:sz w:val="22"/>
          <w:szCs w:val="22"/>
        </w:rPr>
        <w:t>１６</w:t>
      </w:r>
      <w:r w:rsidRPr="00BC6C14">
        <w:rPr>
          <w:rFonts w:ascii="ＭＳ ゴシック" w:eastAsia="ＭＳ ゴシック" w:hAnsi="ＭＳ ゴシック" w:cs="ＭＳ 明朝" w:hint="eastAsia"/>
          <w:color w:val="000000"/>
          <w:kern w:val="0"/>
          <w:sz w:val="22"/>
          <w:szCs w:val="22"/>
        </w:rPr>
        <w:t>年</w:t>
      </w:r>
      <w:r w:rsidR="009761E0" w:rsidRPr="00BC6C14">
        <w:rPr>
          <w:rFonts w:ascii="ＭＳ ゴシック" w:eastAsia="ＭＳ ゴシック" w:hAnsi="ＭＳ ゴシック" w:cs="ＭＳ 明朝" w:hint="eastAsia"/>
          <w:color w:val="000000"/>
          <w:kern w:val="0"/>
          <w:sz w:val="22"/>
          <w:szCs w:val="22"/>
        </w:rPr>
        <w:t>１０</w:t>
      </w:r>
      <w:r w:rsidRPr="00BC6C14">
        <w:rPr>
          <w:rFonts w:ascii="ＭＳ ゴシック" w:eastAsia="ＭＳ ゴシック" w:hAnsi="ＭＳ ゴシック" w:cs="ＭＳ 明朝" w:hint="eastAsia"/>
          <w:color w:val="000000"/>
          <w:kern w:val="0"/>
          <w:sz w:val="22"/>
          <w:szCs w:val="22"/>
        </w:rPr>
        <w:t>月</w:t>
      </w:r>
      <w:r w:rsidR="009761E0" w:rsidRPr="00BC6C14">
        <w:rPr>
          <w:rFonts w:ascii="ＭＳ ゴシック" w:eastAsia="ＭＳ ゴシック" w:hAnsi="ＭＳ ゴシック" w:cs="ＭＳ 明朝" w:hint="eastAsia"/>
          <w:color w:val="000000"/>
          <w:kern w:val="0"/>
          <w:sz w:val="22"/>
          <w:szCs w:val="22"/>
        </w:rPr>
        <w:t>１２</w:t>
      </w:r>
      <w:r w:rsidRPr="00BC6C14">
        <w:rPr>
          <w:rFonts w:ascii="ＭＳ ゴシック" w:eastAsia="ＭＳ ゴシック" w:hAnsi="ＭＳ ゴシック" w:cs="ＭＳ 明朝" w:hint="eastAsia"/>
          <w:color w:val="000000"/>
          <w:kern w:val="0"/>
          <w:sz w:val="22"/>
          <w:szCs w:val="22"/>
        </w:rPr>
        <w:t>日条例第</w:t>
      </w:r>
      <w:r w:rsidR="009761E0" w:rsidRPr="00BC6C14">
        <w:rPr>
          <w:rFonts w:ascii="ＭＳ ゴシック" w:eastAsia="ＭＳ ゴシック" w:hAnsi="ＭＳ ゴシック" w:cs="ＭＳ 明朝" w:hint="eastAsia"/>
          <w:color w:val="000000"/>
          <w:kern w:val="0"/>
          <w:sz w:val="22"/>
          <w:szCs w:val="22"/>
        </w:rPr>
        <w:t>３８</w:t>
      </w:r>
      <w:r w:rsidRPr="00BC6C14">
        <w:rPr>
          <w:rFonts w:ascii="ＭＳ ゴシック" w:eastAsia="ＭＳ ゴシック" w:hAnsi="ＭＳ ゴシック" w:cs="ＭＳ 明朝" w:hint="eastAsia"/>
          <w:color w:val="000000"/>
          <w:kern w:val="0"/>
          <w:sz w:val="22"/>
          <w:szCs w:val="22"/>
        </w:rPr>
        <w:t>号抄）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（施行期日）</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１　この条例は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公布の日から起算して</w:t>
      </w:r>
      <w:r w:rsidR="009761E0"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月を超えない範囲内において規則で定める日から施行する。（平成</w:t>
      </w:r>
      <w:r w:rsidR="009761E0" w:rsidRPr="00BC6C14">
        <w:rPr>
          <w:rFonts w:ascii="ＭＳ ゴシック" w:eastAsia="ＭＳ ゴシック" w:hAnsi="ＭＳ ゴシック" w:cs="ＭＳ 明朝" w:hint="eastAsia"/>
          <w:color w:val="000000"/>
          <w:kern w:val="0"/>
          <w:sz w:val="22"/>
          <w:szCs w:val="22"/>
        </w:rPr>
        <w:t>１６</w:t>
      </w:r>
      <w:r w:rsidRPr="00BC6C14">
        <w:rPr>
          <w:rFonts w:ascii="ＭＳ ゴシック" w:eastAsia="ＭＳ ゴシック" w:hAnsi="ＭＳ ゴシック" w:cs="ＭＳ 明朝" w:hint="eastAsia"/>
          <w:color w:val="000000"/>
          <w:kern w:val="0"/>
          <w:sz w:val="22"/>
          <w:szCs w:val="22"/>
        </w:rPr>
        <w:t>年</w:t>
      </w:r>
      <w:r w:rsidR="009761E0" w:rsidRPr="00BC6C14">
        <w:rPr>
          <w:rFonts w:ascii="ＭＳ ゴシック" w:eastAsia="ＭＳ ゴシック" w:hAnsi="ＭＳ ゴシック" w:cs="ＭＳ 明朝" w:hint="eastAsia"/>
          <w:color w:val="000000"/>
          <w:kern w:val="0"/>
          <w:sz w:val="22"/>
          <w:szCs w:val="22"/>
        </w:rPr>
        <w:t>１１</w:t>
      </w:r>
      <w:r w:rsidRPr="00BC6C14">
        <w:rPr>
          <w:rFonts w:ascii="ＭＳ ゴシック" w:eastAsia="ＭＳ ゴシック" w:hAnsi="ＭＳ ゴシック" w:cs="ＭＳ 明朝" w:hint="eastAsia"/>
          <w:color w:val="000000"/>
          <w:kern w:val="0"/>
          <w:sz w:val="22"/>
          <w:szCs w:val="22"/>
        </w:rPr>
        <w:t>月規則第</w:t>
      </w:r>
      <w:r w:rsidR="009761E0" w:rsidRPr="00BC6C14">
        <w:rPr>
          <w:rFonts w:ascii="ＭＳ ゴシック" w:eastAsia="ＭＳ ゴシック" w:hAnsi="ＭＳ ゴシック" w:cs="ＭＳ 明朝" w:hint="eastAsia"/>
          <w:color w:val="000000"/>
          <w:kern w:val="0"/>
          <w:sz w:val="22"/>
          <w:szCs w:val="22"/>
        </w:rPr>
        <w:t>６６</w:t>
      </w:r>
      <w:r w:rsidRPr="00BC6C14">
        <w:rPr>
          <w:rFonts w:ascii="ＭＳ ゴシック" w:eastAsia="ＭＳ ゴシック" w:hAnsi="ＭＳ ゴシック" w:cs="ＭＳ 明朝" w:hint="eastAsia"/>
          <w:color w:val="000000"/>
          <w:kern w:val="0"/>
          <w:sz w:val="22"/>
          <w:szCs w:val="22"/>
        </w:rPr>
        <w:t>号で</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平成</w:t>
      </w:r>
      <w:r w:rsidR="009761E0" w:rsidRPr="00BC6C14">
        <w:rPr>
          <w:rFonts w:ascii="ＭＳ ゴシック" w:eastAsia="ＭＳ ゴシック" w:hAnsi="ＭＳ ゴシック" w:cs="ＭＳ 明朝" w:hint="eastAsia"/>
          <w:color w:val="000000"/>
          <w:kern w:val="0"/>
          <w:sz w:val="22"/>
          <w:szCs w:val="22"/>
        </w:rPr>
        <w:t>１６</w:t>
      </w:r>
      <w:r w:rsidRPr="00BC6C14">
        <w:rPr>
          <w:rFonts w:ascii="ＭＳ ゴシック" w:eastAsia="ＭＳ ゴシック" w:hAnsi="ＭＳ ゴシック" w:cs="ＭＳ 明朝" w:hint="eastAsia"/>
          <w:color w:val="000000"/>
          <w:kern w:val="0"/>
          <w:sz w:val="22"/>
          <w:szCs w:val="22"/>
        </w:rPr>
        <w:t>年</w:t>
      </w:r>
      <w:r w:rsidR="009761E0" w:rsidRPr="00BC6C14">
        <w:rPr>
          <w:rFonts w:ascii="ＭＳ ゴシック" w:eastAsia="ＭＳ ゴシック" w:hAnsi="ＭＳ ゴシック" w:cs="ＭＳ 明朝" w:hint="eastAsia"/>
          <w:color w:val="000000"/>
          <w:kern w:val="0"/>
          <w:sz w:val="22"/>
          <w:szCs w:val="22"/>
        </w:rPr>
        <w:t>１１</w:t>
      </w:r>
      <w:r w:rsidRPr="00BC6C14">
        <w:rPr>
          <w:rFonts w:ascii="ＭＳ ゴシック" w:eastAsia="ＭＳ ゴシック" w:hAnsi="ＭＳ ゴシック" w:cs="ＭＳ 明朝" w:hint="eastAsia"/>
          <w:color w:val="000000"/>
          <w:kern w:val="0"/>
          <w:sz w:val="22"/>
          <w:szCs w:val="22"/>
        </w:rPr>
        <w:t>月</w:t>
      </w:r>
      <w:r w:rsidR="009761E0" w:rsidRPr="00BC6C14">
        <w:rPr>
          <w:rFonts w:ascii="ＭＳ ゴシック" w:eastAsia="ＭＳ ゴシック" w:hAnsi="ＭＳ ゴシック" w:cs="ＭＳ 明朝" w:hint="eastAsia"/>
          <w:color w:val="000000"/>
          <w:kern w:val="0"/>
          <w:sz w:val="22"/>
          <w:szCs w:val="22"/>
        </w:rPr>
        <w:t>２０</w:t>
      </w:r>
      <w:r w:rsidRPr="00BC6C14">
        <w:rPr>
          <w:rFonts w:ascii="ＭＳ ゴシック" w:eastAsia="ＭＳ ゴシック" w:hAnsi="ＭＳ ゴシック" w:cs="ＭＳ 明朝" w:hint="eastAsia"/>
          <w:color w:val="000000"/>
          <w:kern w:val="0"/>
          <w:sz w:val="22"/>
          <w:szCs w:val="22"/>
        </w:rPr>
        <w:t>日から施行）</w:t>
      </w:r>
    </w:p>
    <w:p w:rsidR="006B04D7" w:rsidRPr="00BC6C14" w:rsidRDefault="006B04D7" w:rsidP="006B04D7">
      <w:pPr>
        <w:autoSpaceDE w:val="0"/>
        <w:autoSpaceDN w:val="0"/>
        <w:adjustRightInd w:val="0"/>
        <w:ind w:left="154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附　則</w:t>
      </w:r>
      <w:r w:rsidRPr="00BC6C14">
        <w:rPr>
          <w:rFonts w:ascii="ＭＳ ゴシック" w:eastAsia="ＭＳ ゴシック" w:hAnsi="ＭＳ ゴシック" w:cs="ＭＳ 明朝" w:hint="eastAsia"/>
          <w:color w:val="000000"/>
          <w:kern w:val="0"/>
          <w:sz w:val="22"/>
          <w:szCs w:val="22"/>
        </w:rPr>
        <w:t>（平成</w:t>
      </w:r>
      <w:r w:rsidR="009761E0" w:rsidRPr="00BC6C14">
        <w:rPr>
          <w:rFonts w:ascii="ＭＳ ゴシック" w:eastAsia="ＭＳ ゴシック" w:hAnsi="ＭＳ ゴシック" w:cs="ＭＳ 明朝" w:hint="eastAsia"/>
          <w:color w:val="000000"/>
          <w:kern w:val="0"/>
          <w:sz w:val="22"/>
          <w:szCs w:val="22"/>
        </w:rPr>
        <w:t>１７</w:t>
      </w:r>
      <w:r w:rsidRPr="00BC6C14">
        <w:rPr>
          <w:rFonts w:ascii="ＭＳ ゴシック" w:eastAsia="ＭＳ ゴシック" w:hAnsi="ＭＳ ゴシック" w:cs="ＭＳ 明朝" w:hint="eastAsia"/>
          <w:color w:val="000000"/>
          <w:kern w:val="0"/>
          <w:sz w:val="22"/>
          <w:szCs w:val="22"/>
        </w:rPr>
        <w:t>年</w:t>
      </w:r>
      <w:r w:rsidR="009761E0" w:rsidRPr="00BC6C14">
        <w:rPr>
          <w:rFonts w:ascii="ＭＳ ゴシック" w:eastAsia="ＭＳ ゴシック" w:hAnsi="ＭＳ ゴシック" w:cs="ＭＳ 明朝" w:hint="eastAsia"/>
          <w:color w:val="000000"/>
          <w:kern w:val="0"/>
          <w:sz w:val="22"/>
          <w:szCs w:val="22"/>
        </w:rPr>
        <w:t>７</w:t>
      </w:r>
      <w:r w:rsidRPr="00BC6C14">
        <w:rPr>
          <w:rFonts w:ascii="ＭＳ ゴシック" w:eastAsia="ＭＳ ゴシック" w:hAnsi="ＭＳ ゴシック" w:cs="ＭＳ 明朝" w:hint="eastAsia"/>
          <w:color w:val="000000"/>
          <w:kern w:val="0"/>
          <w:sz w:val="22"/>
          <w:szCs w:val="22"/>
        </w:rPr>
        <w:t>月</w:t>
      </w:r>
      <w:r w:rsidR="009761E0" w:rsidRPr="00BC6C14">
        <w:rPr>
          <w:rFonts w:ascii="ＭＳ ゴシック" w:eastAsia="ＭＳ ゴシック" w:hAnsi="ＭＳ ゴシック" w:cs="ＭＳ 明朝" w:hint="eastAsia"/>
          <w:color w:val="000000"/>
          <w:kern w:val="0"/>
          <w:sz w:val="22"/>
          <w:szCs w:val="22"/>
        </w:rPr>
        <w:t>６</w:t>
      </w:r>
      <w:r w:rsidRPr="00BC6C14">
        <w:rPr>
          <w:rFonts w:ascii="ＭＳ ゴシック" w:eastAsia="ＭＳ ゴシック" w:hAnsi="ＭＳ ゴシック" w:cs="ＭＳ 明朝" w:hint="eastAsia"/>
          <w:color w:val="000000"/>
          <w:kern w:val="0"/>
          <w:sz w:val="22"/>
          <w:szCs w:val="22"/>
        </w:rPr>
        <w:t>日条例第</w:t>
      </w:r>
      <w:r w:rsidR="009761E0" w:rsidRPr="00BC6C14">
        <w:rPr>
          <w:rFonts w:ascii="ＭＳ ゴシック" w:eastAsia="ＭＳ ゴシック" w:hAnsi="ＭＳ ゴシック" w:cs="ＭＳ 明朝" w:hint="eastAsia"/>
          <w:color w:val="000000"/>
          <w:kern w:val="0"/>
          <w:sz w:val="22"/>
          <w:szCs w:val="22"/>
        </w:rPr>
        <w:t>３７</w:t>
      </w:r>
      <w:r w:rsidRPr="00BC6C14">
        <w:rPr>
          <w:rFonts w:ascii="ＭＳ ゴシック" w:eastAsia="ＭＳ ゴシック" w:hAnsi="ＭＳ ゴシック" w:cs="ＭＳ 明朝" w:hint="eastAsia"/>
          <w:color w:val="000000"/>
          <w:kern w:val="0"/>
          <w:sz w:val="22"/>
          <w:szCs w:val="22"/>
        </w:rPr>
        <w:t>号）</w:t>
      </w:r>
    </w:p>
    <w:p w:rsidR="006B04D7" w:rsidRPr="00BC6C14" w:rsidRDefault="006B04D7" w:rsidP="006B04D7">
      <w:pPr>
        <w:autoSpaceDE w:val="0"/>
        <w:autoSpaceDN w:val="0"/>
        <w:adjustRightInd w:val="0"/>
        <w:ind w:firstLine="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この条例は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公布の日から施行する。</w:t>
      </w:r>
    </w:p>
    <w:p w:rsidR="006B04D7" w:rsidRPr="00BC6C14" w:rsidRDefault="006B04D7" w:rsidP="006B04D7">
      <w:pPr>
        <w:autoSpaceDE w:val="0"/>
        <w:autoSpaceDN w:val="0"/>
        <w:adjustRightInd w:val="0"/>
        <w:ind w:left="154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附　則</w:t>
      </w:r>
      <w:r w:rsidRPr="00BC6C14">
        <w:rPr>
          <w:rFonts w:ascii="ＭＳ ゴシック" w:eastAsia="ＭＳ ゴシック" w:hAnsi="ＭＳ ゴシック" w:cs="ＭＳ 明朝" w:hint="eastAsia"/>
          <w:color w:val="000000"/>
          <w:kern w:val="0"/>
          <w:sz w:val="22"/>
          <w:szCs w:val="22"/>
        </w:rPr>
        <w:t>（平成</w:t>
      </w:r>
      <w:r w:rsidR="009761E0" w:rsidRPr="00BC6C14">
        <w:rPr>
          <w:rFonts w:ascii="ＭＳ ゴシック" w:eastAsia="ＭＳ ゴシック" w:hAnsi="ＭＳ ゴシック" w:cs="ＭＳ 明朝" w:hint="eastAsia"/>
          <w:color w:val="000000"/>
          <w:kern w:val="0"/>
          <w:sz w:val="22"/>
          <w:szCs w:val="22"/>
        </w:rPr>
        <w:t>１９</w:t>
      </w:r>
      <w:r w:rsidRPr="00BC6C14">
        <w:rPr>
          <w:rFonts w:ascii="ＭＳ ゴシック" w:eastAsia="ＭＳ ゴシック" w:hAnsi="ＭＳ ゴシック" w:cs="ＭＳ 明朝" w:hint="eastAsia"/>
          <w:color w:val="000000"/>
          <w:kern w:val="0"/>
          <w:sz w:val="22"/>
          <w:szCs w:val="22"/>
        </w:rPr>
        <w:t>年</w:t>
      </w:r>
      <w:r w:rsidR="009761E0" w:rsidRPr="00BC6C14">
        <w:rPr>
          <w:rFonts w:ascii="ＭＳ ゴシック" w:eastAsia="ＭＳ ゴシック" w:hAnsi="ＭＳ ゴシック" w:cs="ＭＳ 明朝" w:hint="eastAsia"/>
          <w:color w:val="000000"/>
          <w:kern w:val="0"/>
          <w:sz w:val="22"/>
          <w:szCs w:val="22"/>
        </w:rPr>
        <w:t>３</w:t>
      </w:r>
      <w:r w:rsidRPr="00BC6C14">
        <w:rPr>
          <w:rFonts w:ascii="ＭＳ ゴシック" w:eastAsia="ＭＳ ゴシック" w:hAnsi="ＭＳ ゴシック" w:cs="ＭＳ 明朝" w:hint="eastAsia"/>
          <w:color w:val="000000"/>
          <w:kern w:val="0"/>
          <w:sz w:val="22"/>
          <w:szCs w:val="22"/>
        </w:rPr>
        <w:t>月</w:t>
      </w:r>
      <w:r w:rsidR="009761E0" w:rsidRPr="00BC6C14">
        <w:rPr>
          <w:rFonts w:ascii="ＭＳ ゴシック" w:eastAsia="ＭＳ ゴシック" w:hAnsi="ＭＳ ゴシック" w:cs="ＭＳ 明朝" w:hint="eastAsia"/>
          <w:color w:val="000000"/>
          <w:kern w:val="0"/>
          <w:sz w:val="22"/>
          <w:szCs w:val="22"/>
        </w:rPr>
        <w:t>１５</w:t>
      </w:r>
      <w:r w:rsidRPr="00BC6C14">
        <w:rPr>
          <w:rFonts w:ascii="ＭＳ ゴシック" w:eastAsia="ＭＳ ゴシック" w:hAnsi="ＭＳ ゴシック" w:cs="ＭＳ 明朝" w:hint="eastAsia"/>
          <w:color w:val="000000"/>
          <w:kern w:val="0"/>
          <w:sz w:val="22"/>
          <w:szCs w:val="22"/>
        </w:rPr>
        <w:t>日条例第</w:t>
      </w:r>
      <w:r w:rsidR="009761E0" w:rsidRPr="00BC6C14">
        <w:rPr>
          <w:rFonts w:ascii="ＭＳ ゴシック" w:eastAsia="ＭＳ ゴシック" w:hAnsi="ＭＳ ゴシック" w:cs="ＭＳ 明朝" w:hint="eastAsia"/>
          <w:color w:val="000000"/>
          <w:kern w:val="0"/>
          <w:sz w:val="22"/>
          <w:szCs w:val="22"/>
        </w:rPr>
        <w:t>２４</w:t>
      </w:r>
      <w:r w:rsidRPr="00BC6C14">
        <w:rPr>
          <w:rFonts w:ascii="ＭＳ ゴシック" w:eastAsia="ＭＳ ゴシック" w:hAnsi="ＭＳ ゴシック" w:cs="ＭＳ 明朝" w:hint="eastAsia"/>
          <w:color w:val="000000"/>
          <w:kern w:val="0"/>
          <w:sz w:val="22"/>
          <w:szCs w:val="22"/>
        </w:rPr>
        <w:t>号）</w:t>
      </w:r>
    </w:p>
    <w:p w:rsidR="006B04D7" w:rsidRPr="00BC6C14" w:rsidRDefault="006B04D7" w:rsidP="006B04D7">
      <w:pPr>
        <w:autoSpaceDE w:val="0"/>
        <w:autoSpaceDN w:val="0"/>
        <w:adjustRightInd w:val="0"/>
        <w:ind w:firstLine="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この条例は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刑事施設及び受刑者の処遇等に関する法律の一部を改正する法律（平成</w:t>
      </w:r>
      <w:r w:rsidR="009761E0" w:rsidRPr="00BC6C14">
        <w:rPr>
          <w:rFonts w:ascii="ＭＳ ゴシック" w:eastAsia="ＭＳ ゴシック" w:hAnsi="ＭＳ ゴシック" w:cs="ＭＳ 明朝" w:hint="eastAsia"/>
          <w:color w:val="000000"/>
          <w:kern w:val="0"/>
          <w:sz w:val="22"/>
          <w:szCs w:val="22"/>
        </w:rPr>
        <w:t>１８</w:t>
      </w:r>
      <w:r w:rsidRPr="00BC6C14">
        <w:rPr>
          <w:rFonts w:ascii="ＭＳ ゴシック" w:eastAsia="ＭＳ ゴシック" w:hAnsi="ＭＳ ゴシック" w:cs="ＭＳ 明朝" w:hint="eastAsia"/>
          <w:color w:val="000000"/>
          <w:kern w:val="0"/>
          <w:sz w:val="22"/>
          <w:szCs w:val="22"/>
        </w:rPr>
        <w:t>年法律第</w:t>
      </w:r>
      <w:r w:rsidR="009761E0" w:rsidRPr="00BC6C14">
        <w:rPr>
          <w:rFonts w:ascii="ＭＳ ゴシック" w:eastAsia="ＭＳ ゴシック" w:hAnsi="ＭＳ ゴシック" w:cs="ＭＳ 明朝" w:hint="eastAsia"/>
          <w:color w:val="000000"/>
          <w:kern w:val="0"/>
          <w:sz w:val="22"/>
          <w:szCs w:val="22"/>
        </w:rPr>
        <w:t>５８</w:t>
      </w:r>
      <w:r w:rsidRPr="00BC6C14">
        <w:rPr>
          <w:rFonts w:ascii="ＭＳ ゴシック" w:eastAsia="ＭＳ ゴシック" w:hAnsi="ＭＳ ゴシック" w:cs="ＭＳ 明朝" w:hint="eastAsia"/>
          <w:color w:val="000000"/>
          <w:kern w:val="0"/>
          <w:sz w:val="22"/>
          <w:szCs w:val="22"/>
        </w:rPr>
        <w:t>号）附則第</w:t>
      </w:r>
      <w:r w:rsidR="009761E0"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条に規定する政令で定める日から施行する。（定める日＝平成</w:t>
      </w:r>
      <w:r w:rsidR="009761E0" w:rsidRPr="00BC6C14">
        <w:rPr>
          <w:rFonts w:ascii="ＭＳ ゴシック" w:eastAsia="ＭＳ ゴシック" w:hAnsi="ＭＳ ゴシック" w:cs="ＭＳ 明朝" w:hint="eastAsia"/>
          <w:color w:val="000000"/>
          <w:kern w:val="0"/>
          <w:sz w:val="22"/>
          <w:szCs w:val="22"/>
        </w:rPr>
        <w:t>１９</w:t>
      </w:r>
      <w:r w:rsidRPr="00BC6C14">
        <w:rPr>
          <w:rFonts w:ascii="ＭＳ ゴシック" w:eastAsia="ＭＳ ゴシック" w:hAnsi="ＭＳ ゴシック" w:cs="ＭＳ 明朝" w:hint="eastAsia"/>
          <w:color w:val="000000"/>
          <w:kern w:val="0"/>
          <w:sz w:val="22"/>
          <w:szCs w:val="22"/>
        </w:rPr>
        <w:t>年</w:t>
      </w:r>
      <w:r w:rsidR="009761E0" w:rsidRPr="00BC6C14">
        <w:rPr>
          <w:rFonts w:ascii="ＭＳ ゴシック" w:eastAsia="ＭＳ ゴシック" w:hAnsi="ＭＳ ゴシック" w:cs="ＭＳ 明朝" w:hint="eastAsia"/>
          <w:color w:val="000000"/>
          <w:kern w:val="0"/>
          <w:sz w:val="22"/>
          <w:szCs w:val="22"/>
        </w:rPr>
        <w:t>６</w:t>
      </w:r>
      <w:r w:rsidRPr="00BC6C14">
        <w:rPr>
          <w:rFonts w:ascii="ＭＳ ゴシック" w:eastAsia="ＭＳ ゴシック" w:hAnsi="ＭＳ ゴシック" w:cs="ＭＳ 明朝" w:hint="eastAsia"/>
          <w:color w:val="000000"/>
          <w:kern w:val="0"/>
          <w:sz w:val="22"/>
          <w:szCs w:val="22"/>
        </w:rPr>
        <w:t>月</w:t>
      </w:r>
      <w:r w:rsidR="009761E0"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日）</w:t>
      </w:r>
    </w:p>
    <w:p w:rsidR="006B04D7" w:rsidRPr="00BC6C14" w:rsidRDefault="006B04D7" w:rsidP="006B04D7">
      <w:pPr>
        <w:autoSpaceDE w:val="0"/>
        <w:autoSpaceDN w:val="0"/>
        <w:adjustRightInd w:val="0"/>
        <w:ind w:left="154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附　則</w:t>
      </w:r>
      <w:r w:rsidRPr="00BC6C14">
        <w:rPr>
          <w:rFonts w:ascii="ＭＳ ゴシック" w:eastAsia="ＭＳ ゴシック" w:hAnsi="ＭＳ ゴシック" w:cs="ＭＳ 明朝" w:hint="eastAsia"/>
          <w:color w:val="000000"/>
          <w:kern w:val="0"/>
          <w:sz w:val="22"/>
          <w:szCs w:val="22"/>
        </w:rPr>
        <w:t>（平成</w:t>
      </w:r>
      <w:r w:rsidR="009761E0" w:rsidRPr="00BC6C14">
        <w:rPr>
          <w:rFonts w:ascii="ＭＳ ゴシック" w:eastAsia="ＭＳ ゴシック" w:hAnsi="ＭＳ ゴシック" w:cs="ＭＳ 明朝" w:hint="eastAsia"/>
          <w:color w:val="000000"/>
          <w:kern w:val="0"/>
          <w:sz w:val="22"/>
          <w:szCs w:val="22"/>
        </w:rPr>
        <w:t>２０</w:t>
      </w:r>
      <w:r w:rsidRPr="00BC6C14">
        <w:rPr>
          <w:rFonts w:ascii="ＭＳ ゴシック" w:eastAsia="ＭＳ ゴシック" w:hAnsi="ＭＳ ゴシック" w:cs="ＭＳ 明朝" w:hint="eastAsia"/>
          <w:color w:val="000000"/>
          <w:kern w:val="0"/>
          <w:sz w:val="22"/>
          <w:szCs w:val="22"/>
        </w:rPr>
        <w:t>年</w:t>
      </w:r>
      <w:r w:rsidR="009761E0" w:rsidRPr="00BC6C14">
        <w:rPr>
          <w:rFonts w:ascii="ＭＳ ゴシック" w:eastAsia="ＭＳ ゴシック" w:hAnsi="ＭＳ ゴシック" w:cs="ＭＳ 明朝" w:hint="eastAsia"/>
          <w:color w:val="000000"/>
          <w:kern w:val="0"/>
          <w:sz w:val="22"/>
          <w:szCs w:val="22"/>
        </w:rPr>
        <w:t>１２</w:t>
      </w:r>
      <w:r w:rsidRPr="00BC6C14">
        <w:rPr>
          <w:rFonts w:ascii="ＭＳ ゴシック" w:eastAsia="ＭＳ ゴシック" w:hAnsi="ＭＳ ゴシック" w:cs="ＭＳ 明朝" w:hint="eastAsia"/>
          <w:color w:val="000000"/>
          <w:kern w:val="0"/>
          <w:sz w:val="22"/>
          <w:szCs w:val="22"/>
        </w:rPr>
        <w:t>月</w:t>
      </w:r>
      <w:r w:rsidR="009761E0" w:rsidRPr="00BC6C14">
        <w:rPr>
          <w:rFonts w:ascii="ＭＳ ゴシック" w:eastAsia="ＭＳ ゴシック" w:hAnsi="ＭＳ ゴシック" w:cs="ＭＳ 明朝" w:hint="eastAsia"/>
          <w:color w:val="000000"/>
          <w:kern w:val="0"/>
          <w:sz w:val="22"/>
          <w:szCs w:val="22"/>
        </w:rPr>
        <w:t>２２</w:t>
      </w:r>
      <w:r w:rsidRPr="00BC6C14">
        <w:rPr>
          <w:rFonts w:ascii="ＭＳ ゴシック" w:eastAsia="ＭＳ ゴシック" w:hAnsi="ＭＳ ゴシック" w:cs="ＭＳ 明朝" w:hint="eastAsia"/>
          <w:color w:val="000000"/>
          <w:kern w:val="0"/>
          <w:sz w:val="22"/>
          <w:szCs w:val="22"/>
        </w:rPr>
        <w:t>日条例第</w:t>
      </w:r>
      <w:r w:rsidR="009761E0" w:rsidRPr="00BC6C14">
        <w:rPr>
          <w:rFonts w:ascii="ＭＳ ゴシック" w:eastAsia="ＭＳ ゴシック" w:hAnsi="ＭＳ ゴシック" w:cs="ＭＳ 明朝" w:hint="eastAsia"/>
          <w:color w:val="000000"/>
          <w:kern w:val="0"/>
          <w:sz w:val="22"/>
          <w:szCs w:val="22"/>
        </w:rPr>
        <w:t>４０</w:t>
      </w:r>
      <w:r w:rsidRPr="00BC6C14">
        <w:rPr>
          <w:rFonts w:ascii="ＭＳ ゴシック" w:eastAsia="ＭＳ ゴシック" w:hAnsi="ＭＳ ゴシック" w:cs="ＭＳ 明朝" w:hint="eastAsia"/>
          <w:color w:val="000000"/>
          <w:kern w:val="0"/>
          <w:sz w:val="22"/>
          <w:szCs w:val="22"/>
        </w:rPr>
        <w:t>号抄）</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（施行期日）</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１　この条例は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平成</w:t>
      </w:r>
      <w:r w:rsidR="009761E0" w:rsidRPr="00BC6C14">
        <w:rPr>
          <w:rFonts w:ascii="ＭＳ ゴシック" w:eastAsia="ＭＳ ゴシック" w:hAnsi="ＭＳ ゴシック" w:cs="ＭＳ 明朝" w:hint="eastAsia"/>
          <w:color w:val="000000"/>
          <w:kern w:val="0"/>
          <w:sz w:val="22"/>
          <w:szCs w:val="22"/>
        </w:rPr>
        <w:t>２１</w:t>
      </w:r>
      <w:r w:rsidRPr="00BC6C14">
        <w:rPr>
          <w:rFonts w:ascii="ＭＳ ゴシック" w:eastAsia="ＭＳ ゴシック" w:hAnsi="ＭＳ ゴシック" w:cs="ＭＳ 明朝" w:hint="eastAsia"/>
          <w:color w:val="000000"/>
          <w:kern w:val="0"/>
          <w:sz w:val="22"/>
          <w:szCs w:val="22"/>
        </w:rPr>
        <w:t>年</w:t>
      </w:r>
      <w:r w:rsidR="009761E0" w:rsidRPr="00BC6C14">
        <w:rPr>
          <w:rFonts w:ascii="ＭＳ ゴシック" w:eastAsia="ＭＳ ゴシック" w:hAnsi="ＭＳ ゴシック" w:cs="ＭＳ 明朝" w:hint="eastAsia"/>
          <w:color w:val="000000"/>
          <w:kern w:val="0"/>
          <w:sz w:val="22"/>
          <w:szCs w:val="22"/>
        </w:rPr>
        <w:t>４</w:t>
      </w:r>
      <w:r w:rsidRPr="00BC6C14">
        <w:rPr>
          <w:rFonts w:ascii="ＭＳ ゴシック" w:eastAsia="ＭＳ ゴシック" w:hAnsi="ＭＳ ゴシック" w:cs="ＭＳ 明朝" w:hint="eastAsia"/>
          <w:color w:val="000000"/>
          <w:kern w:val="0"/>
          <w:sz w:val="22"/>
          <w:szCs w:val="22"/>
        </w:rPr>
        <w:t>月</w:t>
      </w:r>
      <w:r w:rsidR="009761E0"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日から施行する。</w:t>
      </w:r>
    </w:p>
    <w:p w:rsidR="006B04D7" w:rsidRPr="00BC6C14" w:rsidRDefault="006B04D7" w:rsidP="006B04D7">
      <w:pPr>
        <w:autoSpaceDE w:val="0"/>
        <w:autoSpaceDN w:val="0"/>
        <w:adjustRightInd w:val="0"/>
        <w:ind w:left="1540" w:hanging="88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ゴシック" w:hint="eastAsia"/>
          <w:color w:val="000000"/>
          <w:kern w:val="0"/>
          <w:sz w:val="22"/>
          <w:szCs w:val="22"/>
        </w:rPr>
        <w:t>附　則</w:t>
      </w:r>
      <w:r w:rsidRPr="00BC6C14">
        <w:rPr>
          <w:rFonts w:ascii="ＭＳ ゴシック" w:eastAsia="ＭＳ ゴシック" w:hAnsi="ＭＳ ゴシック" w:cs="ＭＳ 明朝" w:hint="eastAsia"/>
          <w:color w:val="000000"/>
          <w:kern w:val="0"/>
          <w:sz w:val="22"/>
          <w:szCs w:val="22"/>
        </w:rPr>
        <w:t>（平成</w:t>
      </w:r>
      <w:r w:rsidR="009761E0" w:rsidRPr="00BC6C14">
        <w:rPr>
          <w:rFonts w:ascii="ＭＳ ゴシック" w:eastAsia="ＭＳ ゴシック" w:hAnsi="ＭＳ ゴシック" w:cs="ＭＳ 明朝" w:hint="eastAsia"/>
          <w:color w:val="000000"/>
          <w:kern w:val="0"/>
          <w:sz w:val="22"/>
          <w:szCs w:val="22"/>
        </w:rPr>
        <w:t>２６</w:t>
      </w:r>
      <w:r w:rsidRPr="00BC6C14">
        <w:rPr>
          <w:rFonts w:ascii="ＭＳ ゴシック" w:eastAsia="ＭＳ ゴシック" w:hAnsi="ＭＳ ゴシック" w:cs="ＭＳ 明朝" w:hint="eastAsia"/>
          <w:color w:val="000000"/>
          <w:kern w:val="0"/>
          <w:sz w:val="22"/>
          <w:szCs w:val="22"/>
        </w:rPr>
        <w:t>年</w:t>
      </w:r>
      <w:r w:rsidR="009761E0" w:rsidRPr="00BC6C14">
        <w:rPr>
          <w:rFonts w:ascii="ＭＳ ゴシック" w:eastAsia="ＭＳ ゴシック" w:hAnsi="ＭＳ ゴシック" w:cs="ＭＳ 明朝" w:hint="eastAsia"/>
          <w:color w:val="000000"/>
          <w:kern w:val="0"/>
          <w:sz w:val="22"/>
          <w:szCs w:val="22"/>
        </w:rPr>
        <w:t>１２</w:t>
      </w:r>
      <w:r w:rsidRPr="00BC6C14">
        <w:rPr>
          <w:rFonts w:ascii="ＭＳ ゴシック" w:eastAsia="ＭＳ ゴシック" w:hAnsi="ＭＳ ゴシック" w:cs="ＭＳ 明朝" w:hint="eastAsia"/>
          <w:color w:val="000000"/>
          <w:kern w:val="0"/>
          <w:sz w:val="22"/>
          <w:szCs w:val="22"/>
        </w:rPr>
        <w:t>月</w:t>
      </w:r>
      <w:r w:rsidR="009761E0" w:rsidRPr="00BC6C14">
        <w:rPr>
          <w:rFonts w:ascii="ＭＳ ゴシック" w:eastAsia="ＭＳ ゴシック" w:hAnsi="ＭＳ ゴシック" w:cs="ＭＳ 明朝" w:hint="eastAsia"/>
          <w:color w:val="000000"/>
          <w:kern w:val="0"/>
          <w:sz w:val="22"/>
          <w:szCs w:val="22"/>
        </w:rPr>
        <w:t>２４</w:t>
      </w:r>
      <w:r w:rsidRPr="00BC6C14">
        <w:rPr>
          <w:rFonts w:ascii="ＭＳ ゴシック" w:eastAsia="ＭＳ ゴシック" w:hAnsi="ＭＳ ゴシック" w:cs="ＭＳ 明朝" w:hint="eastAsia"/>
          <w:color w:val="000000"/>
          <w:kern w:val="0"/>
          <w:sz w:val="22"/>
          <w:szCs w:val="22"/>
        </w:rPr>
        <w:t>日条例第</w:t>
      </w:r>
      <w:r w:rsidR="009761E0" w:rsidRPr="00BC6C14">
        <w:rPr>
          <w:rFonts w:ascii="ＭＳ ゴシック" w:eastAsia="ＭＳ ゴシック" w:hAnsi="ＭＳ ゴシック" w:cs="ＭＳ 明朝" w:hint="eastAsia"/>
          <w:color w:val="000000"/>
          <w:kern w:val="0"/>
          <w:sz w:val="22"/>
          <w:szCs w:val="22"/>
        </w:rPr>
        <w:t>５０</w:t>
      </w:r>
      <w:r w:rsidRPr="00BC6C14">
        <w:rPr>
          <w:rFonts w:ascii="ＭＳ ゴシック" w:eastAsia="ＭＳ ゴシック" w:hAnsi="ＭＳ ゴシック" w:cs="ＭＳ 明朝" w:hint="eastAsia"/>
          <w:color w:val="000000"/>
          <w:kern w:val="0"/>
          <w:sz w:val="22"/>
          <w:szCs w:val="22"/>
        </w:rPr>
        <w:t>号）</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（施行期日）</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１　この条例は</w:t>
      </w:r>
      <w:r w:rsidR="000E507B" w:rsidRPr="00BC6C14">
        <w:rPr>
          <w:rFonts w:ascii="ＭＳ ゴシック" w:eastAsia="ＭＳ ゴシック" w:hAnsi="ＭＳ ゴシック" w:cs="ＭＳ 明朝" w:hint="eastAsia"/>
          <w:color w:val="000000"/>
          <w:kern w:val="0"/>
          <w:sz w:val="22"/>
          <w:szCs w:val="22"/>
        </w:rPr>
        <w:t>，</w:t>
      </w:r>
      <w:r w:rsidRPr="00BC6C14">
        <w:rPr>
          <w:rFonts w:ascii="ＭＳ ゴシック" w:eastAsia="ＭＳ ゴシック" w:hAnsi="ＭＳ ゴシック" w:cs="ＭＳ 明朝" w:hint="eastAsia"/>
          <w:color w:val="000000"/>
          <w:kern w:val="0"/>
          <w:sz w:val="22"/>
          <w:szCs w:val="22"/>
        </w:rPr>
        <w:t>平成</w:t>
      </w:r>
      <w:r w:rsidR="009761E0" w:rsidRPr="00BC6C14">
        <w:rPr>
          <w:rFonts w:ascii="ＭＳ ゴシック" w:eastAsia="ＭＳ ゴシック" w:hAnsi="ＭＳ ゴシック" w:cs="ＭＳ 明朝" w:hint="eastAsia"/>
          <w:color w:val="000000"/>
          <w:kern w:val="0"/>
          <w:sz w:val="22"/>
          <w:szCs w:val="22"/>
        </w:rPr>
        <w:t>２７</w:t>
      </w:r>
      <w:r w:rsidRPr="00BC6C14">
        <w:rPr>
          <w:rFonts w:ascii="ＭＳ ゴシック" w:eastAsia="ＭＳ ゴシック" w:hAnsi="ＭＳ ゴシック" w:cs="ＭＳ 明朝" w:hint="eastAsia"/>
          <w:color w:val="000000"/>
          <w:kern w:val="0"/>
          <w:sz w:val="22"/>
          <w:szCs w:val="22"/>
        </w:rPr>
        <w:t>年</w:t>
      </w:r>
      <w:r w:rsidR="009761E0" w:rsidRPr="00BC6C14">
        <w:rPr>
          <w:rFonts w:ascii="ＭＳ ゴシック" w:eastAsia="ＭＳ ゴシック" w:hAnsi="ＭＳ ゴシック" w:cs="ＭＳ 明朝" w:hint="eastAsia"/>
          <w:color w:val="000000"/>
          <w:kern w:val="0"/>
          <w:sz w:val="22"/>
          <w:szCs w:val="22"/>
        </w:rPr>
        <w:t>４</w:t>
      </w:r>
      <w:r w:rsidRPr="00BC6C14">
        <w:rPr>
          <w:rFonts w:ascii="ＭＳ ゴシック" w:eastAsia="ＭＳ ゴシック" w:hAnsi="ＭＳ ゴシック" w:cs="ＭＳ 明朝" w:hint="eastAsia"/>
          <w:color w:val="000000"/>
          <w:kern w:val="0"/>
          <w:sz w:val="22"/>
          <w:szCs w:val="22"/>
        </w:rPr>
        <w:t>月</w:t>
      </w:r>
      <w:r w:rsidR="009761E0" w:rsidRPr="00BC6C14">
        <w:rPr>
          <w:rFonts w:ascii="ＭＳ ゴシック" w:eastAsia="ＭＳ ゴシック" w:hAnsi="ＭＳ ゴシック" w:cs="ＭＳ 明朝" w:hint="eastAsia"/>
          <w:color w:val="000000"/>
          <w:kern w:val="0"/>
          <w:sz w:val="22"/>
          <w:szCs w:val="22"/>
        </w:rPr>
        <w:t>１</w:t>
      </w:r>
      <w:r w:rsidRPr="00BC6C14">
        <w:rPr>
          <w:rFonts w:ascii="ＭＳ ゴシック" w:eastAsia="ＭＳ ゴシック" w:hAnsi="ＭＳ ゴシック" w:cs="ＭＳ 明朝" w:hint="eastAsia"/>
          <w:color w:val="000000"/>
          <w:kern w:val="0"/>
          <w:sz w:val="22"/>
          <w:szCs w:val="22"/>
        </w:rPr>
        <w:t>日から施行する。</w:t>
      </w:r>
    </w:p>
    <w:p w:rsidR="006B04D7" w:rsidRPr="00BC6C14" w:rsidRDefault="006B04D7" w:rsidP="006B04D7">
      <w:pPr>
        <w:autoSpaceDE w:val="0"/>
        <w:autoSpaceDN w:val="0"/>
        <w:adjustRightInd w:val="0"/>
        <w:ind w:left="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（広島県税条例の一部改正）</w:t>
      </w:r>
    </w:p>
    <w:p w:rsidR="006B04D7" w:rsidRPr="00BC6C14" w:rsidRDefault="006B04D7" w:rsidP="006B04D7">
      <w:pPr>
        <w:autoSpaceDE w:val="0"/>
        <w:autoSpaceDN w:val="0"/>
        <w:adjustRightInd w:val="0"/>
        <w:ind w:left="220" w:hanging="220"/>
        <w:rPr>
          <w:rFonts w:ascii="ＭＳ ゴシック" w:eastAsia="ＭＳ ゴシック" w:hAnsi="ＭＳ ゴシック" w:cs="ＭＳ 明朝"/>
          <w:color w:val="000000"/>
          <w:kern w:val="0"/>
          <w:sz w:val="22"/>
          <w:szCs w:val="22"/>
        </w:rPr>
      </w:pPr>
      <w:r w:rsidRPr="00BC6C14">
        <w:rPr>
          <w:rFonts w:ascii="ＭＳ ゴシック" w:eastAsia="ＭＳ ゴシック" w:hAnsi="ＭＳ ゴシック" w:cs="ＭＳ 明朝" w:hint="eastAsia"/>
          <w:color w:val="000000"/>
          <w:kern w:val="0"/>
          <w:sz w:val="22"/>
          <w:szCs w:val="22"/>
        </w:rPr>
        <w:t>２　広島県税条例（昭和</w:t>
      </w:r>
      <w:r w:rsidR="009761E0" w:rsidRPr="00BC6C14">
        <w:rPr>
          <w:rFonts w:ascii="ＭＳ ゴシック" w:eastAsia="ＭＳ ゴシック" w:hAnsi="ＭＳ ゴシック" w:cs="ＭＳ 明朝" w:hint="eastAsia"/>
          <w:color w:val="000000"/>
          <w:kern w:val="0"/>
          <w:sz w:val="22"/>
          <w:szCs w:val="22"/>
        </w:rPr>
        <w:t>２９</w:t>
      </w:r>
      <w:r w:rsidRPr="00BC6C14">
        <w:rPr>
          <w:rFonts w:ascii="ＭＳ ゴシック" w:eastAsia="ＭＳ ゴシック" w:hAnsi="ＭＳ ゴシック" w:cs="ＭＳ 明朝" w:hint="eastAsia"/>
          <w:color w:val="000000"/>
          <w:kern w:val="0"/>
          <w:sz w:val="22"/>
          <w:szCs w:val="22"/>
        </w:rPr>
        <w:t>年広島県条例第</w:t>
      </w:r>
      <w:r w:rsidR="009761E0" w:rsidRPr="00BC6C14">
        <w:rPr>
          <w:rFonts w:ascii="ＭＳ ゴシック" w:eastAsia="ＭＳ ゴシック" w:hAnsi="ＭＳ ゴシック" w:cs="ＭＳ 明朝" w:hint="eastAsia"/>
          <w:color w:val="000000"/>
          <w:kern w:val="0"/>
          <w:sz w:val="22"/>
          <w:szCs w:val="22"/>
        </w:rPr>
        <w:t>１６</w:t>
      </w:r>
      <w:r w:rsidRPr="00BC6C14">
        <w:rPr>
          <w:rFonts w:ascii="ＭＳ ゴシック" w:eastAsia="ＭＳ ゴシック" w:hAnsi="ＭＳ ゴシック" w:cs="ＭＳ 明朝" w:hint="eastAsia"/>
          <w:color w:val="000000"/>
          <w:kern w:val="0"/>
          <w:sz w:val="22"/>
          <w:szCs w:val="22"/>
        </w:rPr>
        <w:t>号）の一部を次のように改正する。</w:t>
      </w:r>
    </w:p>
    <w:p w:rsidR="006B04D7" w:rsidRPr="00BC6C14" w:rsidRDefault="006B04D7" w:rsidP="006B04D7">
      <w:pPr>
        <w:autoSpaceDE w:val="0"/>
        <w:autoSpaceDN w:val="0"/>
        <w:adjustRightInd w:val="0"/>
        <w:ind w:left="440"/>
        <w:rPr>
          <w:rFonts w:ascii="ＭＳ ゴシック" w:eastAsia="ＭＳ ゴシック" w:hAnsi="ＭＳ ゴシック"/>
          <w:sz w:val="22"/>
          <w:szCs w:val="22"/>
        </w:rPr>
      </w:pPr>
      <w:r w:rsidRPr="00BC6C14">
        <w:rPr>
          <w:rFonts w:ascii="ＭＳ ゴシック" w:eastAsia="ＭＳ ゴシック" w:hAnsi="ＭＳ ゴシック" w:cs="ＭＳ 明朝" w:hint="eastAsia"/>
          <w:color w:val="000000"/>
          <w:kern w:val="0"/>
          <w:sz w:val="22"/>
          <w:szCs w:val="22"/>
        </w:rPr>
        <w:t>（次のよう略）</w:t>
      </w:r>
    </w:p>
    <w:p w:rsidR="009819B4" w:rsidRPr="006B04D7" w:rsidRDefault="009819B4" w:rsidP="006B04D7">
      <w:pPr>
        <w:pStyle w:val="a3"/>
        <w:wordWrap/>
        <w:spacing w:line="240" w:lineRule="auto"/>
        <w:rPr>
          <w:spacing w:val="0"/>
          <w:szCs w:val="22"/>
        </w:rPr>
      </w:pPr>
    </w:p>
    <w:sectPr w:rsidR="009819B4" w:rsidRPr="006B04D7" w:rsidSect="009F29F7">
      <w:footerReference w:type="default" r:id="rId8"/>
      <w:type w:val="continuous"/>
      <w:pgSz w:w="11906" w:h="16838" w:code="9"/>
      <w:pgMar w:top="1247" w:right="1021" w:bottom="1247" w:left="1021" w:header="720" w:footer="761" w:gutter="0"/>
      <w:pgNumType w:fmt="numberInDash" w:start="1"/>
      <w:cols w:space="720"/>
      <w:noEndnote/>
      <w:docGrid w:type="linesAndChars" w:linePitch="45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1B" w:rsidRDefault="008E561B" w:rsidP="00A0266A">
      <w:r>
        <w:separator/>
      </w:r>
    </w:p>
  </w:endnote>
  <w:endnote w:type="continuationSeparator" w:id="0">
    <w:p w:rsidR="008E561B" w:rsidRDefault="008E561B" w:rsidP="00A0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43" w:rsidRDefault="00C11643">
    <w:pPr>
      <w:pStyle w:val="aa"/>
      <w:jc w:val="center"/>
    </w:pPr>
    <w:r>
      <w:fldChar w:fldCharType="begin"/>
    </w:r>
    <w:r>
      <w:instrText>PAGE   \* MERGEFORMAT</w:instrText>
    </w:r>
    <w:r>
      <w:fldChar w:fldCharType="separate"/>
    </w:r>
    <w:r w:rsidR="009F29F7" w:rsidRPr="009F29F7">
      <w:rPr>
        <w:noProof/>
        <w:lang w:val="ja-JP"/>
      </w:rPr>
      <w:t>-</w:t>
    </w:r>
    <w:r w:rsidR="009F29F7">
      <w:rPr>
        <w:noProof/>
      </w:rPr>
      <w:t xml:space="preserve"> 1 -</w:t>
    </w:r>
    <w:r>
      <w:fldChar w:fldCharType="end"/>
    </w:r>
  </w:p>
  <w:p w:rsidR="00C11643" w:rsidRDefault="00C116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1B" w:rsidRDefault="008E561B" w:rsidP="00A0266A">
      <w:r>
        <w:separator/>
      </w:r>
    </w:p>
  </w:footnote>
  <w:footnote w:type="continuationSeparator" w:id="0">
    <w:p w:rsidR="008E561B" w:rsidRDefault="008E561B" w:rsidP="00A02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458"/>
  <w:displayHorizontalDrawingGridEvery w:val="2"/>
  <w:doNotShadeFormData/>
  <w:characterSpacingControl w:val="compressPunctuation"/>
  <w:doNotValidateAgainstSchema/>
  <w:doNotDemarcateInvalidXml/>
  <w:hdrShapeDefaults>
    <o:shapedefaults v:ext="edit" spidmax="10241">
      <v:textbox inset="5.85pt,.7pt,5.85pt,.7pt"/>
      <o:colormenu v:ext="edit" fillcolor="none [6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B4"/>
    <w:rsid w:val="0000418D"/>
    <w:rsid w:val="000047C0"/>
    <w:rsid w:val="00007FC6"/>
    <w:rsid w:val="000168C0"/>
    <w:rsid w:val="00021C13"/>
    <w:rsid w:val="000246D4"/>
    <w:rsid w:val="00036FCA"/>
    <w:rsid w:val="00056094"/>
    <w:rsid w:val="0007141E"/>
    <w:rsid w:val="0009260E"/>
    <w:rsid w:val="00092838"/>
    <w:rsid w:val="000B56AB"/>
    <w:rsid w:val="000C1124"/>
    <w:rsid w:val="000E2CF7"/>
    <w:rsid w:val="000E507B"/>
    <w:rsid w:val="000F1AAB"/>
    <w:rsid w:val="00105F5C"/>
    <w:rsid w:val="00112FD0"/>
    <w:rsid w:val="001213B6"/>
    <w:rsid w:val="00130B6F"/>
    <w:rsid w:val="00135264"/>
    <w:rsid w:val="00136E42"/>
    <w:rsid w:val="00136F16"/>
    <w:rsid w:val="00141C20"/>
    <w:rsid w:val="001458CC"/>
    <w:rsid w:val="001540C8"/>
    <w:rsid w:val="00162910"/>
    <w:rsid w:val="00177293"/>
    <w:rsid w:val="001820B5"/>
    <w:rsid w:val="00182CC0"/>
    <w:rsid w:val="0018543B"/>
    <w:rsid w:val="00190DA8"/>
    <w:rsid w:val="00195518"/>
    <w:rsid w:val="001A0281"/>
    <w:rsid w:val="001A2CBC"/>
    <w:rsid w:val="001A6C4A"/>
    <w:rsid w:val="001C1554"/>
    <w:rsid w:val="001D386A"/>
    <w:rsid w:val="001E5B06"/>
    <w:rsid w:val="001F6E7E"/>
    <w:rsid w:val="001F72F2"/>
    <w:rsid w:val="00204D72"/>
    <w:rsid w:val="00212913"/>
    <w:rsid w:val="002143C3"/>
    <w:rsid w:val="00231B2E"/>
    <w:rsid w:val="00232438"/>
    <w:rsid w:val="00240693"/>
    <w:rsid w:val="00241D51"/>
    <w:rsid w:val="0025591C"/>
    <w:rsid w:val="0026017A"/>
    <w:rsid w:val="002616AA"/>
    <w:rsid w:val="002704D1"/>
    <w:rsid w:val="00270B0E"/>
    <w:rsid w:val="00271004"/>
    <w:rsid w:val="002742C1"/>
    <w:rsid w:val="00286B95"/>
    <w:rsid w:val="0029197F"/>
    <w:rsid w:val="00292E96"/>
    <w:rsid w:val="002A0B3E"/>
    <w:rsid w:val="002C0AFE"/>
    <w:rsid w:val="002C3E51"/>
    <w:rsid w:val="002C68ED"/>
    <w:rsid w:val="002C7AA4"/>
    <w:rsid w:val="0030196C"/>
    <w:rsid w:val="00307C18"/>
    <w:rsid w:val="00307CCA"/>
    <w:rsid w:val="003109C6"/>
    <w:rsid w:val="00310EDD"/>
    <w:rsid w:val="003117B3"/>
    <w:rsid w:val="0031553B"/>
    <w:rsid w:val="0032064E"/>
    <w:rsid w:val="00320747"/>
    <w:rsid w:val="003227E7"/>
    <w:rsid w:val="003241C7"/>
    <w:rsid w:val="00341E39"/>
    <w:rsid w:val="00343116"/>
    <w:rsid w:val="003504AB"/>
    <w:rsid w:val="00352FEB"/>
    <w:rsid w:val="00355503"/>
    <w:rsid w:val="00364E6B"/>
    <w:rsid w:val="00376DAD"/>
    <w:rsid w:val="003806AE"/>
    <w:rsid w:val="00395C4F"/>
    <w:rsid w:val="003A1FE5"/>
    <w:rsid w:val="003A36F9"/>
    <w:rsid w:val="003A4382"/>
    <w:rsid w:val="003B4082"/>
    <w:rsid w:val="003B4391"/>
    <w:rsid w:val="003D143D"/>
    <w:rsid w:val="003E7731"/>
    <w:rsid w:val="003F3C4C"/>
    <w:rsid w:val="003F7D92"/>
    <w:rsid w:val="0040040E"/>
    <w:rsid w:val="00407D61"/>
    <w:rsid w:val="00416BB3"/>
    <w:rsid w:val="004267BC"/>
    <w:rsid w:val="00430E28"/>
    <w:rsid w:val="00431E65"/>
    <w:rsid w:val="004346C0"/>
    <w:rsid w:val="004426BA"/>
    <w:rsid w:val="004444DE"/>
    <w:rsid w:val="004461E0"/>
    <w:rsid w:val="004521C9"/>
    <w:rsid w:val="004555C8"/>
    <w:rsid w:val="00457A35"/>
    <w:rsid w:val="004669C0"/>
    <w:rsid w:val="00466D57"/>
    <w:rsid w:val="00470016"/>
    <w:rsid w:val="004774EA"/>
    <w:rsid w:val="0048271A"/>
    <w:rsid w:val="004916EB"/>
    <w:rsid w:val="00493EE4"/>
    <w:rsid w:val="00496128"/>
    <w:rsid w:val="0049624B"/>
    <w:rsid w:val="004A08C0"/>
    <w:rsid w:val="004A3F0E"/>
    <w:rsid w:val="004B2102"/>
    <w:rsid w:val="004B53DF"/>
    <w:rsid w:val="004B5BFC"/>
    <w:rsid w:val="004B71ED"/>
    <w:rsid w:val="004C5DB9"/>
    <w:rsid w:val="004C73C2"/>
    <w:rsid w:val="004C7509"/>
    <w:rsid w:val="004D4A8D"/>
    <w:rsid w:val="004E18DC"/>
    <w:rsid w:val="004F01E6"/>
    <w:rsid w:val="004F15DF"/>
    <w:rsid w:val="005072F8"/>
    <w:rsid w:val="005075EE"/>
    <w:rsid w:val="00507AA3"/>
    <w:rsid w:val="005407A0"/>
    <w:rsid w:val="005433C7"/>
    <w:rsid w:val="0054645E"/>
    <w:rsid w:val="00552121"/>
    <w:rsid w:val="00552858"/>
    <w:rsid w:val="00555BF8"/>
    <w:rsid w:val="0056153A"/>
    <w:rsid w:val="005671CC"/>
    <w:rsid w:val="0056722B"/>
    <w:rsid w:val="0058041F"/>
    <w:rsid w:val="005A5D57"/>
    <w:rsid w:val="005B274F"/>
    <w:rsid w:val="005B5449"/>
    <w:rsid w:val="005B5D9A"/>
    <w:rsid w:val="005C220A"/>
    <w:rsid w:val="005C25D0"/>
    <w:rsid w:val="005E004E"/>
    <w:rsid w:val="006030A3"/>
    <w:rsid w:val="00604B65"/>
    <w:rsid w:val="00611850"/>
    <w:rsid w:val="00612A6E"/>
    <w:rsid w:val="006239D4"/>
    <w:rsid w:val="0063595A"/>
    <w:rsid w:val="00637B61"/>
    <w:rsid w:val="0064603E"/>
    <w:rsid w:val="00646264"/>
    <w:rsid w:val="00657700"/>
    <w:rsid w:val="00676F83"/>
    <w:rsid w:val="0068219F"/>
    <w:rsid w:val="00682992"/>
    <w:rsid w:val="0068499E"/>
    <w:rsid w:val="0069126A"/>
    <w:rsid w:val="006945F5"/>
    <w:rsid w:val="00695CE2"/>
    <w:rsid w:val="006A0DE1"/>
    <w:rsid w:val="006A6B7B"/>
    <w:rsid w:val="006B04D7"/>
    <w:rsid w:val="006B3437"/>
    <w:rsid w:val="006B5BF3"/>
    <w:rsid w:val="006C3BC0"/>
    <w:rsid w:val="006C7E18"/>
    <w:rsid w:val="006D48DE"/>
    <w:rsid w:val="006E28AC"/>
    <w:rsid w:val="006E7F53"/>
    <w:rsid w:val="00706DC5"/>
    <w:rsid w:val="00722098"/>
    <w:rsid w:val="00723276"/>
    <w:rsid w:val="00726F09"/>
    <w:rsid w:val="007543D9"/>
    <w:rsid w:val="00761772"/>
    <w:rsid w:val="00774786"/>
    <w:rsid w:val="00780F42"/>
    <w:rsid w:val="00781114"/>
    <w:rsid w:val="00786430"/>
    <w:rsid w:val="00796975"/>
    <w:rsid w:val="00796C19"/>
    <w:rsid w:val="00797795"/>
    <w:rsid w:val="007E232E"/>
    <w:rsid w:val="008006FE"/>
    <w:rsid w:val="00810A03"/>
    <w:rsid w:val="00813FD9"/>
    <w:rsid w:val="008238AB"/>
    <w:rsid w:val="00823AE0"/>
    <w:rsid w:val="00834A19"/>
    <w:rsid w:val="00837FE4"/>
    <w:rsid w:val="00850457"/>
    <w:rsid w:val="00891AD2"/>
    <w:rsid w:val="008A1721"/>
    <w:rsid w:val="008A4DA8"/>
    <w:rsid w:val="008B0287"/>
    <w:rsid w:val="008B3FCB"/>
    <w:rsid w:val="008B4BB1"/>
    <w:rsid w:val="008C485E"/>
    <w:rsid w:val="008C6FB3"/>
    <w:rsid w:val="008D0E3B"/>
    <w:rsid w:val="008D0F85"/>
    <w:rsid w:val="008D442E"/>
    <w:rsid w:val="008E0EAB"/>
    <w:rsid w:val="008E4214"/>
    <w:rsid w:val="008E561B"/>
    <w:rsid w:val="008E6A0F"/>
    <w:rsid w:val="008F3355"/>
    <w:rsid w:val="00904E94"/>
    <w:rsid w:val="00917353"/>
    <w:rsid w:val="0093651A"/>
    <w:rsid w:val="00941BB0"/>
    <w:rsid w:val="00941D66"/>
    <w:rsid w:val="00941E59"/>
    <w:rsid w:val="00952811"/>
    <w:rsid w:val="00965E88"/>
    <w:rsid w:val="00973ABF"/>
    <w:rsid w:val="009758E2"/>
    <w:rsid w:val="009761E0"/>
    <w:rsid w:val="00981803"/>
    <w:rsid w:val="009819B4"/>
    <w:rsid w:val="00991FEE"/>
    <w:rsid w:val="009A3E15"/>
    <w:rsid w:val="009A687C"/>
    <w:rsid w:val="009A7375"/>
    <w:rsid w:val="009B18AB"/>
    <w:rsid w:val="009E1B3F"/>
    <w:rsid w:val="009E5F94"/>
    <w:rsid w:val="009F29F7"/>
    <w:rsid w:val="009F3B97"/>
    <w:rsid w:val="009F459F"/>
    <w:rsid w:val="009F6B98"/>
    <w:rsid w:val="00A013B0"/>
    <w:rsid w:val="00A01721"/>
    <w:rsid w:val="00A0266A"/>
    <w:rsid w:val="00A10C20"/>
    <w:rsid w:val="00A11F00"/>
    <w:rsid w:val="00A166EC"/>
    <w:rsid w:val="00A34FF0"/>
    <w:rsid w:val="00A57440"/>
    <w:rsid w:val="00A6184E"/>
    <w:rsid w:val="00A64A8A"/>
    <w:rsid w:val="00A80ADD"/>
    <w:rsid w:val="00A819FA"/>
    <w:rsid w:val="00A84FB1"/>
    <w:rsid w:val="00AA3818"/>
    <w:rsid w:val="00AA68E6"/>
    <w:rsid w:val="00AB3164"/>
    <w:rsid w:val="00AB55A8"/>
    <w:rsid w:val="00AC0B29"/>
    <w:rsid w:val="00AC6EEC"/>
    <w:rsid w:val="00AD0E86"/>
    <w:rsid w:val="00AD5E55"/>
    <w:rsid w:val="00AE7BCA"/>
    <w:rsid w:val="00B2209F"/>
    <w:rsid w:val="00B2342D"/>
    <w:rsid w:val="00B26284"/>
    <w:rsid w:val="00B37E5B"/>
    <w:rsid w:val="00B41E1B"/>
    <w:rsid w:val="00B4307A"/>
    <w:rsid w:val="00B44CA7"/>
    <w:rsid w:val="00B45E8C"/>
    <w:rsid w:val="00B520DB"/>
    <w:rsid w:val="00B60FB2"/>
    <w:rsid w:val="00B618D5"/>
    <w:rsid w:val="00B6656D"/>
    <w:rsid w:val="00B71C64"/>
    <w:rsid w:val="00B85071"/>
    <w:rsid w:val="00B945F3"/>
    <w:rsid w:val="00B96BFA"/>
    <w:rsid w:val="00BA4BAF"/>
    <w:rsid w:val="00BC0BF6"/>
    <w:rsid w:val="00BC2873"/>
    <w:rsid w:val="00BC6C14"/>
    <w:rsid w:val="00BD53FB"/>
    <w:rsid w:val="00BE5D0B"/>
    <w:rsid w:val="00C10826"/>
    <w:rsid w:val="00C11643"/>
    <w:rsid w:val="00C11762"/>
    <w:rsid w:val="00C11AED"/>
    <w:rsid w:val="00C1422B"/>
    <w:rsid w:val="00C16BD3"/>
    <w:rsid w:val="00C2304D"/>
    <w:rsid w:val="00C33791"/>
    <w:rsid w:val="00C42FDF"/>
    <w:rsid w:val="00C53C2F"/>
    <w:rsid w:val="00C564AD"/>
    <w:rsid w:val="00C9683A"/>
    <w:rsid w:val="00CA66AB"/>
    <w:rsid w:val="00CA6BB3"/>
    <w:rsid w:val="00CB0A20"/>
    <w:rsid w:val="00CC29F8"/>
    <w:rsid w:val="00CC485F"/>
    <w:rsid w:val="00CD56C8"/>
    <w:rsid w:val="00CF2431"/>
    <w:rsid w:val="00CF25D8"/>
    <w:rsid w:val="00CF7D08"/>
    <w:rsid w:val="00D118D2"/>
    <w:rsid w:val="00D11A3B"/>
    <w:rsid w:val="00D16470"/>
    <w:rsid w:val="00D23A9A"/>
    <w:rsid w:val="00D40576"/>
    <w:rsid w:val="00D45305"/>
    <w:rsid w:val="00D65DC9"/>
    <w:rsid w:val="00D83990"/>
    <w:rsid w:val="00D84203"/>
    <w:rsid w:val="00D84423"/>
    <w:rsid w:val="00D84764"/>
    <w:rsid w:val="00D90C3B"/>
    <w:rsid w:val="00D92703"/>
    <w:rsid w:val="00D9357A"/>
    <w:rsid w:val="00D93D1D"/>
    <w:rsid w:val="00DA785D"/>
    <w:rsid w:val="00DB45E6"/>
    <w:rsid w:val="00DB78D1"/>
    <w:rsid w:val="00DC079B"/>
    <w:rsid w:val="00DC3E48"/>
    <w:rsid w:val="00DE2AE8"/>
    <w:rsid w:val="00DE5E5F"/>
    <w:rsid w:val="00DF27D9"/>
    <w:rsid w:val="00E00A40"/>
    <w:rsid w:val="00E0470E"/>
    <w:rsid w:val="00E16A58"/>
    <w:rsid w:val="00E20223"/>
    <w:rsid w:val="00E21F55"/>
    <w:rsid w:val="00E33CC9"/>
    <w:rsid w:val="00E532DB"/>
    <w:rsid w:val="00E65863"/>
    <w:rsid w:val="00E67BD3"/>
    <w:rsid w:val="00E70B36"/>
    <w:rsid w:val="00E80593"/>
    <w:rsid w:val="00E82B2C"/>
    <w:rsid w:val="00E85BFA"/>
    <w:rsid w:val="00EA0B6B"/>
    <w:rsid w:val="00EA0DDA"/>
    <w:rsid w:val="00EA6122"/>
    <w:rsid w:val="00EB1FBC"/>
    <w:rsid w:val="00EB2FE1"/>
    <w:rsid w:val="00EB327B"/>
    <w:rsid w:val="00EB3DF3"/>
    <w:rsid w:val="00EB40A6"/>
    <w:rsid w:val="00EB4C34"/>
    <w:rsid w:val="00EC3899"/>
    <w:rsid w:val="00EC408F"/>
    <w:rsid w:val="00EC7055"/>
    <w:rsid w:val="00EC7AAE"/>
    <w:rsid w:val="00ED3BA0"/>
    <w:rsid w:val="00EE36C6"/>
    <w:rsid w:val="00EE7954"/>
    <w:rsid w:val="00EE7BE7"/>
    <w:rsid w:val="00EF0238"/>
    <w:rsid w:val="00EF24B8"/>
    <w:rsid w:val="00EF566C"/>
    <w:rsid w:val="00EF6FCA"/>
    <w:rsid w:val="00F004C8"/>
    <w:rsid w:val="00F04681"/>
    <w:rsid w:val="00F04CBF"/>
    <w:rsid w:val="00F13F41"/>
    <w:rsid w:val="00F17415"/>
    <w:rsid w:val="00F17FED"/>
    <w:rsid w:val="00F24587"/>
    <w:rsid w:val="00F25E4F"/>
    <w:rsid w:val="00F56DF1"/>
    <w:rsid w:val="00F579DE"/>
    <w:rsid w:val="00F677EF"/>
    <w:rsid w:val="00F75CFA"/>
    <w:rsid w:val="00F906D9"/>
    <w:rsid w:val="00FA63B1"/>
    <w:rsid w:val="00FA6FBE"/>
    <w:rsid w:val="00FA7A72"/>
    <w:rsid w:val="00FC3EF5"/>
    <w:rsid w:val="00FC6567"/>
    <w:rsid w:val="00FC7A0A"/>
    <w:rsid w:val="00FD5234"/>
    <w:rsid w:val="00FE2AE1"/>
    <w:rsid w:val="00FE692E"/>
    <w:rsid w:val="00FE6E5B"/>
    <w:rsid w:val="00FF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D56C8"/>
    <w:pPr>
      <w:widowControl w:val="0"/>
      <w:wordWrap w:val="0"/>
      <w:autoSpaceDE w:val="0"/>
      <w:autoSpaceDN w:val="0"/>
      <w:adjustRightInd w:val="0"/>
      <w:spacing w:line="286" w:lineRule="exact"/>
      <w:jc w:val="both"/>
    </w:pPr>
    <w:rPr>
      <w:rFonts w:ascii="ＭＳ 明朝" w:hAnsi="ＭＳ 明朝" w:cs="ＭＳ 明朝"/>
      <w:spacing w:val="1"/>
      <w:sz w:val="22"/>
      <w:szCs w:val="24"/>
    </w:rPr>
  </w:style>
  <w:style w:type="paragraph" w:styleId="a4">
    <w:name w:val="Balloon Text"/>
    <w:basedOn w:val="a"/>
    <w:semiHidden/>
    <w:rsid w:val="00E85BFA"/>
    <w:rPr>
      <w:rFonts w:ascii="Arial" w:eastAsia="ＭＳ ゴシック" w:hAnsi="Arial"/>
      <w:sz w:val="18"/>
      <w:szCs w:val="18"/>
    </w:rPr>
  </w:style>
  <w:style w:type="paragraph" w:styleId="a5">
    <w:name w:val="Date"/>
    <w:basedOn w:val="a"/>
    <w:next w:val="a"/>
    <w:link w:val="a6"/>
    <w:rsid w:val="00552121"/>
  </w:style>
  <w:style w:type="character" w:customStyle="1" w:styleId="a6">
    <w:name w:val="日付 (文字)"/>
    <w:link w:val="a5"/>
    <w:rsid w:val="00552121"/>
    <w:rPr>
      <w:kern w:val="2"/>
      <w:sz w:val="21"/>
      <w:szCs w:val="24"/>
    </w:rPr>
  </w:style>
  <w:style w:type="table" w:customStyle="1" w:styleId="1">
    <w:name w:val="表 (格子)1"/>
    <w:basedOn w:val="a1"/>
    <w:next w:val="a7"/>
    <w:rsid w:val="001955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19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0266A"/>
    <w:pPr>
      <w:tabs>
        <w:tab w:val="center" w:pos="4252"/>
        <w:tab w:val="right" w:pos="8504"/>
      </w:tabs>
      <w:snapToGrid w:val="0"/>
    </w:pPr>
  </w:style>
  <w:style w:type="character" w:customStyle="1" w:styleId="a9">
    <w:name w:val="ヘッダー (文字)"/>
    <w:link w:val="a8"/>
    <w:rsid w:val="00A0266A"/>
    <w:rPr>
      <w:kern w:val="2"/>
      <w:sz w:val="21"/>
      <w:szCs w:val="24"/>
    </w:rPr>
  </w:style>
  <w:style w:type="paragraph" w:styleId="aa">
    <w:name w:val="footer"/>
    <w:basedOn w:val="a"/>
    <w:link w:val="ab"/>
    <w:uiPriority w:val="99"/>
    <w:rsid w:val="00A0266A"/>
    <w:pPr>
      <w:tabs>
        <w:tab w:val="center" w:pos="4252"/>
        <w:tab w:val="right" w:pos="8504"/>
      </w:tabs>
      <w:snapToGrid w:val="0"/>
    </w:pPr>
  </w:style>
  <w:style w:type="character" w:customStyle="1" w:styleId="ab">
    <w:name w:val="フッター (文字)"/>
    <w:link w:val="aa"/>
    <w:uiPriority w:val="99"/>
    <w:rsid w:val="00A0266A"/>
    <w:rPr>
      <w:kern w:val="2"/>
      <w:sz w:val="21"/>
      <w:szCs w:val="24"/>
    </w:rPr>
  </w:style>
  <w:style w:type="character" w:styleId="ac">
    <w:name w:val="annotation reference"/>
    <w:rsid w:val="00904E94"/>
    <w:rPr>
      <w:sz w:val="18"/>
      <w:szCs w:val="18"/>
    </w:rPr>
  </w:style>
  <w:style w:type="paragraph" w:styleId="ad">
    <w:name w:val="annotation text"/>
    <w:basedOn w:val="a"/>
    <w:link w:val="ae"/>
    <w:rsid w:val="00904E94"/>
    <w:pPr>
      <w:jc w:val="left"/>
    </w:pPr>
  </w:style>
  <w:style w:type="character" w:customStyle="1" w:styleId="ae">
    <w:name w:val="コメント文字列 (文字)"/>
    <w:link w:val="ad"/>
    <w:rsid w:val="00904E94"/>
    <w:rPr>
      <w:kern w:val="2"/>
      <w:sz w:val="21"/>
      <w:szCs w:val="24"/>
    </w:rPr>
  </w:style>
  <w:style w:type="paragraph" w:styleId="af">
    <w:name w:val="annotation subject"/>
    <w:basedOn w:val="ad"/>
    <w:next w:val="ad"/>
    <w:link w:val="af0"/>
    <w:rsid w:val="00904E94"/>
    <w:rPr>
      <w:b/>
      <w:bCs/>
    </w:rPr>
  </w:style>
  <w:style w:type="character" w:customStyle="1" w:styleId="af0">
    <w:name w:val="コメント内容 (文字)"/>
    <w:link w:val="af"/>
    <w:rsid w:val="00904E94"/>
    <w:rPr>
      <w:b/>
      <w:bCs/>
      <w:kern w:val="2"/>
      <w:sz w:val="21"/>
      <w:szCs w:val="24"/>
    </w:rPr>
  </w:style>
  <w:style w:type="paragraph" w:styleId="af1">
    <w:name w:val="Revision"/>
    <w:hidden/>
    <w:uiPriority w:val="99"/>
    <w:semiHidden/>
    <w:rsid w:val="00904E94"/>
    <w:rPr>
      <w:kern w:val="2"/>
      <w:sz w:val="21"/>
      <w:szCs w:val="24"/>
    </w:rPr>
  </w:style>
  <w:style w:type="paragraph" w:styleId="Web">
    <w:name w:val="Normal (Web)"/>
    <w:basedOn w:val="a"/>
    <w:uiPriority w:val="99"/>
    <w:unhideWhenUsed/>
    <w:rsid w:val="00941E5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7"/>
    <w:uiPriority w:val="59"/>
    <w:rsid w:val="003241C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8E0EA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2C0A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021C1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D56C8"/>
    <w:pPr>
      <w:widowControl w:val="0"/>
      <w:wordWrap w:val="0"/>
      <w:autoSpaceDE w:val="0"/>
      <w:autoSpaceDN w:val="0"/>
      <w:adjustRightInd w:val="0"/>
      <w:spacing w:line="286" w:lineRule="exact"/>
      <w:jc w:val="both"/>
    </w:pPr>
    <w:rPr>
      <w:rFonts w:ascii="ＭＳ 明朝" w:hAnsi="ＭＳ 明朝" w:cs="ＭＳ 明朝"/>
      <w:spacing w:val="1"/>
      <w:sz w:val="22"/>
      <w:szCs w:val="24"/>
    </w:rPr>
  </w:style>
  <w:style w:type="paragraph" w:styleId="a4">
    <w:name w:val="Balloon Text"/>
    <w:basedOn w:val="a"/>
    <w:semiHidden/>
    <w:rsid w:val="00E85BFA"/>
    <w:rPr>
      <w:rFonts w:ascii="Arial" w:eastAsia="ＭＳ ゴシック" w:hAnsi="Arial"/>
      <w:sz w:val="18"/>
      <w:szCs w:val="18"/>
    </w:rPr>
  </w:style>
  <w:style w:type="paragraph" w:styleId="a5">
    <w:name w:val="Date"/>
    <w:basedOn w:val="a"/>
    <w:next w:val="a"/>
    <w:link w:val="a6"/>
    <w:rsid w:val="00552121"/>
  </w:style>
  <w:style w:type="character" w:customStyle="1" w:styleId="a6">
    <w:name w:val="日付 (文字)"/>
    <w:link w:val="a5"/>
    <w:rsid w:val="00552121"/>
    <w:rPr>
      <w:kern w:val="2"/>
      <w:sz w:val="21"/>
      <w:szCs w:val="24"/>
    </w:rPr>
  </w:style>
  <w:style w:type="table" w:customStyle="1" w:styleId="1">
    <w:name w:val="表 (格子)1"/>
    <w:basedOn w:val="a1"/>
    <w:next w:val="a7"/>
    <w:rsid w:val="001955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19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0266A"/>
    <w:pPr>
      <w:tabs>
        <w:tab w:val="center" w:pos="4252"/>
        <w:tab w:val="right" w:pos="8504"/>
      </w:tabs>
      <w:snapToGrid w:val="0"/>
    </w:pPr>
  </w:style>
  <w:style w:type="character" w:customStyle="1" w:styleId="a9">
    <w:name w:val="ヘッダー (文字)"/>
    <w:link w:val="a8"/>
    <w:rsid w:val="00A0266A"/>
    <w:rPr>
      <w:kern w:val="2"/>
      <w:sz w:val="21"/>
      <w:szCs w:val="24"/>
    </w:rPr>
  </w:style>
  <w:style w:type="paragraph" w:styleId="aa">
    <w:name w:val="footer"/>
    <w:basedOn w:val="a"/>
    <w:link w:val="ab"/>
    <w:uiPriority w:val="99"/>
    <w:rsid w:val="00A0266A"/>
    <w:pPr>
      <w:tabs>
        <w:tab w:val="center" w:pos="4252"/>
        <w:tab w:val="right" w:pos="8504"/>
      </w:tabs>
      <w:snapToGrid w:val="0"/>
    </w:pPr>
  </w:style>
  <w:style w:type="character" w:customStyle="1" w:styleId="ab">
    <w:name w:val="フッター (文字)"/>
    <w:link w:val="aa"/>
    <w:uiPriority w:val="99"/>
    <w:rsid w:val="00A0266A"/>
    <w:rPr>
      <w:kern w:val="2"/>
      <w:sz w:val="21"/>
      <w:szCs w:val="24"/>
    </w:rPr>
  </w:style>
  <w:style w:type="character" w:styleId="ac">
    <w:name w:val="annotation reference"/>
    <w:rsid w:val="00904E94"/>
    <w:rPr>
      <w:sz w:val="18"/>
      <w:szCs w:val="18"/>
    </w:rPr>
  </w:style>
  <w:style w:type="paragraph" w:styleId="ad">
    <w:name w:val="annotation text"/>
    <w:basedOn w:val="a"/>
    <w:link w:val="ae"/>
    <w:rsid w:val="00904E94"/>
    <w:pPr>
      <w:jc w:val="left"/>
    </w:pPr>
  </w:style>
  <w:style w:type="character" w:customStyle="1" w:styleId="ae">
    <w:name w:val="コメント文字列 (文字)"/>
    <w:link w:val="ad"/>
    <w:rsid w:val="00904E94"/>
    <w:rPr>
      <w:kern w:val="2"/>
      <w:sz w:val="21"/>
      <w:szCs w:val="24"/>
    </w:rPr>
  </w:style>
  <w:style w:type="paragraph" w:styleId="af">
    <w:name w:val="annotation subject"/>
    <w:basedOn w:val="ad"/>
    <w:next w:val="ad"/>
    <w:link w:val="af0"/>
    <w:rsid w:val="00904E94"/>
    <w:rPr>
      <w:b/>
      <w:bCs/>
    </w:rPr>
  </w:style>
  <w:style w:type="character" w:customStyle="1" w:styleId="af0">
    <w:name w:val="コメント内容 (文字)"/>
    <w:link w:val="af"/>
    <w:rsid w:val="00904E94"/>
    <w:rPr>
      <w:b/>
      <w:bCs/>
      <w:kern w:val="2"/>
      <w:sz w:val="21"/>
      <w:szCs w:val="24"/>
    </w:rPr>
  </w:style>
  <w:style w:type="paragraph" w:styleId="af1">
    <w:name w:val="Revision"/>
    <w:hidden/>
    <w:uiPriority w:val="99"/>
    <w:semiHidden/>
    <w:rsid w:val="00904E94"/>
    <w:rPr>
      <w:kern w:val="2"/>
      <w:sz w:val="21"/>
      <w:szCs w:val="24"/>
    </w:rPr>
  </w:style>
  <w:style w:type="paragraph" w:styleId="Web">
    <w:name w:val="Normal (Web)"/>
    <w:basedOn w:val="a"/>
    <w:uiPriority w:val="99"/>
    <w:unhideWhenUsed/>
    <w:rsid w:val="00941E5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7"/>
    <w:uiPriority w:val="59"/>
    <w:rsid w:val="003241C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8E0EA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2C0A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021C1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9004\Desktop\&#12510;&#12452;&#12489;&#12461;&#12517;&#12513;&#12531;&#1248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6288-CDC8-46B6-99DB-2631CB4D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TotalTime>
  <Pages>15</Pages>
  <Words>13243</Words>
  <Characters>445</Characters>
  <Application>Microsoft Office Word</Application>
  <DocSecurity>0</DocSecurity>
  <Lines>3</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行政手続条例逐条目次</vt:lpstr>
      <vt:lpstr>行政手続条例逐条目次</vt:lpstr>
    </vt:vector>
  </TitlesOfParts>
  <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広島県行政手続条例</dc:title>
  <cp:lastModifiedBy>広島県</cp:lastModifiedBy>
  <cp:revision>4</cp:revision>
  <cp:lastPrinted>2015-02-03T00:47:00Z</cp:lastPrinted>
  <dcterms:created xsi:type="dcterms:W3CDTF">2015-02-10T02:50:00Z</dcterms:created>
  <dcterms:modified xsi:type="dcterms:W3CDTF">2015-03-06T04:07:00Z</dcterms:modified>
</cp:coreProperties>
</file>