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69C25" w14:textId="0BC29A95" w:rsidR="00920D27" w:rsidRDefault="00D90E3D">
      <w:pPr>
        <w:ind w:left="-566" w:right="-607"/>
        <w:rPr>
          <w:rFonts w:ascii="ＭＳ Ｐゴシック" w:eastAsia="ＭＳ Ｐゴシック" w:hAnsi="ＭＳ Ｐゴシック" w:cs="ＭＳ Ｐゴシック"/>
          <w:sz w:val="30"/>
          <w:szCs w:val="30"/>
        </w:rPr>
      </w:pPr>
      <w:bookmarkStart w:id="0" w:name="_gjdgxs" w:colFirst="0" w:colLast="0"/>
      <w:bookmarkEnd w:id="0"/>
      <w:r>
        <w:rPr>
          <w:noProof/>
          <w:lang w:val="en-US"/>
        </w:rPr>
        <mc:AlternateContent>
          <mc:Choice Requires="wpg">
            <w:drawing>
              <wp:anchor distT="0" distB="0" distL="114300" distR="114300" simplePos="0" relativeHeight="251660288" behindDoc="0" locked="0" layoutInCell="1" hidden="0" allowOverlap="1" wp14:anchorId="24883AE7" wp14:editId="1B3572DB">
                <wp:simplePos x="0" y="0"/>
                <wp:positionH relativeFrom="column">
                  <wp:posOffset>440698</wp:posOffset>
                </wp:positionH>
                <wp:positionV relativeFrom="paragraph">
                  <wp:posOffset>30406</wp:posOffset>
                </wp:positionV>
                <wp:extent cx="832470" cy="410280"/>
                <wp:effectExtent l="0" t="0" r="0" b="8890"/>
                <wp:wrapNone/>
                <wp:docPr id="12" name="グループ化 12"/>
                <wp:cNvGraphicFramePr/>
                <a:graphic xmlns:a="http://schemas.openxmlformats.org/drawingml/2006/main">
                  <a:graphicData uri="http://schemas.microsoft.com/office/word/2010/wordprocessingGroup">
                    <wpg:wgp>
                      <wpg:cNvGrpSpPr/>
                      <wpg:grpSpPr>
                        <a:xfrm>
                          <a:off x="0" y="0"/>
                          <a:ext cx="832470" cy="410280"/>
                          <a:chOff x="4929758" y="3574181"/>
                          <a:chExt cx="832485" cy="410290"/>
                        </a:xfrm>
                      </wpg:grpSpPr>
                      <wpg:grpSp>
                        <wpg:cNvPr id="455694264" name="グループ化 455694264"/>
                        <wpg:cNvGrpSpPr/>
                        <wpg:grpSpPr>
                          <a:xfrm>
                            <a:off x="4929758" y="3574181"/>
                            <a:ext cx="832485" cy="410290"/>
                            <a:chOff x="4929750" y="3574150"/>
                            <a:chExt cx="832500" cy="410325"/>
                          </a:xfrm>
                        </wpg:grpSpPr>
                        <wps:wsp>
                          <wps:cNvPr id="344576691" name="正方形/長方形 344576691"/>
                          <wps:cNvSpPr/>
                          <wps:spPr>
                            <a:xfrm>
                              <a:off x="4929750" y="3575500"/>
                              <a:ext cx="832500" cy="408975"/>
                            </a:xfrm>
                            <a:prstGeom prst="rect">
                              <a:avLst/>
                            </a:prstGeom>
                            <a:noFill/>
                            <a:ln>
                              <a:noFill/>
                            </a:ln>
                          </wps:spPr>
                          <wps:txbx>
                            <w:txbxContent>
                              <w:p w14:paraId="5A3256F2"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403976250" name="グループ化 1403976250"/>
                          <wpg:cNvGrpSpPr/>
                          <wpg:grpSpPr>
                            <a:xfrm>
                              <a:off x="4929758" y="3574150"/>
                              <a:ext cx="832485" cy="410316"/>
                              <a:chOff x="4929750" y="3571891"/>
                              <a:chExt cx="832500" cy="412584"/>
                            </a:xfrm>
                          </wpg:grpSpPr>
                          <wps:wsp>
                            <wps:cNvPr id="1433195031" name="正方形/長方形 1433195031"/>
                            <wps:cNvSpPr/>
                            <wps:spPr>
                              <a:xfrm>
                                <a:off x="4929750" y="3573275"/>
                                <a:ext cx="832500" cy="411200"/>
                              </a:xfrm>
                              <a:prstGeom prst="rect">
                                <a:avLst/>
                              </a:prstGeom>
                              <a:noFill/>
                              <a:ln>
                                <a:noFill/>
                              </a:ln>
                            </wps:spPr>
                            <wps:txbx>
                              <w:txbxContent>
                                <w:p w14:paraId="6D2757B4"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91794663" name="グループ化 91794663"/>
                            <wpg:cNvGrpSpPr/>
                            <wpg:grpSpPr>
                              <a:xfrm>
                                <a:off x="4929758" y="3571891"/>
                                <a:ext cx="832485" cy="412575"/>
                                <a:chOff x="4929750" y="3571635"/>
                                <a:chExt cx="832500" cy="413090"/>
                              </a:xfrm>
                            </wpg:grpSpPr>
                            <wps:wsp>
                              <wps:cNvPr id="955369327" name="正方形/長方形 955369327"/>
                              <wps:cNvSpPr/>
                              <wps:spPr>
                                <a:xfrm>
                                  <a:off x="4929750" y="3575275"/>
                                  <a:ext cx="832500" cy="409450"/>
                                </a:xfrm>
                                <a:prstGeom prst="rect">
                                  <a:avLst/>
                                </a:prstGeom>
                                <a:noFill/>
                                <a:ln>
                                  <a:noFill/>
                                </a:ln>
                              </wps:spPr>
                              <wps:txbx>
                                <w:txbxContent>
                                  <w:p w14:paraId="0CBDDF6D"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405197229" name="グループ化 1405197229"/>
                              <wpg:cNvGrpSpPr/>
                              <wpg:grpSpPr>
                                <a:xfrm>
                                  <a:off x="4929758" y="3571635"/>
                                  <a:ext cx="832485" cy="413086"/>
                                  <a:chOff x="1799728" y="795173"/>
                                  <a:chExt cx="1834021" cy="664660"/>
                                </a:xfrm>
                              </wpg:grpSpPr>
                              <wps:wsp>
                                <wps:cNvPr id="999300807" name="正方形/長方形 999300807"/>
                                <wps:cNvSpPr/>
                                <wps:spPr>
                                  <a:xfrm>
                                    <a:off x="1799728" y="801036"/>
                                    <a:ext cx="1834000" cy="658775"/>
                                  </a:xfrm>
                                  <a:prstGeom prst="rect">
                                    <a:avLst/>
                                  </a:prstGeom>
                                  <a:noFill/>
                                  <a:ln>
                                    <a:noFill/>
                                  </a:ln>
                                </wps:spPr>
                                <wps:txbx>
                                  <w:txbxContent>
                                    <w:p w14:paraId="51C33C6E"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749087772" name="正方形/長方形 749087772"/>
                                <wps:cNvSpPr/>
                                <wps:spPr>
                                  <a:xfrm>
                                    <a:off x="1910656" y="795173"/>
                                    <a:ext cx="1551001" cy="608704"/>
                                  </a:xfrm>
                                  <a:prstGeom prst="rect">
                                    <a:avLst/>
                                  </a:prstGeom>
                                  <a:solidFill>
                                    <a:srgbClr val="000000"/>
                                  </a:solidFill>
                                  <a:ln w="9525" cap="flat" cmpd="sng">
                                    <a:solidFill>
                                      <a:srgbClr val="000000"/>
                                    </a:solidFill>
                                    <a:prstDash val="solid"/>
                                    <a:round/>
                                    <a:headEnd type="none" w="sm" len="sm"/>
                                    <a:tailEnd type="none" w="sm" len="sm"/>
                                  </a:ln>
                                </wps:spPr>
                                <wps:txbx>
                                  <w:txbxContent>
                                    <w:p w14:paraId="69DC3D92"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98170516" name="正方形/長方形 98170516"/>
                                <wps:cNvSpPr/>
                                <wps:spPr>
                                  <a:xfrm>
                                    <a:off x="1799728" y="801036"/>
                                    <a:ext cx="1834021" cy="658797"/>
                                  </a:xfrm>
                                  <a:prstGeom prst="rect">
                                    <a:avLst/>
                                  </a:prstGeom>
                                  <a:noFill/>
                                  <a:ln>
                                    <a:noFill/>
                                  </a:ln>
                                </wps:spPr>
                                <wps:txbx>
                                  <w:txbxContent>
                                    <w:p w14:paraId="5E563B9B" w14:textId="77777777" w:rsidR="00920D27" w:rsidRDefault="00F56EFF">
                                      <w:pPr>
                                        <w:spacing w:line="240" w:lineRule="auto"/>
                                        <w:textDirection w:val="btLr"/>
                                      </w:pPr>
                                      <w:r>
                                        <w:rPr>
                                          <w:rFonts w:ascii="UD デジタル 教科書体 NK-R" w:eastAsia="UD デジタル 教科書体 NK-R" w:hAnsi="UD デジタル 教科書体 NK-R" w:cs="UD デジタル 教科書体 NK-R"/>
                                          <w:color w:val="FFFFFF"/>
                                          <w:sz w:val="24"/>
                                        </w:rPr>
                                        <w:t>第３学年</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24883AE7" id="グループ化 12" o:spid="_x0000_s1026" style="position:absolute;left:0;text-align:left;margin-left:34.7pt;margin-top:2.4pt;width:65.55pt;height:32.3pt;z-index:251660288" coordorigin="49297,35741" coordsize="8324,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">
                <v:group id="グループ化 455694264" o:spid="_x0000_s1027" style="position:absolute;left:49297;top:35741;width:8325;height:4103" coordorigin="49297,35741" coordsize="832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">
                  <v:rect id="正方形/長方形 344576691" o:spid="_x0000_s1028" style="position:absolute;left:49297;top:35755;width:8325;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" filled="f" stroked="f">
                    <v:textbox inset="2.53958mm,2.53958mm,2.53958mm,2.53958mm">
                      <w:txbxContent>
                        <w:p w14:paraId="5A3256F2" w14:textId="77777777" w:rsidR="00920D27" w:rsidRDefault="00920D27">
                          <w:pPr>
                            <w:spacing w:line="240" w:lineRule="auto"/>
                            <w:textDirection w:val="btLr"/>
                          </w:pPr>
                        </w:p>
                      </w:txbxContent>
                    </v:textbox>
                  </v:rect>
                  <v:group id="グループ化 1403976250" o:spid="_x0000_s1029" style="position:absolute;left:49297;top:35741;width:8325;height:4103" coordorigin="49297,35718" coordsize="83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">
                    <v:rect id="正方形/長方形 1433195031" o:spid="_x0000_s1030" style="position:absolute;left:49297;top:35732;width:8325;height: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" filled="f" stroked="f">
                      <v:textbox inset="2.53958mm,2.53958mm,2.53958mm,2.53958mm">
                        <w:txbxContent>
                          <w:p w14:paraId="6D2757B4" w14:textId="77777777" w:rsidR="00920D27" w:rsidRDefault="00920D27">
                            <w:pPr>
                              <w:spacing w:line="240" w:lineRule="auto"/>
                              <w:textDirection w:val="btLr"/>
                            </w:pPr>
                          </w:p>
                        </w:txbxContent>
                      </v:textbox>
                    </v:rect>
                    <v:group id="グループ化 91794663" o:spid="_x0000_s1031" style="position:absolute;left:49297;top:35718;width:8325;height:4126" coordorigin="49297,35716" coordsize="8325,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">
                      <v:rect id="正方形/長方形 955369327" o:spid="_x0000_s1032" style="position:absolute;left:49297;top:35752;width:83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" filled="f" stroked="f">
                        <v:textbox inset="2.53958mm,2.53958mm,2.53958mm,2.53958mm">
                          <w:txbxContent>
                            <w:p w14:paraId="0CBDDF6D" w14:textId="77777777" w:rsidR="00920D27" w:rsidRDefault="00920D27">
                              <w:pPr>
                                <w:spacing w:line="240" w:lineRule="auto"/>
                                <w:textDirection w:val="btLr"/>
                              </w:pPr>
                            </w:p>
                          </w:txbxContent>
                        </v:textbox>
                      </v:rect>
                      <v:group id="グループ化 1405197229" o:spid="_x0000_s1033" style="position:absolute;left:49297;top:35716;width:8325;height:4131" coordorigin="17997,7951" coordsize="1834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">
                        <v:rect id="正方形/長方形 999300807" o:spid="_x0000_s1034" style="position:absolute;left:17997;top:8010;width:18340;height:6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" filled="f" stroked="f">
                          <v:textbox inset="2.53958mm,2.53958mm,2.53958mm,2.53958mm">
                            <w:txbxContent>
                              <w:p w14:paraId="51C33C6E" w14:textId="77777777" w:rsidR="00920D27" w:rsidRDefault="00920D27">
                                <w:pPr>
                                  <w:spacing w:line="240" w:lineRule="auto"/>
                                  <w:textDirection w:val="btLr"/>
                                </w:pPr>
                              </w:p>
                            </w:txbxContent>
                          </v:textbox>
                        </v:rect>
                        <v:rect id="正方形/長方形 749087772" o:spid="_x0000_s1035" style="position:absolute;left:19106;top:7951;width:15510;height:6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" fillcolor="black">
                          <v:stroke startarrowwidth="narrow" startarrowlength="short" endarrowwidth="narrow" endarrowlength="short" joinstyle="round"/>
                          <v:textbox inset="2.53958mm,2.53958mm,2.53958mm,2.53958mm">
                            <w:txbxContent>
                              <w:p w14:paraId="69DC3D92" w14:textId="77777777" w:rsidR="00920D27" w:rsidRDefault="00920D27">
                                <w:pPr>
                                  <w:spacing w:line="240" w:lineRule="auto"/>
                                  <w:textDirection w:val="btLr"/>
                                </w:pPr>
                              </w:p>
                            </w:txbxContent>
                          </v:textbox>
                        </v:rect>
                        <v:rect id="正方形/長方形 98170516" o:spid="_x0000_s1036" style="position:absolute;left:17997;top:8010;width:18340;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" filled="f" stroked="f">
                          <v:textbox inset="2.53958mm,2.53958mm,2.53958mm,2.53958mm">
                            <w:txbxContent>
                              <w:p w14:paraId="5E563B9B" w14:textId="77777777" w:rsidR="00920D27" w:rsidRDefault="00F56EFF">
                                <w:pPr>
                                  <w:spacing w:line="240" w:lineRule="auto"/>
                                  <w:textDirection w:val="btLr"/>
                                </w:pPr>
                                <w:r>
                                  <w:rPr>
                                    <w:rFonts w:ascii="UD デジタル 教科書体 NK-R" w:eastAsia="UD デジタル 教科書体 NK-R" w:hAnsi="UD デジタル 教科書体 NK-R" w:cs="UD デジタル 教科書体 NK-R"/>
                                    <w:color w:val="FFFFFF"/>
                                    <w:sz w:val="24"/>
                                  </w:rPr>
                                  <w:t>第３学年</w:t>
                                </w:r>
                              </w:p>
                            </w:txbxContent>
                          </v:textbox>
                        </v:rect>
                      </v:group>
                    </v:group>
                  </v:group>
                </v:group>
              </v:group>
            </w:pict>
          </mc:Fallback>
        </mc:AlternateContent>
      </w:r>
      <w:r w:rsidR="00F56EFF">
        <w:rPr>
          <w:noProof/>
          <w:lang w:val="en-US"/>
        </w:rPr>
        <mc:AlternateContent>
          <mc:Choice Requires="wps">
            <w:drawing>
              <wp:anchor distT="114300" distB="114300" distL="114300" distR="114300" simplePos="0" relativeHeight="251658240" behindDoc="0" locked="0" layoutInCell="1" hidden="0" allowOverlap="1" wp14:anchorId="0A43F7B7" wp14:editId="6C82CF57">
                <wp:simplePos x="0" y="0"/>
                <wp:positionH relativeFrom="page">
                  <wp:posOffset>322264</wp:posOffset>
                </wp:positionH>
                <wp:positionV relativeFrom="page">
                  <wp:posOffset>709614</wp:posOffset>
                </wp:positionV>
                <wp:extent cx="6756400" cy="1323975"/>
                <wp:effectExtent l="0" t="0" r="0" b="0"/>
                <wp:wrapNone/>
                <wp:docPr id="9" name="正方形/長方形 9"/>
                <wp:cNvGraphicFramePr/>
                <a:graphic xmlns:a="http://schemas.openxmlformats.org/drawingml/2006/main">
                  <a:graphicData uri="http://schemas.microsoft.com/office/word/2010/wordprocessingShape">
                    <wps:wsp>
                      <wps:cNvSpPr/>
                      <wps:spPr>
                        <a:xfrm>
                          <a:off x="1982088" y="3132300"/>
                          <a:ext cx="6727825" cy="1295400"/>
                        </a:xfrm>
                        <a:prstGeom prst="rect">
                          <a:avLst/>
                        </a:prstGeom>
                        <a:noFill/>
                        <a:ln w="9525" cap="flat" cmpd="sng">
                          <a:solidFill>
                            <a:srgbClr val="000000"/>
                          </a:solidFill>
                          <a:prstDash val="solid"/>
                          <a:round/>
                          <a:headEnd type="none" w="sm" len="sm"/>
                          <a:tailEnd type="none" w="sm" len="sm"/>
                        </a:ln>
                      </wps:spPr>
                      <wps:txbx>
                        <w:txbxContent>
                          <w:p w14:paraId="0611EB97" w14:textId="77777777" w:rsidR="00920D27" w:rsidRDefault="00920D27">
                            <w:pPr>
                              <w:spacing w:line="240" w:lineRule="auto"/>
                              <w:textDirection w:val="btLr"/>
                            </w:pPr>
                          </w:p>
                          <w:p w14:paraId="7887A385" w14:textId="77777777" w:rsidR="00920D27" w:rsidRDefault="00920D27">
                            <w:pPr>
                              <w:spacing w:line="240" w:lineRule="auto"/>
                              <w:textDirection w:val="btLr"/>
                            </w:pPr>
                          </w:p>
                          <w:p w14:paraId="069910D8" w14:textId="77777777" w:rsidR="00920D27" w:rsidRDefault="00920D27">
                            <w:pPr>
                              <w:spacing w:line="240" w:lineRule="auto"/>
                              <w:ind w:left="141" w:firstLine="422"/>
                              <w:textDirection w:val="btLr"/>
                            </w:pPr>
                          </w:p>
                        </w:txbxContent>
                      </wps:txbx>
                      <wps:bodyPr spcFirstLastPara="1" wrap="square" lIns="91425" tIns="91425" rIns="91425" bIns="91425" anchor="ctr" anchorCtr="0">
                        <a:noAutofit/>
                      </wps:bodyPr>
                    </wps:wsp>
                  </a:graphicData>
                </a:graphic>
              </wp:anchor>
            </w:drawing>
          </mc:Choice>
          <mc:Fallback>
            <w:pict>
              <v:rect w14:anchorId="0A43F7B7" id="正方形/長方形 9" o:spid="_x0000_s1037" style="position:absolute;left:0;text-align:left;margin-left:25.4pt;margin-top:55.9pt;width:532pt;height:104.2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" filled="f">
                <v:stroke startarrowwidth="narrow" startarrowlength="short" endarrowwidth="narrow" endarrowlength="short" joinstyle="round"/>
                <v:textbox inset="2.53958mm,2.53958mm,2.53958mm,2.53958mm">
                  <w:txbxContent>
                    <w:p w14:paraId="0611EB97" w14:textId="77777777" w:rsidR="00920D27" w:rsidRDefault="00920D27">
                      <w:pPr>
                        <w:spacing w:line="240" w:lineRule="auto"/>
                        <w:textDirection w:val="btLr"/>
                      </w:pPr>
                    </w:p>
                    <w:p w14:paraId="7887A385" w14:textId="77777777" w:rsidR="00920D27" w:rsidRDefault="00920D27">
                      <w:pPr>
                        <w:spacing w:line="240" w:lineRule="auto"/>
                        <w:textDirection w:val="btLr"/>
                      </w:pPr>
                    </w:p>
                    <w:p w14:paraId="069910D8" w14:textId="77777777" w:rsidR="00920D27" w:rsidRDefault="00920D27">
                      <w:pPr>
                        <w:spacing w:line="240" w:lineRule="auto"/>
                        <w:ind w:left="141" w:firstLine="422"/>
                        <w:textDirection w:val="btLr"/>
                      </w:pPr>
                    </w:p>
                  </w:txbxContent>
                </v:textbox>
                <w10:wrap anchorx="page" anchory="page"/>
              </v:rect>
            </w:pict>
          </mc:Fallback>
        </mc:AlternateContent>
      </w:r>
      <w:r w:rsidR="00F56EFF">
        <w:t xml:space="preserve">  </w:t>
      </w:r>
      <w:r w:rsidR="00F56EFF">
        <w:rPr>
          <w:rFonts w:ascii="ＭＳ Ｐゴシック" w:eastAsia="ＭＳ Ｐゴシック" w:hAnsi="ＭＳ Ｐゴシック" w:cs="ＭＳ Ｐゴシック"/>
          <w:sz w:val="52"/>
          <w:szCs w:val="52"/>
        </w:rPr>
        <w:t xml:space="preserve">　　　</w:t>
      </w:r>
      <w:r w:rsidR="00F56EFF">
        <w:t xml:space="preserve"> </w:t>
      </w:r>
      <w:r w:rsidR="00F56EFF">
        <w:rPr>
          <w:noProof/>
          <w:lang w:val="en-US"/>
        </w:rPr>
        <mc:AlternateContent>
          <mc:Choice Requires="wpg">
            <w:drawing>
              <wp:anchor distT="0" distB="0" distL="114300" distR="114300" simplePos="0" relativeHeight="251659264" behindDoc="0" locked="0" layoutInCell="1" hidden="0" allowOverlap="1" wp14:anchorId="71592EB8" wp14:editId="43B10B70">
                <wp:simplePos x="0" y="0"/>
                <wp:positionH relativeFrom="column">
                  <wp:posOffset>-152399</wp:posOffset>
                </wp:positionH>
                <wp:positionV relativeFrom="paragraph">
                  <wp:posOffset>0</wp:posOffset>
                </wp:positionV>
                <wp:extent cx="701664" cy="43942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701664" cy="439420"/>
                          <a:chOff x="4995150" y="3560275"/>
                          <a:chExt cx="701700" cy="439450"/>
                        </a:xfrm>
                      </wpg:grpSpPr>
                      <wpg:grpSp>
                        <wpg:cNvPr id="45219850" name="グループ化 45219850"/>
                        <wpg:cNvGrpSpPr/>
                        <wpg:grpSpPr>
                          <a:xfrm>
                            <a:off x="4995168" y="3560290"/>
                            <a:ext cx="701664" cy="439420"/>
                            <a:chOff x="4995150" y="3560275"/>
                            <a:chExt cx="701700" cy="439450"/>
                          </a:xfrm>
                        </wpg:grpSpPr>
                        <wps:wsp>
                          <wps:cNvPr id="1849925110" name="正方形/長方形 1849925110"/>
                          <wps:cNvSpPr/>
                          <wps:spPr>
                            <a:xfrm>
                              <a:off x="4995150" y="3560275"/>
                              <a:ext cx="701700" cy="439450"/>
                            </a:xfrm>
                            <a:prstGeom prst="rect">
                              <a:avLst/>
                            </a:prstGeom>
                            <a:noFill/>
                            <a:ln>
                              <a:noFill/>
                            </a:ln>
                          </wps:spPr>
                          <wps:txbx>
                            <w:txbxContent>
                              <w:p w14:paraId="4819E959"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571685599" name="グループ化 1571685599"/>
                          <wpg:cNvGrpSpPr/>
                          <wpg:grpSpPr>
                            <a:xfrm>
                              <a:off x="4995168" y="3560290"/>
                              <a:ext cx="701664" cy="439420"/>
                              <a:chOff x="4995175" y="3560300"/>
                              <a:chExt cx="701650" cy="439400"/>
                            </a:xfrm>
                          </wpg:grpSpPr>
                          <wps:wsp>
                            <wps:cNvPr id="2122234459" name="正方形/長方形 2122234459"/>
                            <wps:cNvSpPr/>
                            <wps:spPr>
                              <a:xfrm>
                                <a:off x="4995175" y="3560300"/>
                                <a:ext cx="701650" cy="439400"/>
                              </a:xfrm>
                              <a:prstGeom prst="rect">
                                <a:avLst/>
                              </a:prstGeom>
                              <a:noFill/>
                              <a:ln>
                                <a:noFill/>
                              </a:ln>
                            </wps:spPr>
                            <wps:txbx>
                              <w:txbxContent>
                                <w:p w14:paraId="6A7891A3"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302854510" name="グループ化 1302854510"/>
                            <wpg:cNvGrpSpPr/>
                            <wpg:grpSpPr>
                              <a:xfrm>
                                <a:off x="4995186" y="3560305"/>
                                <a:ext cx="701628" cy="439390"/>
                                <a:chOff x="4995168" y="3560290"/>
                                <a:chExt cx="701664" cy="439420"/>
                              </a:xfrm>
                            </wpg:grpSpPr>
                            <wps:wsp>
                              <wps:cNvPr id="1162214424" name="正方形/長方形 1162214424"/>
                              <wps:cNvSpPr/>
                              <wps:spPr>
                                <a:xfrm>
                                  <a:off x="4995168" y="3560290"/>
                                  <a:ext cx="701650" cy="439400"/>
                                </a:xfrm>
                                <a:prstGeom prst="rect">
                                  <a:avLst/>
                                </a:prstGeom>
                                <a:noFill/>
                                <a:ln>
                                  <a:noFill/>
                                </a:ln>
                              </wps:spPr>
                              <wps:txbx>
                                <w:txbxContent>
                                  <w:p w14:paraId="4F63DA82"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039157272" name="グループ化 1039157272"/>
                              <wpg:cNvGrpSpPr/>
                              <wpg:grpSpPr>
                                <a:xfrm>
                                  <a:off x="4995168" y="3560290"/>
                                  <a:ext cx="701664" cy="439420"/>
                                  <a:chOff x="2004621" y="-410873"/>
                                  <a:chExt cx="1720639" cy="1094408"/>
                                </a:xfrm>
                              </wpg:grpSpPr>
                              <wps:wsp>
                                <wps:cNvPr id="1548037109" name="正方形/長方形 1548037109"/>
                                <wps:cNvSpPr/>
                                <wps:spPr>
                                  <a:xfrm>
                                    <a:off x="2004621" y="-410873"/>
                                    <a:ext cx="1720625" cy="1094400"/>
                                  </a:xfrm>
                                  <a:prstGeom prst="rect">
                                    <a:avLst/>
                                  </a:prstGeom>
                                  <a:noFill/>
                                  <a:ln>
                                    <a:noFill/>
                                  </a:ln>
                                </wps:spPr>
                                <wps:txbx>
                                  <w:txbxContent>
                                    <w:p w14:paraId="792881CA"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1913480990" name="正方形/長方形 1913480990"/>
                                <wps:cNvSpPr/>
                                <wps:spPr>
                                  <a:xfrm>
                                    <a:off x="2056184" y="-343113"/>
                                    <a:ext cx="1601100" cy="925801"/>
                                  </a:xfrm>
                                  <a:prstGeom prst="rect">
                                    <a:avLst/>
                                  </a:prstGeom>
                                  <a:solidFill>
                                    <a:srgbClr val="000000"/>
                                  </a:solidFill>
                                  <a:ln w="9525" cap="flat" cmpd="sng">
                                    <a:solidFill>
                                      <a:srgbClr val="000000"/>
                                    </a:solidFill>
                                    <a:prstDash val="solid"/>
                                    <a:round/>
                                    <a:headEnd type="none" w="sm" len="sm"/>
                                    <a:tailEnd type="none" w="sm" len="sm"/>
                                  </a:ln>
                                </wps:spPr>
                                <wps:txbx>
                                  <w:txbxContent>
                                    <w:p w14:paraId="2A88C43F"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1967884039" name="正方形/長方形 1967884039"/>
                                <wps:cNvSpPr/>
                                <wps:spPr>
                                  <a:xfrm>
                                    <a:off x="2004621" y="-410873"/>
                                    <a:ext cx="1720639" cy="1094408"/>
                                  </a:xfrm>
                                  <a:prstGeom prst="rect">
                                    <a:avLst/>
                                  </a:prstGeom>
                                  <a:noFill/>
                                  <a:ln>
                                    <a:noFill/>
                                  </a:ln>
                                </wps:spPr>
                                <wps:txbx>
                                  <w:txbxContent>
                                    <w:p w14:paraId="561AD361" w14:textId="77777777" w:rsidR="00920D27" w:rsidRDefault="00F56EFF">
                                      <w:pPr>
                                        <w:spacing w:line="400" w:lineRule="auto"/>
                                        <w:jc w:val="center"/>
                                        <w:textDirection w:val="btLr"/>
                                      </w:pPr>
                                      <w:r>
                                        <w:rPr>
                                          <w:rFonts w:ascii="UD デジタル 教科書体 NK-R" w:eastAsia="UD デジタル 教科書体 NK-R" w:hAnsi="UD デジタル 教科書体 NK-R" w:cs="UD デジタル 教科書体 NK-R"/>
                                          <w:color w:val="FFFFFF"/>
                                          <w:sz w:val="36"/>
                                        </w:rPr>
                                        <w:t>理科</w:t>
                                      </w: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1592EB8" id="グループ化 1" o:spid="_x0000_s1038" style="position:absolute;left:0;text-align:left;margin-left:-12pt;margin-top:0;width:55.25pt;height:34.6pt;z-index:251659264" coordorigin="49951,35602" coordsize="7017,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">
                <v:group id="グループ化 45219850" o:spid="_x0000_s1039" style="position:absolute;left:49951;top:35602;width:7017;height:4395" coordorigin="49951,35602" coordsize="701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">
                  <v:rect id="正方形/長方形 1849925110" o:spid="_x0000_s1040" style="position:absolute;left:49951;top:35602;width:7017;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" filled="f" stroked="f">
                    <v:textbox inset="2.53958mm,2.53958mm,2.53958mm,2.53958mm">
                      <w:txbxContent>
                        <w:p w14:paraId="4819E959" w14:textId="77777777" w:rsidR="00920D27" w:rsidRDefault="00920D27">
                          <w:pPr>
                            <w:spacing w:line="240" w:lineRule="auto"/>
                            <w:textDirection w:val="btLr"/>
                          </w:pPr>
                        </w:p>
                      </w:txbxContent>
                    </v:textbox>
                  </v:rect>
                  <v:group id="グループ化 1571685599" o:spid="_x0000_s1041" style="position:absolute;left:49951;top:35602;width:7017;height:4395" coordorigin="49951,35603" coordsize="701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">
                    <v:rect id="正方形/長方形 2122234459" o:spid="_x0000_s1042" style="position:absolute;left:49951;top:35603;width:7017;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" filled="f" stroked="f">
                      <v:textbox inset="2.53958mm,2.53958mm,2.53958mm,2.53958mm">
                        <w:txbxContent>
                          <w:p w14:paraId="6A7891A3" w14:textId="77777777" w:rsidR="00920D27" w:rsidRDefault="00920D27">
                            <w:pPr>
                              <w:spacing w:line="240" w:lineRule="auto"/>
                              <w:textDirection w:val="btLr"/>
                            </w:pPr>
                          </w:p>
                        </w:txbxContent>
                      </v:textbox>
                    </v:rect>
                    <v:group id="グループ化 1302854510" o:spid="_x0000_s1043" style="position:absolute;left:49951;top:35603;width:7017;height:4393" coordorigin="49951,35602" coordsize="701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">
                      <v:rect id="正方形/長方形 1162214424" o:spid="_x0000_s1044" style="position:absolute;left:49951;top:35602;width:7017;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" filled="f" stroked="f">
                        <v:textbox inset="2.53958mm,2.53958mm,2.53958mm,2.53958mm">
                          <w:txbxContent>
                            <w:p w14:paraId="4F63DA82" w14:textId="77777777" w:rsidR="00920D27" w:rsidRDefault="00920D27">
                              <w:pPr>
                                <w:spacing w:line="240" w:lineRule="auto"/>
                                <w:textDirection w:val="btLr"/>
                              </w:pPr>
                            </w:p>
                          </w:txbxContent>
                        </v:textbox>
                      </v:rect>
                      <v:group id="グループ化 1039157272" o:spid="_x0000_s1045" style="position:absolute;left:49951;top:35602;width:7017;height:4395" coordorigin="20046,-4108" coordsize="17206,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">
                        <v:rect id="正方形/長方形 1548037109" o:spid="_x0000_s1046" style="position:absolute;left:20046;top:-4108;width:17206;height:10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" filled="f" stroked="f">
                          <v:textbox inset="2.53958mm,2.53958mm,2.53958mm,2.53958mm">
                            <w:txbxContent>
                              <w:p w14:paraId="792881CA" w14:textId="77777777" w:rsidR="00920D27" w:rsidRDefault="00920D27">
                                <w:pPr>
                                  <w:spacing w:line="240" w:lineRule="auto"/>
                                  <w:textDirection w:val="btLr"/>
                                </w:pPr>
                              </w:p>
                            </w:txbxContent>
                          </v:textbox>
                        </v:rect>
                        <v:rect id="正方形/長方形 1913480990" o:spid="_x0000_s1047" style="position:absolute;left:20561;top:-3431;width:16011;height:9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" fillcolor="black">
                          <v:stroke startarrowwidth="narrow" startarrowlength="short" endarrowwidth="narrow" endarrowlength="short" joinstyle="round"/>
                          <v:textbox inset="2.53958mm,2.53958mm,2.53958mm,2.53958mm">
                            <w:txbxContent>
                              <w:p w14:paraId="2A88C43F" w14:textId="77777777" w:rsidR="00920D27" w:rsidRDefault="00920D27">
                                <w:pPr>
                                  <w:spacing w:line="240" w:lineRule="auto"/>
                                  <w:textDirection w:val="btLr"/>
                                </w:pPr>
                              </w:p>
                            </w:txbxContent>
                          </v:textbox>
                        </v:rect>
                        <v:rect id="正方形/長方形 1967884039" o:spid="_x0000_s1048" style="position:absolute;left:20046;top:-4108;width:17206;height:10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" filled="f" stroked="f">
                          <v:textbox inset="2.53958mm,2.53958mm,2.53958mm,2.53958mm">
                            <w:txbxContent>
                              <w:p w14:paraId="561AD361" w14:textId="77777777" w:rsidR="00920D27" w:rsidRDefault="00F56EFF">
                                <w:pPr>
                                  <w:spacing w:line="400" w:lineRule="auto"/>
                                  <w:jc w:val="center"/>
                                  <w:textDirection w:val="btLr"/>
                                </w:pPr>
                                <w:r>
                                  <w:rPr>
                                    <w:rFonts w:ascii="UD デジタル 教科書体 NK-R" w:eastAsia="UD デジタル 教科書体 NK-R" w:hAnsi="UD デジタル 教科書体 NK-R" w:cs="UD デジタル 教科書体 NK-R"/>
                                    <w:color w:val="FFFFFF"/>
                                    <w:sz w:val="36"/>
                                  </w:rPr>
                                  <w:t>理科</w:t>
                                </w:r>
                              </w:p>
                            </w:txbxContent>
                          </v:textbox>
                        </v:rect>
                      </v:group>
                    </v:group>
                  </v:group>
                </v:group>
              </v:group>
            </w:pict>
          </mc:Fallback>
        </mc:AlternateContent>
      </w:r>
      <w:r w:rsidR="00F56EFF">
        <w:rPr>
          <w:noProof/>
          <w:lang w:val="en-US"/>
        </w:rPr>
        <mc:AlternateContent>
          <mc:Choice Requires="wpg">
            <w:drawing>
              <wp:anchor distT="0" distB="0" distL="114300" distR="114300" simplePos="0" relativeHeight="251661312" behindDoc="0" locked="0" layoutInCell="1" hidden="0" allowOverlap="1" wp14:anchorId="0E7ACD6B" wp14:editId="182749CE">
                <wp:simplePos x="0" y="0"/>
                <wp:positionH relativeFrom="column">
                  <wp:posOffset>1181100</wp:posOffset>
                </wp:positionH>
                <wp:positionV relativeFrom="paragraph">
                  <wp:posOffset>0</wp:posOffset>
                </wp:positionV>
                <wp:extent cx="2908300" cy="82550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2908300" cy="825500"/>
                          <a:chOff x="3891850" y="3367250"/>
                          <a:chExt cx="2908300" cy="825500"/>
                        </a:xfrm>
                      </wpg:grpSpPr>
                      <wpg:grpSp>
                        <wpg:cNvPr id="1361585208" name="グループ化 1361585208"/>
                        <wpg:cNvGrpSpPr/>
                        <wpg:grpSpPr>
                          <a:xfrm>
                            <a:off x="3891850" y="3367250"/>
                            <a:ext cx="2908300" cy="825500"/>
                            <a:chOff x="3891850" y="3367250"/>
                            <a:chExt cx="2908300" cy="825500"/>
                          </a:xfrm>
                        </wpg:grpSpPr>
                        <wps:wsp>
                          <wps:cNvPr id="678156468" name="正方形/長方形 678156468"/>
                          <wps:cNvSpPr/>
                          <wps:spPr>
                            <a:xfrm>
                              <a:off x="3891850" y="3367250"/>
                              <a:ext cx="2908300" cy="825500"/>
                            </a:xfrm>
                            <a:prstGeom prst="rect">
                              <a:avLst/>
                            </a:prstGeom>
                            <a:noFill/>
                            <a:ln>
                              <a:noFill/>
                            </a:ln>
                          </wps:spPr>
                          <wps:txbx>
                            <w:txbxContent>
                              <w:p w14:paraId="173D22DF"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500996117" name="グループ化 1500996117"/>
                          <wpg:cNvGrpSpPr/>
                          <wpg:grpSpPr>
                            <a:xfrm>
                              <a:off x="3891850" y="3367250"/>
                              <a:ext cx="2908300" cy="825500"/>
                              <a:chOff x="3891850" y="3367250"/>
                              <a:chExt cx="2908300" cy="825500"/>
                            </a:xfrm>
                          </wpg:grpSpPr>
                          <wps:wsp>
                            <wps:cNvPr id="224048320" name="正方形/長方形 224048320"/>
                            <wps:cNvSpPr/>
                            <wps:spPr>
                              <a:xfrm>
                                <a:off x="3891850" y="3367250"/>
                                <a:ext cx="2908300" cy="825500"/>
                              </a:xfrm>
                              <a:prstGeom prst="rect">
                                <a:avLst/>
                              </a:prstGeom>
                              <a:noFill/>
                              <a:ln>
                                <a:noFill/>
                              </a:ln>
                            </wps:spPr>
                            <wps:txbx>
                              <w:txbxContent>
                                <w:p w14:paraId="11433289"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767746054" name="グループ化 767746054"/>
                            <wpg:cNvGrpSpPr/>
                            <wpg:grpSpPr>
                              <a:xfrm>
                                <a:off x="3891850" y="3367250"/>
                                <a:ext cx="2908300" cy="825500"/>
                                <a:chOff x="3737431" y="3416381"/>
                                <a:chExt cx="3127952" cy="772619"/>
                              </a:xfrm>
                            </wpg:grpSpPr>
                            <wps:wsp>
                              <wps:cNvPr id="1235853231" name="正方形/長方形 1235853231"/>
                              <wps:cNvSpPr/>
                              <wps:spPr>
                                <a:xfrm>
                                  <a:off x="3737431" y="3416381"/>
                                  <a:ext cx="3127950" cy="772600"/>
                                </a:xfrm>
                                <a:prstGeom prst="rect">
                                  <a:avLst/>
                                </a:prstGeom>
                                <a:noFill/>
                                <a:ln>
                                  <a:noFill/>
                                </a:ln>
                              </wps:spPr>
                              <wps:txbx>
                                <w:txbxContent>
                                  <w:p w14:paraId="5D82A8F4"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549798340" name="グループ化 1549798340"/>
                              <wpg:cNvGrpSpPr/>
                              <wpg:grpSpPr>
                                <a:xfrm>
                                  <a:off x="3737431" y="3416381"/>
                                  <a:ext cx="3127952" cy="772619"/>
                                  <a:chOff x="1866311" y="1485544"/>
                                  <a:chExt cx="5088489" cy="1280157"/>
                                </a:xfrm>
                              </wpg:grpSpPr>
                              <wps:wsp>
                                <wps:cNvPr id="1058889121" name="正方形/長方形 1058889121"/>
                                <wps:cNvSpPr/>
                                <wps:spPr>
                                  <a:xfrm>
                                    <a:off x="2011400" y="1665601"/>
                                    <a:ext cx="4943400" cy="844850"/>
                                  </a:xfrm>
                                  <a:prstGeom prst="rect">
                                    <a:avLst/>
                                  </a:prstGeom>
                                  <a:noFill/>
                                  <a:ln>
                                    <a:noFill/>
                                  </a:ln>
                                </wps:spPr>
                                <wps:txbx>
                                  <w:txbxContent>
                                    <w:p w14:paraId="0C751E76"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1601979194" name="正方形/長方形 1601979194"/>
                                <wps:cNvSpPr/>
                                <wps:spPr>
                                  <a:xfrm>
                                    <a:off x="1876632" y="1534826"/>
                                    <a:ext cx="4943400" cy="975942"/>
                                  </a:xfrm>
                                  <a:prstGeom prst="rect">
                                    <a:avLst/>
                                  </a:prstGeom>
                                  <a:solidFill>
                                    <a:srgbClr val="000000"/>
                                  </a:solidFill>
                                  <a:ln w="9525" cap="flat" cmpd="sng">
                                    <a:solidFill>
                                      <a:srgbClr val="000000"/>
                                    </a:solidFill>
                                    <a:prstDash val="solid"/>
                                    <a:round/>
                                    <a:headEnd type="none" w="sm" len="sm"/>
                                    <a:tailEnd type="none" w="sm" len="sm"/>
                                  </a:ln>
                                </wps:spPr>
                                <wps:txbx>
                                  <w:txbxContent>
                                    <w:p w14:paraId="196B2267"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1226740335" name="正方形/長方形 1226740335"/>
                                <wps:cNvSpPr/>
                                <wps:spPr>
                                  <a:xfrm>
                                    <a:off x="1866311" y="1485544"/>
                                    <a:ext cx="4903509" cy="1280157"/>
                                  </a:xfrm>
                                  <a:prstGeom prst="rect">
                                    <a:avLst/>
                                  </a:prstGeom>
                                  <a:noFill/>
                                  <a:ln>
                                    <a:noFill/>
                                  </a:ln>
                                </wps:spPr>
                                <wps:txbx>
                                  <w:txbxContent>
                                    <w:p w14:paraId="0C82F0AD"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東広島市立黒瀬中学校　　府中町立府中緑ヶ丘中学校</w:t>
                                      </w:r>
                                    </w:p>
                                    <w:p w14:paraId="1657E335"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安芸太田町立加計中学校　尾道市立栗原中学校</w:t>
                                      </w:r>
                                    </w:p>
                                    <w:p w14:paraId="44B4313C"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広島県立広島中央特別支援学校</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0E7ACD6B" id="グループ化 11" o:spid="_x0000_s1049" style="position:absolute;left:0;text-align:left;margin-left:93pt;margin-top:0;width:229pt;height:65pt;z-index:251661312" coordorigin="38918,33672" coordsize="29083,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">
                <v:group id="グループ化 1361585208" o:spid="_x0000_s1050" style="position:absolute;left:38918;top:33672;width:29083;height:8255" coordorigin="38918,33672" coordsize="2908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">
                  <v:rect id="正方形/長方形 678156468" o:spid="_x0000_s1051" style="position:absolute;left:38918;top:33672;width:29083;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" filled="f" stroked="f">
                    <v:textbox inset="2.53958mm,2.53958mm,2.53958mm,2.53958mm">
                      <w:txbxContent>
                        <w:p w14:paraId="173D22DF" w14:textId="77777777" w:rsidR="00920D27" w:rsidRDefault="00920D27">
                          <w:pPr>
                            <w:spacing w:line="240" w:lineRule="auto"/>
                            <w:textDirection w:val="btLr"/>
                          </w:pPr>
                        </w:p>
                      </w:txbxContent>
                    </v:textbox>
                  </v:rect>
                  <v:group id="グループ化 1500996117" o:spid="_x0000_s1052" style="position:absolute;left:38918;top:33672;width:29083;height:8255" coordorigin="38918,33672" coordsize="2908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">
                    <v:rect id="正方形/長方形 224048320" o:spid="_x0000_s1053" style="position:absolute;left:38918;top:33672;width:29083;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" filled="f" stroked="f">
                      <v:textbox inset="2.53958mm,2.53958mm,2.53958mm,2.53958mm">
                        <w:txbxContent>
                          <w:p w14:paraId="11433289" w14:textId="77777777" w:rsidR="00920D27" w:rsidRDefault="00920D27">
                            <w:pPr>
                              <w:spacing w:line="240" w:lineRule="auto"/>
                              <w:textDirection w:val="btLr"/>
                            </w:pPr>
                          </w:p>
                        </w:txbxContent>
                      </v:textbox>
                    </v:rect>
                    <v:group id="グループ化 767746054" o:spid="_x0000_s1054" style="position:absolute;left:38918;top:33672;width:29083;height:8255" coordorigin="37374,34163" coordsize="31279,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">
                      <v:rect id="正方形/長方形 1235853231" o:spid="_x0000_s1055" style="position:absolute;left:37374;top:34163;width:31279;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" filled="f" stroked="f">
                        <v:textbox inset="2.53958mm,2.53958mm,2.53958mm,2.53958mm">
                          <w:txbxContent>
                            <w:p w14:paraId="5D82A8F4" w14:textId="77777777" w:rsidR="00920D27" w:rsidRDefault="00920D27">
                              <w:pPr>
                                <w:spacing w:line="240" w:lineRule="auto"/>
                                <w:textDirection w:val="btLr"/>
                              </w:pPr>
                            </w:p>
                          </w:txbxContent>
                        </v:textbox>
                      </v:rect>
                      <v:group id="グループ化 1549798340" o:spid="_x0000_s1056" style="position:absolute;left:37374;top:34163;width:31279;height:7727" coordorigin="18663,14855" coordsize="50884,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">
                        <v:rect id="正方形/長方形 1058889121" o:spid="_x0000_s1057" style="position:absolute;left:20114;top:16656;width:49434;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" filled="f" stroked="f">
                          <v:textbox inset="2.53958mm,2.53958mm,2.53958mm,2.53958mm">
                            <w:txbxContent>
                              <w:p w14:paraId="0C751E76" w14:textId="77777777" w:rsidR="00920D27" w:rsidRDefault="00920D27">
                                <w:pPr>
                                  <w:spacing w:line="240" w:lineRule="auto"/>
                                  <w:textDirection w:val="btLr"/>
                                </w:pPr>
                              </w:p>
                            </w:txbxContent>
                          </v:textbox>
                        </v:rect>
                        <v:rect id="正方形/長方形 1601979194" o:spid="_x0000_s1058" style="position:absolute;left:18766;top:15348;width:49434;height:9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" fillcolor="black">
                          <v:stroke startarrowwidth="narrow" startarrowlength="short" endarrowwidth="narrow" endarrowlength="short" joinstyle="round"/>
                          <v:textbox inset="2.53958mm,2.53958mm,2.53958mm,2.53958mm">
                            <w:txbxContent>
                              <w:p w14:paraId="196B2267" w14:textId="77777777" w:rsidR="00920D27" w:rsidRDefault="00920D27">
                                <w:pPr>
                                  <w:spacing w:line="240" w:lineRule="auto"/>
                                  <w:textDirection w:val="btLr"/>
                                </w:pPr>
                              </w:p>
                            </w:txbxContent>
                          </v:textbox>
                        </v:rect>
                        <v:rect id="正方形/長方形 1226740335" o:spid="_x0000_s1059" style="position:absolute;left:18663;top:14855;width:49035;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" filled="f" stroked="f">
                          <v:textbox inset="2.53958mm,2.53958mm,2.53958mm,2.53958mm">
                            <w:txbxContent>
                              <w:p w14:paraId="0C82F0AD"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東広島市立黒瀬中学校　　府中町立府中緑ヶ丘中学校</w:t>
                                </w:r>
                              </w:p>
                              <w:p w14:paraId="1657E335"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安芸太田町立加計中学校　尾道市立栗原中学校</w:t>
                                </w:r>
                              </w:p>
                              <w:p w14:paraId="44B4313C" w14:textId="77777777" w:rsidR="00920D27" w:rsidRDefault="00F56EFF">
                                <w:pPr>
                                  <w:spacing w:line="260" w:lineRule="auto"/>
                                  <w:textDirection w:val="btLr"/>
                                </w:pPr>
                                <w:r>
                                  <w:rPr>
                                    <w:rFonts w:ascii="UD デジタル 教科書体 NK-R" w:eastAsia="UD デジタル 教科書体 NK-R" w:hAnsi="UD デジタル 教科書体 NK-R" w:cs="UD デジタル 教科書体 NK-R"/>
                                    <w:color w:val="FFFFFF"/>
                                    <w:sz w:val="18"/>
                                  </w:rPr>
                                  <w:t>広島県立広島中央特別支援学校</w:t>
                                </w:r>
                              </w:p>
                            </w:txbxContent>
                          </v:textbox>
                        </v:rect>
                      </v:group>
                    </v:group>
                  </v:group>
                </v:group>
              </v:group>
            </w:pict>
          </mc:Fallback>
        </mc:AlternateContent>
      </w:r>
      <w:r w:rsidR="00F56EFF">
        <w:rPr>
          <w:noProof/>
          <w:lang w:val="en-US"/>
        </w:rPr>
        <mc:AlternateContent>
          <mc:Choice Requires="wps">
            <w:drawing>
              <wp:anchor distT="45720" distB="45720" distL="114300" distR="114300" simplePos="0" relativeHeight="251662336" behindDoc="0" locked="0" layoutInCell="1" hidden="0" allowOverlap="1" wp14:anchorId="364725B3" wp14:editId="627E10E7">
                <wp:simplePos x="0" y="0"/>
                <wp:positionH relativeFrom="column">
                  <wp:posOffset>4216400</wp:posOffset>
                </wp:positionH>
                <wp:positionV relativeFrom="paragraph">
                  <wp:posOffset>45720</wp:posOffset>
                </wp:positionV>
                <wp:extent cx="2494973" cy="1199515"/>
                <wp:effectExtent l="0" t="0" r="0" b="0"/>
                <wp:wrapNone/>
                <wp:docPr id="13" name="正方形/長方形 13"/>
                <wp:cNvGraphicFramePr/>
                <a:graphic xmlns:a="http://schemas.openxmlformats.org/drawingml/2006/main">
                  <a:graphicData uri="http://schemas.microsoft.com/office/word/2010/wordprocessingShape">
                    <wps:wsp>
                      <wps:cNvSpPr/>
                      <wps:spPr>
                        <a:xfrm>
                          <a:off x="4117564" y="3199293"/>
                          <a:ext cx="2456873" cy="1161415"/>
                        </a:xfrm>
                        <a:prstGeom prst="rect">
                          <a:avLst/>
                        </a:prstGeom>
                        <a:noFill/>
                        <a:ln>
                          <a:noFill/>
                        </a:ln>
                      </wps:spPr>
                      <wps:txbx>
                        <w:txbxContent>
                          <w:p w14:paraId="382D1852" w14:textId="320E1CD9" w:rsidR="00920D27" w:rsidRDefault="00F56EFF">
                            <w:pPr>
                              <w:spacing w:line="300" w:lineRule="auto"/>
                              <w:textDirection w:val="btLr"/>
                            </w:pPr>
                            <w:r>
                              <w:rPr>
                                <w:rFonts w:ascii="UD デジタル 教科書体 N-R" w:eastAsia="UD デジタル 教科書体 N-R" w:hAnsi="UD デジタル 教科書体 N-R" w:cs="UD デジタル 教科書体 N-R"/>
                                <w:color w:val="000000"/>
                              </w:rPr>
                              <w:t>日時　令和</w:t>
                            </w:r>
                            <w:r w:rsidR="00331169">
                              <w:rPr>
                                <w:rFonts w:ascii="UD デジタル 教科書体 N-R" w:eastAsia="UD デジタル 教科書体 N-R" w:hAnsi="UD デジタル 教科書体 N-R" w:cs="UD デジタル 教科書体 N-R" w:hint="eastAsia"/>
                                <w:color w:val="000000"/>
                              </w:rPr>
                              <w:t>５</w:t>
                            </w:r>
                            <w:r>
                              <w:rPr>
                                <w:rFonts w:ascii="UD デジタル 教科書体 N-R" w:eastAsia="UD デジタル 教科書体 N-R" w:hAnsi="UD デジタル 教科書体 N-R" w:cs="UD デジタル 教科書体 N-R"/>
                                <w:color w:val="000000"/>
                              </w:rPr>
                              <w:t>年12月11日</w:t>
                            </w:r>
                            <w:r w:rsidR="00331169">
                              <w:rPr>
                                <w:rFonts w:ascii="UD デジタル 教科書体 N-R" w:eastAsia="UD デジタル 教科書体 N-R" w:hAnsi="UD デジタル 教科書体 N-R" w:cs="UD デジタル 教科書体 N-R" w:hint="eastAsia"/>
                                <w:color w:val="000000"/>
                              </w:rPr>
                              <w:t xml:space="preserve">　３校時</w:t>
                            </w:r>
                          </w:p>
                          <w:p w14:paraId="350AC873" w14:textId="0FF895D9" w:rsidR="00920D27" w:rsidRDefault="00F56EFF">
                            <w:pPr>
                              <w:spacing w:line="300" w:lineRule="auto"/>
                              <w:textDirection w:val="btLr"/>
                            </w:pPr>
                            <w:r>
                              <w:rPr>
                                <w:rFonts w:ascii="UD デジタル 教科書体 N-R" w:eastAsia="UD デジタル 教科書体 N-R" w:hAnsi="UD デジタル 教科書体 N-R" w:cs="UD デジタル 教科書体 N-R"/>
                                <w:color w:val="000000"/>
                              </w:rPr>
                              <w:t>学級　第</w:t>
                            </w:r>
                            <w:r w:rsidR="00331169">
                              <w:rPr>
                                <w:rFonts w:ascii="UD デジタル 教科書体 N-R" w:eastAsia="UD デジタル 教科書体 N-R" w:hAnsi="UD デジタル 教科書体 N-R" w:cs="UD デジタル 教科書体 N-R" w:hint="eastAsia"/>
                                <w:color w:val="000000"/>
                              </w:rPr>
                              <w:t>３</w:t>
                            </w:r>
                            <w:r>
                              <w:rPr>
                                <w:rFonts w:ascii="UD デジタル 教科書体 N-R" w:eastAsia="UD デジタル 教科書体 N-R" w:hAnsi="UD デジタル 教科書体 N-R" w:cs="UD デジタル 教科書体 N-R"/>
                                <w:color w:val="000000"/>
                              </w:rPr>
                              <w:t>学年</w:t>
                            </w:r>
                            <w:r w:rsidR="00331169">
                              <w:rPr>
                                <w:rFonts w:ascii="UD デジタル 教科書体 N-R" w:eastAsia="UD デジタル 教科書体 N-R" w:hAnsi="UD デジタル 教科書体 N-R" w:cs="UD デジタル 教科書体 N-R" w:hint="eastAsia"/>
                                <w:color w:val="000000"/>
                              </w:rPr>
                              <w:t>４</w:t>
                            </w:r>
                            <w:r>
                              <w:rPr>
                                <w:rFonts w:ascii="UD デジタル 教科書体 N-R" w:eastAsia="UD デジタル 教科書体 N-R" w:hAnsi="UD デジタル 教科書体 N-R" w:cs="UD デジタル 教科書体 N-R"/>
                                <w:color w:val="000000"/>
                              </w:rPr>
                              <w:t>組</w:t>
                            </w:r>
                          </w:p>
                          <w:p w14:paraId="79B8A244" w14:textId="5F134D84" w:rsidR="00920D27" w:rsidRDefault="00F56EFF">
                            <w:pPr>
                              <w:spacing w:line="300" w:lineRule="auto"/>
                              <w:ind w:firstLine="540"/>
                              <w:textDirection w:val="btLr"/>
                            </w:pPr>
                            <w:r>
                              <w:rPr>
                                <w:rFonts w:ascii="UD デジタル 教科書体 N-R" w:eastAsia="UD デジタル 教科書体 N-R" w:hAnsi="UD デジタル 教科書体 N-R" w:cs="UD デジタル 教科書体 N-R"/>
                                <w:color w:val="000000"/>
                                <w:sz w:val="18"/>
                              </w:rPr>
                              <w:t>（男子18人</w:t>
                            </w:r>
                            <w:r w:rsidR="00D42BF1">
                              <w:rPr>
                                <w:rFonts w:ascii="UD デジタル 教科書体 N-R" w:eastAsia="UD デジタル 教科書体 N-R" w:hAnsi="UD デジタル 教科書体 N-R" w:cs="UD デジタル 教科書体 N-R"/>
                                <w:color w:val="000000"/>
                                <w:sz w:val="18"/>
                              </w:rPr>
                              <w:t>、</w:t>
                            </w:r>
                            <w:r>
                              <w:rPr>
                                <w:rFonts w:ascii="UD デジタル 教科書体 N-R" w:eastAsia="UD デジタル 教科書体 N-R" w:hAnsi="UD デジタル 教科書体 N-R" w:cs="UD デジタル 教科書体 N-R"/>
                                <w:color w:val="000000"/>
                                <w:sz w:val="18"/>
                              </w:rPr>
                              <w:t>女子17人</w:t>
                            </w:r>
                            <w:r w:rsidR="00D42BF1">
                              <w:rPr>
                                <w:rFonts w:ascii="UD デジタル 教科書体 N-R" w:eastAsia="UD デジタル 教科書体 N-R" w:hAnsi="UD デジタル 教科書体 N-R" w:cs="UD デジタル 教科書体 N-R"/>
                                <w:color w:val="000000"/>
                                <w:sz w:val="18"/>
                              </w:rPr>
                              <w:t>、</w:t>
                            </w:r>
                            <w:r>
                              <w:rPr>
                                <w:rFonts w:ascii="UD デジタル 教科書体 N-R" w:eastAsia="UD デジタル 教科書体 N-R" w:hAnsi="UD デジタル 教科書体 N-R" w:cs="UD デジタル 教科書体 N-R"/>
                                <w:color w:val="000000"/>
                                <w:sz w:val="18"/>
                              </w:rPr>
                              <w:t>計35人）</w:t>
                            </w:r>
                          </w:p>
                        </w:txbxContent>
                      </wps:txbx>
                      <wps:bodyPr spcFirstLastPara="1" wrap="square" lIns="91425" tIns="45700" rIns="91425" bIns="45700" anchor="t" anchorCtr="0">
                        <a:noAutofit/>
                      </wps:bodyPr>
                    </wps:wsp>
                  </a:graphicData>
                </a:graphic>
              </wp:anchor>
            </w:drawing>
          </mc:Choice>
          <mc:Fallback>
            <w:pict>
              <v:rect w14:anchorId="364725B3" id="正方形/長方形 13" o:spid="_x0000_s1060" style="position:absolute;left:0;text-align:left;margin-left:332pt;margin-top:3.6pt;width:196.45pt;height:94.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" filled="f" stroked="f">
                <v:textbox inset="2.53958mm,1.2694mm,2.53958mm,1.2694mm">
                  <w:txbxContent>
                    <w:p w14:paraId="382D1852" w14:textId="320E1CD9" w:rsidR="00920D27" w:rsidRDefault="00F56EFF">
                      <w:pPr>
                        <w:spacing w:line="300" w:lineRule="auto"/>
                        <w:textDirection w:val="btLr"/>
                      </w:pPr>
                      <w:r>
                        <w:rPr>
                          <w:rFonts w:ascii="UD デジタル 教科書体 N-R" w:eastAsia="UD デジタル 教科書体 N-R" w:hAnsi="UD デジタル 教科書体 N-R" w:cs="UD デジタル 教科書体 N-R"/>
                          <w:color w:val="000000"/>
                        </w:rPr>
                        <w:t>日時　令和</w:t>
                      </w:r>
                      <w:r w:rsidR="00331169">
                        <w:rPr>
                          <w:rFonts w:ascii="UD デジタル 教科書体 N-R" w:eastAsia="UD デジタル 教科書体 N-R" w:hAnsi="UD デジタル 教科書体 N-R" w:cs="UD デジタル 教科書体 N-R" w:hint="eastAsia"/>
                          <w:color w:val="000000"/>
                        </w:rPr>
                        <w:t>５</w:t>
                      </w:r>
                      <w:r>
                        <w:rPr>
                          <w:rFonts w:ascii="UD デジタル 教科書体 N-R" w:eastAsia="UD デジタル 教科書体 N-R" w:hAnsi="UD デジタル 教科書体 N-R" w:cs="UD デジタル 教科書体 N-R"/>
                          <w:color w:val="000000"/>
                        </w:rPr>
                        <w:t>年12月11日</w:t>
                      </w:r>
                      <w:r w:rsidR="00331169">
                        <w:rPr>
                          <w:rFonts w:ascii="UD デジタル 教科書体 N-R" w:eastAsia="UD デジタル 教科書体 N-R" w:hAnsi="UD デジタル 教科書体 N-R" w:cs="UD デジタル 教科書体 N-R" w:hint="eastAsia"/>
                          <w:color w:val="000000"/>
                        </w:rPr>
                        <w:t xml:space="preserve">　３校時</w:t>
                      </w:r>
                    </w:p>
                    <w:p w14:paraId="350AC873" w14:textId="0FF895D9" w:rsidR="00920D27" w:rsidRDefault="00F56EFF">
                      <w:pPr>
                        <w:spacing w:line="300" w:lineRule="auto"/>
                        <w:textDirection w:val="btLr"/>
                      </w:pPr>
                      <w:r>
                        <w:rPr>
                          <w:rFonts w:ascii="UD デジタル 教科書体 N-R" w:eastAsia="UD デジタル 教科書体 N-R" w:hAnsi="UD デジタル 教科書体 N-R" w:cs="UD デジタル 教科書体 N-R"/>
                          <w:color w:val="000000"/>
                        </w:rPr>
                        <w:t>学級　第</w:t>
                      </w:r>
                      <w:r w:rsidR="00331169">
                        <w:rPr>
                          <w:rFonts w:ascii="UD デジタル 教科書体 N-R" w:eastAsia="UD デジタル 教科書体 N-R" w:hAnsi="UD デジタル 教科書体 N-R" w:cs="UD デジタル 教科書体 N-R" w:hint="eastAsia"/>
                          <w:color w:val="000000"/>
                        </w:rPr>
                        <w:t>３</w:t>
                      </w:r>
                      <w:r>
                        <w:rPr>
                          <w:rFonts w:ascii="UD デジタル 教科書体 N-R" w:eastAsia="UD デジタル 教科書体 N-R" w:hAnsi="UD デジタル 教科書体 N-R" w:cs="UD デジタル 教科書体 N-R"/>
                          <w:color w:val="000000"/>
                        </w:rPr>
                        <w:t>学年</w:t>
                      </w:r>
                      <w:r w:rsidR="00331169">
                        <w:rPr>
                          <w:rFonts w:ascii="UD デジタル 教科書体 N-R" w:eastAsia="UD デジタル 教科書体 N-R" w:hAnsi="UD デジタル 教科書体 N-R" w:cs="UD デジタル 教科書体 N-R" w:hint="eastAsia"/>
                          <w:color w:val="000000"/>
                        </w:rPr>
                        <w:t>４</w:t>
                      </w:r>
                      <w:r>
                        <w:rPr>
                          <w:rFonts w:ascii="UD デジタル 教科書体 N-R" w:eastAsia="UD デジタル 教科書体 N-R" w:hAnsi="UD デジタル 教科書体 N-R" w:cs="UD デジタル 教科書体 N-R"/>
                          <w:color w:val="000000"/>
                        </w:rPr>
                        <w:t>組</w:t>
                      </w:r>
                    </w:p>
                    <w:p w14:paraId="79B8A244" w14:textId="5F134D84" w:rsidR="00920D27" w:rsidRDefault="00F56EFF">
                      <w:pPr>
                        <w:spacing w:line="300" w:lineRule="auto"/>
                        <w:ind w:firstLine="540"/>
                        <w:textDirection w:val="btLr"/>
                      </w:pPr>
                      <w:r>
                        <w:rPr>
                          <w:rFonts w:ascii="UD デジタル 教科書体 N-R" w:eastAsia="UD デジタル 教科書体 N-R" w:hAnsi="UD デジタル 教科書体 N-R" w:cs="UD デジタル 教科書体 N-R"/>
                          <w:color w:val="000000"/>
                          <w:sz w:val="18"/>
                        </w:rPr>
                        <w:t>（男子18人</w:t>
                      </w:r>
                      <w:r w:rsidR="00D42BF1">
                        <w:rPr>
                          <w:rFonts w:ascii="UD デジタル 教科書体 N-R" w:eastAsia="UD デジタル 教科書体 N-R" w:hAnsi="UD デジタル 教科書体 N-R" w:cs="UD デジタル 教科書体 N-R"/>
                          <w:color w:val="000000"/>
                          <w:sz w:val="18"/>
                        </w:rPr>
                        <w:t>、</w:t>
                      </w:r>
                      <w:r>
                        <w:rPr>
                          <w:rFonts w:ascii="UD デジタル 教科書体 N-R" w:eastAsia="UD デジタル 教科書体 N-R" w:hAnsi="UD デジタル 教科書体 N-R" w:cs="UD デジタル 教科書体 N-R"/>
                          <w:color w:val="000000"/>
                          <w:sz w:val="18"/>
                        </w:rPr>
                        <w:t>女子17人</w:t>
                      </w:r>
                      <w:r w:rsidR="00D42BF1">
                        <w:rPr>
                          <w:rFonts w:ascii="UD デジタル 教科書体 N-R" w:eastAsia="UD デジタル 教科書体 N-R" w:hAnsi="UD デジタル 教科書体 N-R" w:cs="UD デジタル 教科書体 N-R"/>
                          <w:color w:val="000000"/>
                          <w:sz w:val="18"/>
                        </w:rPr>
                        <w:t>、</w:t>
                      </w:r>
                      <w:r>
                        <w:rPr>
                          <w:rFonts w:ascii="UD デジタル 教科書体 N-R" w:eastAsia="UD デジタル 教科書体 N-R" w:hAnsi="UD デジタル 教科書体 N-R" w:cs="UD デジタル 教科書体 N-R"/>
                          <w:color w:val="000000"/>
                          <w:sz w:val="18"/>
                        </w:rPr>
                        <w:t>計35人）</w:t>
                      </w:r>
                    </w:p>
                  </w:txbxContent>
                </v:textbox>
              </v:rect>
            </w:pict>
          </mc:Fallback>
        </mc:AlternateContent>
      </w:r>
    </w:p>
    <w:p w14:paraId="7D411E3D" w14:textId="77777777" w:rsidR="00920D27" w:rsidRDefault="00920D27">
      <w:pPr>
        <w:ind w:left="-566" w:right="-607"/>
      </w:pPr>
    </w:p>
    <w:p w14:paraId="46321274" w14:textId="77777777" w:rsidR="00920D27" w:rsidRDefault="00F56EFF">
      <w:pPr>
        <w:ind w:left="-566" w:right="-607"/>
      </w:pPr>
      <w:r>
        <w:rPr>
          <w:noProof/>
          <w:lang w:val="en-US"/>
        </w:rPr>
        <mc:AlternateContent>
          <mc:Choice Requires="wpg">
            <w:drawing>
              <wp:anchor distT="114300" distB="114300" distL="114300" distR="114300" simplePos="0" relativeHeight="251663360" behindDoc="0" locked="0" layoutInCell="1" hidden="0" allowOverlap="1" wp14:anchorId="195B55B2" wp14:editId="5FF35718">
                <wp:simplePos x="0" y="0"/>
                <wp:positionH relativeFrom="column">
                  <wp:posOffset>-25399</wp:posOffset>
                </wp:positionH>
                <wp:positionV relativeFrom="paragraph">
                  <wp:posOffset>114300</wp:posOffset>
                </wp:positionV>
                <wp:extent cx="359410" cy="673735"/>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359410" cy="673735"/>
                          <a:chOff x="5166275" y="3443125"/>
                          <a:chExt cx="359450" cy="673750"/>
                        </a:xfrm>
                      </wpg:grpSpPr>
                      <wpg:grpSp>
                        <wpg:cNvPr id="55979493" name="グループ化 55979493"/>
                        <wpg:cNvGrpSpPr/>
                        <wpg:grpSpPr>
                          <a:xfrm>
                            <a:off x="5166295" y="3443133"/>
                            <a:ext cx="359410" cy="673735"/>
                            <a:chOff x="5166275" y="3443125"/>
                            <a:chExt cx="359450" cy="673750"/>
                          </a:xfrm>
                        </wpg:grpSpPr>
                        <wps:wsp>
                          <wps:cNvPr id="826748932" name="正方形/長方形 826748932"/>
                          <wps:cNvSpPr/>
                          <wps:spPr>
                            <a:xfrm>
                              <a:off x="5166275" y="3443125"/>
                              <a:ext cx="359450" cy="673750"/>
                            </a:xfrm>
                            <a:prstGeom prst="rect">
                              <a:avLst/>
                            </a:prstGeom>
                            <a:noFill/>
                            <a:ln>
                              <a:noFill/>
                            </a:ln>
                          </wps:spPr>
                          <wps:txbx>
                            <w:txbxContent>
                              <w:p w14:paraId="222506E6"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1152911042" name="グループ化 1152911042"/>
                          <wpg:cNvGrpSpPr/>
                          <wpg:grpSpPr>
                            <a:xfrm>
                              <a:off x="5166295" y="3443133"/>
                              <a:ext cx="359410" cy="673735"/>
                              <a:chOff x="5166275" y="3443125"/>
                              <a:chExt cx="359450" cy="673750"/>
                            </a:xfrm>
                          </wpg:grpSpPr>
                          <wps:wsp>
                            <wps:cNvPr id="414806530" name="正方形/長方形 414806530"/>
                            <wps:cNvSpPr/>
                            <wps:spPr>
                              <a:xfrm>
                                <a:off x="5166275" y="3443125"/>
                                <a:ext cx="359450" cy="673750"/>
                              </a:xfrm>
                              <a:prstGeom prst="rect">
                                <a:avLst/>
                              </a:prstGeom>
                              <a:noFill/>
                              <a:ln>
                                <a:noFill/>
                              </a:ln>
                            </wps:spPr>
                            <wps:txbx>
                              <w:txbxContent>
                                <w:p w14:paraId="1E0ECBAB"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230257288" name="グループ化 230257288"/>
                            <wpg:cNvGrpSpPr/>
                            <wpg:grpSpPr>
                              <a:xfrm>
                                <a:off x="5166295" y="3443133"/>
                                <a:ext cx="359410" cy="673735"/>
                                <a:chOff x="5166294" y="3443130"/>
                                <a:chExt cx="359410" cy="673738"/>
                              </a:xfrm>
                            </wpg:grpSpPr>
                            <wps:wsp>
                              <wps:cNvPr id="89776772" name="正方形/長方形 89776772"/>
                              <wps:cNvSpPr/>
                              <wps:spPr>
                                <a:xfrm>
                                  <a:off x="5166294" y="3443130"/>
                                  <a:ext cx="359400" cy="673725"/>
                                </a:xfrm>
                                <a:prstGeom prst="rect">
                                  <a:avLst/>
                                </a:prstGeom>
                                <a:noFill/>
                                <a:ln>
                                  <a:noFill/>
                                </a:ln>
                              </wps:spPr>
                              <wps:txbx>
                                <w:txbxContent>
                                  <w:p w14:paraId="27C67C3E" w14:textId="77777777" w:rsidR="00920D27" w:rsidRDefault="00920D27">
                                    <w:pPr>
                                      <w:spacing w:line="240" w:lineRule="auto"/>
                                      <w:textDirection w:val="btLr"/>
                                    </w:pPr>
                                  </w:p>
                                </w:txbxContent>
                              </wps:txbx>
                              <wps:bodyPr spcFirstLastPara="1" wrap="square" lIns="91425" tIns="91425" rIns="91425" bIns="91425" anchor="ctr" anchorCtr="0">
                                <a:noAutofit/>
                              </wps:bodyPr>
                            </wps:wsp>
                            <wpg:grpSp>
                              <wpg:cNvPr id="580483250" name="グループ化 580483250"/>
                              <wpg:cNvGrpSpPr/>
                              <wpg:grpSpPr>
                                <a:xfrm>
                                  <a:off x="5166294" y="3443130"/>
                                  <a:ext cx="359410" cy="673738"/>
                                  <a:chOff x="3743601" y="839376"/>
                                  <a:chExt cx="263976" cy="3098914"/>
                                </a:xfrm>
                              </wpg:grpSpPr>
                              <wps:wsp>
                                <wps:cNvPr id="1567846959" name="正方形/長方形 1567846959"/>
                                <wps:cNvSpPr/>
                                <wps:spPr>
                                  <a:xfrm>
                                    <a:off x="3743602" y="839390"/>
                                    <a:ext cx="263975" cy="3098900"/>
                                  </a:xfrm>
                                  <a:prstGeom prst="rect">
                                    <a:avLst/>
                                  </a:prstGeom>
                                  <a:noFill/>
                                  <a:ln>
                                    <a:noFill/>
                                  </a:ln>
                                </wps:spPr>
                                <wps:txbx>
                                  <w:txbxContent>
                                    <w:p w14:paraId="0096F75B"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112062781" name="四角形: 角を丸くする 112062781"/>
                                <wps:cNvSpPr/>
                                <wps:spPr>
                                  <a:xfrm>
                                    <a:off x="3762676" y="1016991"/>
                                    <a:ext cx="217583" cy="243756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D430A03" w14:textId="77777777" w:rsidR="00920D27" w:rsidRDefault="00920D27">
                                      <w:pPr>
                                        <w:spacing w:line="240" w:lineRule="auto"/>
                                        <w:textDirection w:val="btLr"/>
                                      </w:pPr>
                                    </w:p>
                                  </w:txbxContent>
                                </wps:txbx>
                                <wps:bodyPr spcFirstLastPara="1" wrap="square" lIns="91425" tIns="91425" rIns="91425" bIns="91425" anchor="ctr" anchorCtr="0">
                                  <a:noAutofit/>
                                </wps:bodyPr>
                              </wps:wsp>
                              <wps:wsp>
                                <wps:cNvPr id="2106819033" name="正方形/長方形 2106819033"/>
                                <wps:cNvSpPr/>
                                <wps:spPr>
                                  <a:xfrm>
                                    <a:off x="3743601" y="839376"/>
                                    <a:ext cx="263976" cy="3098900"/>
                                  </a:xfrm>
                                  <a:prstGeom prst="rect">
                                    <a:avLst/>
                                  </a:prstGeom>
                                  <a:noFill/>
                                  <a:ln>
                                    <a:noFill/>
                                  </a:ln>
                                </wps:spPr>
                                <wps:txbx>
                                  <w:txbxContent>
                                    <w:p w14:paraId="3F953FBB" w14:textId="77777777" w:rsidR="00920D27" w:rsidRDefault="00F56EFF">
                                      <w:pPr>
                                        <w:spacing w:line="240" w:lineRule="auto"/>
                                        <w:textDirection w:val="btLr"/>
                                      </w:pPr>
                                      <w:r>
                                        <w:rPr>
                                          <w:rFonts w:ascii="UD デジタル 教科書体 NK-R" w:eastAsia="UD デジタル 教科書体 NK-R" w:hAnsi="UD デジタル 教科書体 NK-R" w:cs="UD デジタル 教科書体 NK-R"/>
                                          <w:b/>
                                          <w:color w:val="000000"/>
                                          <w:sz w:val="24"/>
                                        </w:rPr>
                                        <w:t>単元名</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195B55B2" id="グループ化 3" o:spid="_x0000_s1061" style="position:absolute;left:0;text-align:left;margin-left:-2pt;margin-top:9pt;width:28.3pt;height:53.05pt;z-index:251663360;mso-wrap-distance-top:9pt;mso-wrap-distance-bottom:9pt" coordorigin="51662,34431" coordsize="3594,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">
                <v:group id="グループ化 55979493" o:spid="_x0000_s1062" style="position:absolute;left:51662;top:34431;width:3595;height:6737" coordorigin="51662,34431" coordsize="3594,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">
                  <v:rect id="正方形/長方形 826748932" o:spid="_x0000_s1063" style="position:absolute;left:51662;top:34431;width:3595;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" filled="f" stroked="f">
                    <v:textbox inset="2.53958mm,2.53958mm,2.53958mm,2.53958mm">
                      <w:txbxContent>
                        <w:p w14:paraId="222506E6" w14:textId="77777777" w:rsidR="00920D27" w:rsidRDefault="00920D27">
                          <w:pPr>
                            <w:spacing w:line="240" w:lineRule="auto"/>
                            <w:textDirection w:val="btLr"/>
                          </w:pPr>
                        </w:p>
                      </w:txbxContent>
                    </v:textbox>
                  </v:rect>
                  <v:group id="グループ化 1152911042" o:spid="_x0000_s1064" style="position:absolute;left:51662;top:34431;width:3595;height:6737" coordorigin="51662,34431" coordsize="3594,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">
                    <v:rect id="正方形/長方形 414806530" o:spid="_x0000_s1065" style="position:absolute;left:51662;top:34431;width:3595;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" filled="f" stroked="f">
                      <v:textbox inset="2.53958mm,2.53958mm,2.53958mm,2.53958mm">
                        <w:txbxContent>
                          <w:p w14:paraId="1E0ECBAB" w14:textId="77777777" w:rsidR="00920D27" w:rsidRDefault="00920D27">
                            <w:pPr>
                              <w:spacing w:line="240" w:lineRule="auto"/>
                              <w:textDirection w:val="btLr"/>
                            </w:pPr>
                          </w:p>
                        </w:txbxContent>
                      </v:textbox>
                    </v:rect>
                    <v:group id="グループ化 230257288" o:spid="_x0000_s1066" style="position:absolute;left:51662;top:34431;width:3595;height:6737" coordorigin="51662,34431" coordsize="3594,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">
                      <v:rect id="正方形/長方形 89776772" o:spid="_x0000_s1067" style="position:absolute;left:51662;top:34431;width:3594;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" filled="f" stroked="f">
                        <v:textbox inset="2.53958mm,2.53958mm,2.53958mm,2.53958mm">
                          <w:txbxContent>
                            <w:p w14:paraId="27C67C3E" w14:textId="77777777" w:rsidR="00920D27" w:rsidRDefault="00920D27">
                              <w:pPr>
                                <w:spacing w:line="240" w:lineRule="auto"/>
                                <w:textDirection w:val="btLr"/>
                              </w:pPr>
                            </w:p>
                          </w:txbxContent>
                        </v:textbox>
                      </v:rect>
                      <v:group id="グループ化 580483250" o:spid="_x0000_s1068" style="position:absolute;left:51662;top:34431;width:3595;height:6737" coordorigin="37436,8393" coordsize="2639,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">
                        <v:rect id="正方形/長方形 1567846959" o:spid="_x0000_s1069" style="position:absolute;left:37436;top:8393;width:2639;height:30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" filled="f" stroked="f">
                          <v:textbox inset="2.53958mm,2.53958mm,2.53958mm,2.53958mm">
                            <w:txbxContent>
                              <w:p w14:paraId="0096F75B" w14:textId="77777777" w:rsidR="00920D27" w:rsidRDefault="00920D27">
                                <w:pPr>
                                  <w:spacing w:line="240" w:lineRule="auto"/>
                                  <w:textDirection w:val="btLr"/>
                                </w:pPr>
                              </w:p>
                            </w:txbxContent>
                          </v:textbox>
                        </v:rect>
                        <v:roundrect id="四角形: 角を丸くする 112062781" o:spid="_x0000_s1070" style="position:absolute;left:37626;top:10169;width:2176;height:24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" fillcolor="#cfe2f3">
                          <v:stroke startarrowwidth="narrow" startarrowlength="short" endarrowwidth="narrow" endarrowlength="short"/>
                          <v:textbox inset="2.53958mm,2.53958mm,2.53958mm,2.53958mm">
                            <w:txbxContent>
                              <w:p w14:paraId="0D430A03" w14:textId="77777777" w:rsidR="00920D27" w:rsidRDefault="00920D27">
                                <w:pPr>
                                  <w:spacing w:line="240" w:lineRule="auto"/>
                                  <w:textDirection w:val="btLr"/>
                                </w:pPr>
                              </w:p>
                            </w:txbxContent>
                          </v:textbox>
                        </v:roundrect>
                        <v:rect id="正方形/長方形 2106819033" o:spid="_x0000_s1071" style="position:absolute;left:37436;top:8393;width:2639;height:30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" filled="f" stroked="f">
                          <v:textbox inset="2.53958mm,2.53958mm,2.53958mm,2.53958mm">
                            <w:txbxContent>
                              <w:p w14:paraId="3F953FBB" w14:textId="77777777" w:rsidR="00920D27" w:rsidRDefault="00F56EFF">
                                <w:pPr>
                                  <w:spacing w:line="240" w:lineRule="auto"/>
                                  <w:textDirection w:val="btLr"/>
                                </w:pPr>
                                <w:r>
                                  <w:rPr>
                                    <w:rFonts w:ascii="UD デジタル 教科書体 NK-R" w:eastAsia="UD デジタル 教科書体 NK-R" w:hAnsi="UD デジタル 教科書体 NK-R" w:cs="UD デジタル 教科書体 NK-R"/>
                                    <w:b/>
                                    <w:color w:val="000000"/>
                                    <w:sz w:val="24"/>
                                  </w:rPr>
                                  <w:t>単元名</w:t>
                                </w:r>
                              </w:p>
                            </w:txbxContent>
                          </v:textbox>
                        </v:rect>
                      </v:group>
                    </v:group>
                  </v:group>
                </v:group>
              </v:group>
            </w:pict>
          </mc:Fallback>
        </mc:AlternateContent>
      </w:r>
      <w:r>
        <w:rPr>
          <w:noProof/>
          <w:lang w:val="en-US"/>
        </w:rPr>
        <mc:AlternateContent>
          <mc:Choice Requires="wps">
            <w:drawing>
              <wp:anchor distT="45720" distB="45720" distL="114300" distR="114300" simplePos="0" relativeHeight="251664384" behindDoc="0" locked="0" layoutInCell="1" hidden="0" allowOverlap="1" wp14:anchorId="15610DDC" wp14:editId="475D781B">
                <wp:simplePos x="0" y="0"/>
                <wp:positionH relativeFrom="column">
                  <wp:posOffset>228600</wp:posOffset>
                </wp:positionH>
                <wp:positionV relativeFrom="paragraph">
                  <wp:posOffset>109220</wp:posOffset>
                </wp:positionV>
                <wp:extent cx="2737485" cy="523875"/>
                <wp:effectExtent l="0" t="0" r="0" b="0"/>
                <wp:wrapNone/>
                <wp:docPr id="4" name="正方形/長方形 4"/>
                <wp:cNvGraphicFramePr/>
                <a:graphic xmlns:a="http://schemas.openxmlformats.org/drawingml/2006/main">
                  <a:graphicData uri="http://schemas.microsoft.com/office/word/2010/wordprocessingShape">
                    <wps:wsp>
                      <wps:cNvSpPr/>
                      <wps:spPr>
                        <a:xfrm>
                          <a:off x="3991545" y="3532350"/>
                          <a:ext cx="2708910" cy="495300"/>
                        </a:xfrm>
                        <a:prstGeom prst="rect">
                          <a:avLst/>
                        </a:prstGeom>
                        <a:noFill/>
                        <a:ln>
                          <a:noFill/>
                        </a:ln>
                      </wps:spPr>
                      <wps:txbx>
                        <w:txbxContent>
                          <w:p w14:paraId="2398DC97"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sz w:val="54"/>
                              </w:rPr>
                              <w:t>化学変化と電池</w:t>
                            </w:r>
                          </w:p>
                        </w:txbxContent>
                      </wps:txbx>
                      <wps:bodyPr spcFirstLastPara="1" wrap="square" lIns="91425" tIns="45700" rIns="91425" bIns="45700" anchor="t" anchorCtr="0">
                        <a:noAutofit/>
                      </wps:bodyPr>
                    </wps:wsp>
                  </a:graphicData>
                </a:graphic>
              </wp:anchor>
            </w:drawing>
          </mc:Choice>
          <mc:Fallback>
            <w:pict>
              <v:rect w14:anchorId="15610DDC" id="正方形/長方形 4" o:spid="_x0000_s1072" style="position:absolute;left:0;text-align:left;margin-left:18pt;margin-top:8.6pt;width:215.55pt;height:41.2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" filled="f" stroked="f">
                <v:textbox inset="2.53958mm,1.2694mm,2.53958mm,1.2694mm">
                  <w:txbxContent>
                    <w:p w14:paraId="2398DC97"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sz w:val="54"/>
                        </w:rPr>
                        <w:t>化学変化と電池</w:t>
                      </w:r>
                    </w:p>
                  </w:txbxContent>
                </v:textbox>
              </v:rect>
            </w:pict>
          </mc:Fallback>
        </mc:AlternateContent>
      </w:r>
    </w:p>
    <w:p w14:paraId="09FAD591" w14:textId="77777777" w:rsidR="00920D27" w:rsidRDefault="00920D27">
      <w:pPr>
        <w:ind w:left="-566" w:right="-607"/>
      </w:pPr>
    </w:p>
    <w:p w14:paraId="76DFE4F4" w14:textId="77777777" w:rsidR="00920D27" w:rsidRDefault="00920D27">
      <w:pPr>
        <w:ind w:left="-566" w:right="-607"/>
      </w:pPr>
    </w:p>
    <w:p w14:paraId="065F5736" w14:textId="77777777" w:rsidR="00920D27" w:rsidRDefault="00920D27">
      <w:pPr>
        <w:ind w:left="-566" w:right="-607"/>
      </w:pPr>
      <w:bookmarkStart w:id="1" w:name="_30j0zll" w:colFirst="0" w:colLast="0"/>
      <w:bookmarkEnd w:id="1"/>
    </w:p>
    <w:p w14:paraId="12A15BC2" w14:textId="77777777" w:rsidR="00920D27" w:rsidRDefault="00920D27">
      <w:pPr>
        <w:ind w:left="-566" w:right="-607" w:firstLine="220"/>
        <w:rPr>
          <w:rFonts w:ascii="UD デジタル 教科書体 NK-R" w:eastAsia="UD デジタル 教科書体 NK-R" w:hAnsi="UD デジタル 教科書体 NK-R" w:cs="UD デジタル 教科書体 NK-R"/>
        </w:rPr>
      </w:pPr>
    </w:p>
    <w:p w14:paraId="5349CA3D"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１．単元について</w:t>
      </w:r>
    </w:p>
    <w:p w14:paraId="50E058CE" w14:textId="77777777" w:rsidR="00920D27" w:rsidRDefault="00F56EFF">
      <w:pPr>
        <w:spacing w:line="400" w:lineRule="auto"/>
        <w:ind w:left="-567"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（１）単元観</w:t>
      </w:r>
    </w:p>
    <w:p w14:paraId="49BBBE16" w14:textId="523D40B3" w:rsidR="00920D27" w:rsidRDefault="00F56EFF">
      <w:pPr>
        <w:spacing w:line="320" w:lineRule="auto"/>
        <w:ind w:left="-284" w:right="-318" w:hanging="283"/>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本単元は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学習指導要領 (6) 化学変化とイオン  (ｲ) 化学変化と電池 </w:t>
      </w:r>
      <w:r w:rsidR="00576D17">
        <w:rPr>
          <w:rFonts w:ascii="UD デジタル 教科書体 NK-R" w:eastAsia="UD デジタル 教科書体 NK-R" w:hAnsi="UD デジタル 教科書体 NK-R" w:cs="UD デジタル 教科書体 NK-R"/>
        </w:rPr>
        <w:fldChar w:fldCharType="begin"/>
      </w:r>
      <w:r w:rsidR="00576D17">
        <w:rPr>
          <w:rFonts w:ascii="UD デジタル 教科書体 NK-R" w:eastAsia="UD デジタル 教科書体 NK-R" w:hAnsi="UD デジタル 教科書体 NK-R" w:cs="UD デジタル 教科書体 NK-R"/>
        </w:rPr>
        <w:instrText xml:space="preserve"> </w:instrText>
      </w:r>
      <w:r w:rsidR="00576D17">
        <w:rPr>
          <w:rFonts w:ascii="UD デジタル 教科書体 NK-R" w:eastAsia="UD デジタル 教科書体 NK-R" w:hAnsi="UD デジタル 教科書体 NK-R" w:cs="UD デジタル 教科書体 NK-R" w:hint="eastAsia"/>
        </w:rPr>
        <w:instrText>eq \o\ac(○,ア)</w:instrText>
      </w:r>
      <w:r w:rsidR="00576D17">
        <w:rPr>
          <w:rFonts w:ascii="UD デジタル 教科書体 NK-R" w:eastAsia="UD デジタル 教科書体 NK-R" w:hAnsi="UD デジタル 教科書体 NK-R" w:cs="UD デジタル 教科書体 NK-R"/>
        </w:rPr>
        <w:fldChar w:fldCharType="end"/>
      </w:r>
      <w:r w:rsidR="00576D17">
        <w:rPr>
          <w:rFonts w:ascii="UD デジタル 教科書体 NK-R" w:eastAsia="UD デジタル 教科書体 NK-R" w:hAnsi="UD デジタル 教科書体 NK-R" w:cs="UD デジタル 教科書体 NK-R" w:hint="eastAsia"/>
        </w:rPr>
        <w:t>金属イオン</w:t>
      </w:r>
      <w:r w:rsidR="00576D17">
        <w:rPr>
          <w:rFonts w:ascii="UD デジタル 教科書体 NP-R" w:eastAsia="UD デジタル 教科書体 NP-R" w:hAnsi="ＭＳ 明朝" w:cs="ＭＳ 明朝"/>
        </w:rPr>
        <w:fldChar w:fldCharType="begin"/>
      </w:r>
      <w:r w:rsidR="00576D17">
        <w:rPr>
          <w:rFonts w:ascii="UD デジタル 教科書体 NP-R" w:eastAsia="UD デジタル 教科書体 NP-R" w:hAnsi="ＭＳ 明朝" w:cs="ＭＳ 明朝"/>
        </w:rPr>
        <w:instrText xml:space="preserve"> </w:instrText>
      </w:r>
      <w:r w:rsidR="00576D17">
        <w:rPr>
          <w:rFonts w:ascii="UD デジタル 教科書体 NP-R" w:eastAsia="UD デジタル 教科書体 NP-R" w:hAnsi="ＭＳ 明朝" w:cs="ＭＳ 明朝" w:hint="eastAsia"/>
        </w:rPr>
        <w:instrText>eq \o\ac(○,イ)</w:instrText>
      </w:r>
      <w:r w:rsidR="00576D17">
        <w:rPr>
          <w:rFonts w:ascii="UD デジタル 教科書体 NP-R" w:eastAsia="UD デジタル 教科書体 NP-R" w:hAnsi="ＭＳ 明朝" w:cs="ＭＳ 明朝"/>
        </w:rPr>
        <w:fldChar w:fldCharType="end"/>
      </w:r>
      <w:r>
        <w:rPr>
          <w:rFonts w:ascii="UD デジタル 教科書体 NK-R" w:eastAsia="UD デジタル 教科書体 NK-R" w:hAnsi="UD デジタル 教科書体 NK-R" w:cs="UD デジタル 教科書体 NK-R"/>
        </w:rPr>
        <w:t>化学変化と</w:t>
      </w:r>
      <w:r w:rsidR="00576D17">
        <w:rPr>
          <w:rFonts w:ascii="UD デジタル 教科書体 NK-R" w:eastAsia="UD デジタル 教科書体 NK-R" w:hAnsi="UD デジタル 教科書体 NK-R" w:cs="UD デジタル 教科書体 NK-R" w:hint="eastAsia"/>
        </w:rPr>
        <w:t>電池</w:t>
      </w:r>
      <w:r>
        <w:rPr>
          <w:rFonts w:ascii="UD デジタル 教科書体 NK-R" w:eastAsia="UD デジタル 教科書体 NK-R" w:hAnsi="UD デジタル 教科書体 NK-R" w:cs="UD デジタル 教科書体 NK-R"/>
        </w:rPr>
        <w:t>を基に設定した。</w:t>
      </w:r>
    </w:p>
    <w:p w14:paraId="4278375F" w14:textId="3D2EC1E5" w:rsidR="00920D27" w:rsidRDefault="00F56EFF">
      <w:pPr>
        <w:spacing w:line="320" w:lineRule="auto"/>
        <w:ind w:left="-284" w:right="-318"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小学校では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第６学年で金属を変化させる水溶液があることを学習している。また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中学校第２学年の (3) 電流とその利用では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電流が電子の流れに関係していること</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熱や光などが取り出せることを学習している。本単元では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電解質水溶液と金属の化学変化やダニエル電池の観察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実験を取り上げ</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探究の過程を重視した学習活動を通して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金属の種類によってイオンへのなりやすさが異なること</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 電池においては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電極における電子の授受によって外部に電流を取り出していること</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化学エネルギーが電気エネルギーに変換されていることを目に見えないイオンという概念をモデル化し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説明することで科学の基礎的な考え方を</w:t>
      </w:r>
      <w:r w:rsidR="00ED140F">
        <w:rPr>
          <w:rFonts w:ascii="UD デジタル 教科書体 NK-R" w:eastAsia="UD デジタル 教科書体 NK-R" w:hAnsi="UD デジタル 教科書体 NK-R" w:cs="UD デジタル 教科書体 NK-R" w:hint="eastAsia"/>
        </w:rPr>
        <w:t>はたらかせる</w:t>
      </w:r>
      <w:r>
        <w:rPr>
          <w:rFonts w:ascii="UD デジタル 教科書体 NK-R" w:eastAsia="UD デジタル 教科書体 NK-R" w:hAnsi="UD デジタル 教科書体 NK-R" w:cs="UD デジタル 教科書体 NK-R"/>
        </w:rPr>
        <w:t>ようにする。また日常生活の中で</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化学変化</w:t>
      </w:r>
      <w:r w:rsidR="00331169">
        <w:rPr>
          <w:rFonts w:ascii="UD デジタル 教科書体 NK-R" w:eastAsia="UD デジタル 教科書体 NK-R" w:hAnsi="UD デジタル 教科書体 NK-R" w:cs="UD デジタル 教科書体 NK-R" w:hint="eastAsia"/>
        </w:rPr>
        <w:t>の</w:t>
      </w:r>
      <w:r>
        <w:rPr>
          <w:rFonts w:ascii="UD デジタル 教科書体 NK-R" w:eastAsia="UD デジタル 教科書体 NK-R" w:hAnsi="UD デジタル 教科書体 NK-R" w:cs="UD デジタル 教科書体 NK-R"/>
        </w:rPr>
        <w:t>利用</w:t>
      </w:r>
      <w:r w:rsidR="00331169">
        <w:rPr>
          <w:rFonts w:ascii="UD デジタル 教科書体 NK-R" w:eastAsia="UD デジタル 教科書体 NK-R" w:hAnsi="UD デジタル 教科書体 NK-R" w:cs="UD デジタル 教科書体 NK-R" w:hint="eastAsia"/>
        </w:rPr>
        <w:t>により</w:t>
      </w:r>
      <w:r>
        <w:rPr>
          <w:rFonts w:ascii="UD デジタル 教科書体 NK-R" w:eastAsia="UD デジタル 教科書体 NK-R" w:hAnsi="UD デジタル 教科書体 NK-R" w:cs="UD デジタル 教科書体 NK-R"/>
        </w:rPr>
        <w:t xml:space="preserve">生活が支えられていることを実感させたい。 </w:t>
      </w:r>
    </w:p>
    <w:p w14:paraId="18F10823" w14:textId="77777777" w:rsidR="00920D27" w:rsidRDefault="00920D27">
      <w:pPr>
        <w:spacing w:line="320" w:lineRule="auto"/>
        <w:ind w:left="-567" w:right="-607"/>
        <w:rPr>
          <w:rFonts w:ascii="UD デジタル 教科書体 NK-R" w:eastAsia="UD デジタル 教科書体 NK-R" w:hAnsi="UD デジタル 教科書体 NK-R" w:cs="UD デジタル 教科書体 NK-R"/>
        </w:rPr>
      </w:pPr>
    </w:p>
    <w:p w14:paraId="71D1EB46" w14:textId="77777777" w:rsidR="00920D27" w:rsidRDefault="00F56EFF">
      <w:pPr>
        <w:spacing w:line="400" w:lineRule="auto"/>
        <w:ind w:left="-567"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（２）生徒観</w:t>
      </w:r>
    </w:p>
    <w:p w14:paraId="1D3BBDFD" w14:textId="3F731537" w:rsidR="00920D27" w:rsidRDefault="00F56EFF">
      <w:pPr>
        <w:spacing w:line="340" w:lineRule="auto"/>
        <w:ind w:left="-249" w:right="-316"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本学年の生徒は理科に苦手意識のある生徒が多く</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本校の生徒アンケート結果（R5年7月実施）では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理科の授業で学ぶことが楽しいと感じている生徒</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理科の授業はわかりやすいと感じている生徒の割合は他教科と比べて少ない。</w:t>
      </w:r>
    </w:p>
    <w:p w14:paraId="17F45992" w14:textId="77777777" w:rsidR="00920D27" w:rsidRDefault="00F56EFF">
      <w:pPr>
        <w:spacing w:line="240" w:lineRule="auto"/>
        <w:ind w:left="-567"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（R5年度生徒アンケート結果）</w:t>
      </w:r>
      <w:r>
        <w:rPr>
          <w:noProof/>
          <w:lang w:val="en-US"/>
        </w:rPr>
        <mc:AlternateContent>
          <mc:Choice Requires="wps">
            <w:drawing>
              <wp:anchor distT="0" distB="0" distL="114300" distR="114300" simplePos="0" relativeHeight="251665408" behindDoc="0" locked="0" layoutInCell="1" hidden="0" allowOverlap="1" wp14:anchorId="67D56CB6" wp14:editId="01B87835">
                <wp:simplePos x="0" y="0"/>
                <wp:positionH relativeFrom="column">
                  <wp:posOffset>3073400</wp:posOffset>
                </wp:positionH>
                <wp:positionV relativeFrom="paragraph">
                  <wp:posOffset>203200</wp:posOffset>
                </wp:positionV>
                <wp:extent cx="2561590" cy="1372235"/>
                <wp:effectExtent l="0" t="0" r="0" b="0"/>
                <wp:wrapNone/>
                <wp:docPr id="14" name="正方形/長方形 14"/>
                <wp:cNvGraphicFramePr/>
                <a:graphic xmlns:a="http://schemas.openxmlformats.org/drawingml/2006/main">
                  <a:graphicData uri="http://schemas.microsoft.com/office/word/2010/wordprocessingShape">
                    <wps:wsp>
                      <wps:cNvSpPr/>
                      <wps:spPr>
                        <a:xfrm>
                          <a:off x="4069968" y="3098645"/>
                          <a:ext cx="2552065" cy="1362710"/>
                        </a:xfrm>
                        <a:prstGeom prst="rect">
                          <a:avLst/>
                        </a:prstGeom>
                        <a:noFill/>
                        <a:ln w="9525" cap="flat" cmpd="sng">
                          <a:solidFill>
                            <a:srgbClr val="4A7DBA"/>
                          </a:solidFill>
                          <a:prstDash val="solid"/>
                          <a:round/>
                          <a:headEnd type="none" w="sm" len="sm"/>
                          <a:tailEnd type="none" w="sm" len="sm"/>
                        </a:ln>
                      </wps:spPr>
                      <wps:txbx>
                        <w:txbxContent>
                          <w:p w14:paraId="2AEE1F7A" w14:textId="77777777" w:rsidR="00920D27" w:rsidRDefault="00920D2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D56CB6" id="正方形/長方形 14" o:spid="_x0000_s1073" style="position:absolute;left:0;text-align:left;margin-left:242pt;margin-top:16pt;width:201.7pt;height:108.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" filled="f" strokecolor="#4a7dba">
                <v:stroke startarrowwidth="narrow" startarrowlength="short" endarrowwidth="narrow" endarrowlength="short" joinstyle="round"/>
                <v:textbox inset="2.53958mm,2.53958mm,2.53958mm,2.53958mm">
                  <w:txbxContent>
                    <w:p w14:paraId="2AEE1F7A" w14:textId="77777777" w:rsidR="00920D27" w:rsidRDefault="00920D27">
                      <w:pPr>
                        <w:spacing w:line="240" w:lineRule="auto"/>
                        <w:textDirection w:val="btLr"/>
                      </w:pPr>
                    </w:p>
                  </w:txbxContent>
                </v:textbox>
              </v:rect>
            </w:pict>
          </mc:Fallback>
        </mc:AlternateContent>
      </w:r>
    </w:p>
    <w:p w14:paraId="141CF488" w14:textId="77777777" w:rsidR="00920D27" w:rsidRDefault="00F56EFF">
      <w:pPr>
        <w:ind w:left="-566" w:right="-607" w:firstLine="6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noProof/>
          <w:lang w:val="en-US"/>
        </w:rPr>
        <w:drawing>
          <wp:inline distT="0" distB="0" distL="0" distR="0" wp14:anchorId="1CE846EC" wp14:editId="15F59206">
            <wp:extent cx="1383308" cy="1332787"/>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5314" r="19581"/>
                    <a:stretch>
                      <a:fillRect/>
                    </a:stretch>
                  </pic:blipFill>
                  <pic:spPr>
                    <a:xfrm>
                      <a:off x="0" y="0"/>
                      <a:ext cx="1383308" cy="1332787"/>
                    </a:xfrm>
                    <a:prstGeom prst="rect">
                      <a:avLst/>
                    </a:prstGeom>
                    <a:ln/>
                  </pic:spPr>
                </pic:pic>
              </a:graphicData>
            </a:graphic>
          </wp:inline>
        </w:drawing>
      </w:r>
      <w:r>
        <w:rPr>
          <w:rFonts w:ascii="UD デジタル 教科書体 NK-R" w:eastAsia="UD デジタル 教科書体 NK-R" w:hAnsi="UD デジタル 教科書体 NK-R" w:cs="UD デジタル 教科書体 NK-R"/>
          <w:noProof/>
          <w:lang w:val="en-US"/>
        </w:rPr>
        <w:drawing>
          <wp:inline distT="0" distB="0" distL="0" distR="0" wp14:anchorId="08EFA2D6" wp14:editId="6C469720">
            <wp:extent cx="1382625" cy="137292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8699" r="20606"/>
                    <a:stretch>
                      <a:fillRect/>
                    </a:stretch>
                  </pic:blipFill>
                  <pic:spPr>
                    <a:xfrm>
                      <a:off x="0" y="0"/>
                      <a:ext cx="1382625" cy="1372927"/>
                    </a:xfrm>
                    <a:prstGeom prst="rect">
                      <a:avLst/>
                    </a:prstGeom>
                    <a:ln/>
                  </pic:spPr>
                </pic:pic>
              </a:graphicData>
            </a:graphic>
          </wp:inline>
        </w:drawing>
      </w:r>
      <w:r>
        <w:rPr>
          <w:rFonts w:ascii="UD デジタル 教科書体 NK-R" w:eastAsia="UD デジタル 教科書体 NK-R" w:hAnsi="UD デジタル 教科書体 NK-R" w:cs="UD デジタル 教科書体 NK-R"/>
        </w:rPr>
        <w:t xml:space="preserve">　 　　</w:t>
      </w:r>
      <w:r>
        <w:rPr>
          <w:rFonts w:ascii="UD デジタル 教科書体 NK-R" w:eastAsia="UD デジタル 教科書体 NK-R" w:hAnsi="UD デジタル 教科書体 NK-R" w:cs="UD デジタル 教科書体 NK-R"/>
          <w:noProof/>
          <w:lang w:val="en-US"/>
        </w:rPr>
        <w:drawing>
          <wp:inline distT="0" distB="0" distL="0" distR="0" wp14:anchorId="6B2086FB" wp14:editId="59E73BCD">
            <wp:extent cx="1343794" cy="1369147"/>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5129" r="25355"/>
                    <a:stretch>
                      <a:fillRect/>
                    </a:stretch>
                  </pic:blipFill>
                  <pic:spPr>
                    <a:xfrm>
                      <a:off x="0" y="0"/>
                      <a:ext cx="1343794" cy="1369147"/>
                    </a:xfrm>
                    <a:prstGeom prst="rect">
                      <a:avLst/>
                    </a:prstGeom>
                    <a:ln/>
                  </pic:spPr>
                </pic:pic>
              </a:graphicData>
            </a:graphic>
          </wp:inline>
        </w:drawing>
      </w:r>
      <w:r>
        <w:rPr>
          <w:rFonts w:ascii="UD デジタル 教科書体 NK-R" w:eastAsia="UD デジタル 教科書体 NK-R" w:hAnsi="UD デジタル 教科書体 NK-R" w:cs="UD デジタル 教科書体 NK-R"/>
          <w:noProof/>
          <w:lang w:val="en-US"/>
        </w:rPr>
        <w:drawing>
          <wp:inline distT="0" distB="0" distL="0" distR="0" wp14:anchorId="16EE019D" wp14:editId="43C0AB38">
            <wp:extent cx="1260894" cy="1335852"/>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2233" r="20107"/>
                    <a:stretch>
                      <a:fillRect/>
                    </a:stretch>
                  </pic:blipFill>
                  <pic:spPr>
                    <a:xfrm>
                      <a:off x="0" y="0"/>
                      <a:ext cx="1260894" cy="1335852"/>
                    </a:xfrm>
                    <a:prstGeom prst="rect">
                      <a:avLst/>
                    </a:prstGeom>
                    <a:ln/>
                  </pic:spPr>
                </pic:pic>
              </a:graphicData>
            </a:graphic>
          </wp:inline>
        </w:drawing>
      </w:r>
      <w:r>
        <w:rPr>
          <w:noProof/>
          <w:lang w:val="en-US"/>
        </w:rPr>
        <mc:AlternateContent>
          <mc:Choice Requires="wps">
            <w:drawing>
              <wp:anchor distT="0" distB="0" distL="114300" distR="114300" simplePos="0" relativeHeight="251666432" behindDoc="0" locked="0" layoutInCell="1" hidden="0" allowOverlap="1" wp14:anchorId="51754C40" wp14:editId="1BFB02FA">
                <wp:simplePos x="0" y="0"/>
                <wp:positionH relativeFrom="column">
                  <wp:posOffset>63501</wp:posOffset>
                </wp:positionH>
                <wp:positionV relativeFrom="paragraph">
                  <wp:posOffset>12700</wp:posOffset>
                </wp:positionV>
                <wp:extent cx="2736215" cy="1348740"/>
                <wp:effectExtent l="0" t="0" r="0" b="0"/>
                <wp:wrapNone/>
                <wp:docPr id="5" name="正方形/長方形 5"/>
                <wp:cNvGraphicFramePr/>
                <a:graphic xmlns:a="http://schemas.openxmlformats.org/drawingml/2006/main">
                  <a:graphicData uri="http://schemas.microsoft.com/office/word/2010/wordprocessingShape">
                    <wps:wsp>
                      <wps:cNvSpPr/>
                      <wps:spPr>
                        <a:xfrm>
                          <a:off x="3982655" y="3110393"/>
                          <a:ext cx="2726690" cy="1339215"/>
                        </a:xfrm>
                        <a:prstGeom prst="rect">
                          <a:avLst/>
                        </a:prstGeom>
                        <a:noFill/>
                        <a:ln w="9525" cap="flat" cmpd="sng">
                          <a:solidFill>
                            <a:srgbClr val="4A7DBA"/>
                          </a:solidFill>
                          <a:prstDash val="solid"/>
                          <a:round/>
                          <a:headEnd type="none" w="sm" len="sm"/>
                          <a:tailEnd type="none" w="sm" len="sm"/>
                        </a:ln>
                      </wps:spPr>
                      <wps:txbx>
                        <w:txbxContent>
                          <w:p w14:paraId="36A0EF11" w14:textId="77777777" w:rsidR="00920D27" w:rsidRDefault="00920D2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754C40" id="正方形/長方形 5" o:spid="_x0000_s1074" style="position:absolute;left:0;text-align:left;margin-left:5pt;margin-top:1pt;width:215.45pt;height:10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" filled="f" strokecolor="#4a7dba">
                <v:stroke startarrowwidth="narrow" startarrowlength="short" endarrowwidth="narrow" endarrowlength="short" joinstyle="round"/>
                <v:textbox inset="2.53958mm,2.53958mm,2.53958mm,2.53958mm">
                  <w:txbxContent>
                    <w:p w14:paraId="36A0EF11" w14:textId="77777777" w:rsidR="00920D27" w:rsidRDefault="00920D27">
                      <w:pPr>
                        <w:spacing w:line="240" w:lineRule="auto"/>
                        <w:textDirection w:val="btLr"/>
                      </w:pPr>
                    </w:p>
                  </w:txbxContent>
                </v:textbox>
              </v:rect>
            </w:pict>
          </mc:Fallback>
        </mc:AlternateContent>
      </w:r>
    </w:p>
    <w:p w14:paraId="35DDCB9D" w14:textId="19C3F73B" w:rsidR="00920D27" w:rsidRDefault="00F56EFF">
      <w:pPr>
        <w:spacing w:line="320" w:lineRule="auto"/>
        <w:ind w:left="-142" w:right="-607" w:firstLine="28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それは試験結果にも現れており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習熟度テスト（4月）の各点数の</w:t>
      </w:r>
      <w:r>
        <w:rPr>
          <w:noProof/>
          <w:lang w:val="en-US"/>
        </w:rPr>
        <w:drawing>
          <wp:anchor distT="0" distB="0" distL="114300" distR="114300" simplePos="0" relativeHeight="251667456" behindDoc="0" locked="0" layoutInCell="1" hidden="0" allowOverlap="1" wp14:anchorId="07ADEE7D" wp14:editId="36A2F7B2">
            <wp:simplePos x="0" y="0"/>
            <wp:positionH relativeFrom="column">
              <wp:posOffset>4085590</wp:posOffset>
            </wp:positionH>
            <wp:positionV relativeFrom="paragraph">
              <wp:posOffset>15875</wp:posOffset>
            </wp:positionV>
            <wp:extent cx="2240280" cy="1307465"/>
            <wp:effectExtent l="0" t="0" r="0" b="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240280" cy="1307465"/>
                    </a:xfrm>
                    <a:prstGeom prst="rect">
                      <a:avLst/>
                    </a:prstGeom>
                    <a:ln/>
                  </pic:spPr>
                </pic:pic>
              </a:graphicData>
            </a:graphic>
          </wp:anchor>
        </w:drawing>
      </w:r>
    </w:p>
    <w:p w14:paraId="18D92772" w14:textId="059E22BF" w:rsidR="00920D27" w:rsidRDefault="00F56EFF">
      <w:pPr>
        <w:spacing w:line="320" w:lineRule="auto"/>
        <w:ind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度数分布を見ると</w:t>
      </w:r>
      <w:r w:rsidR="00D42BF1">
        <w:rPr>
          <w:rFonts w:ascii="UD デジタル 教科書体 NK-R" w:eastAsia="UD デジタル 教科書体 NK-R" w:hAnsi="UD デジタル 教科書体 NK-R" w:cs="UD デジタル 教科書体 NK-R"/>
        </w:rPr>
        <w:t>、</w:t>
      </w:r>
      <w:r w:rsidR="00331169">
        <w:rPr>
          <w:rFonts w:ascii="UD デジタル 教科書体 NK-R" w:eastAsia="UD デジタル 教科書体 NK-R" w:hAnsi="UD デジタル 教科書体 NK-R" w:cs="UD デジタル 教科書体 NK-R" w:hint="eastAsia"/>
        </w:rPr>
        <w:t>30</w:t>
      </w:r>
      <w:r>
        <w:rPr>
          <w:rFonts w:ascii="UD デジタル 教科書体 NK-R" w:eastAsia="UD デジタル 教科書体 NK-R" w:hAnsi="UD デジタル 教科書体 NK-R" w:cs="UD デジタル 教科書体 NK-R"/>
        </w:rPr>
        <w:t>～</w:t>
      </w:r>
      <w:r w:rsidR="00331169">
        <w:rPr>
          <w:rFonts w:ascii="UD デジタル 教科書体 NK-R" w:eastAsia="UD デジタル 教科書体 NK-R" w:hAnsi="UD デジタル 教科書体 NK-R" w:cs="UD デジタル 教科書体 NK-R" w:hint="eastAsia"/>
        </w:rPr>
        <w:t>40</w:t>
      </w:r>
      <w:r>
        <w:rPr>
          <w:rFonts w:ascii="UD デジタル 教科書体 NK-R" w:eastAsia="UD デジタル 教科書体 NK-R" w:hAnsi="UD デジタル 教科書体 NK-R" w:cs="UD デジタル 教科書体 NK-R"/>
        </w:rPr>
        <w:t>点の割合が多いことがわかる。</w:t>
      </w:r>
    </w:p>
    <w:p w14:paraId="5DCAF8FC" w14:textId="75548662" w:rsidR="00920D27" w:rsidRDefault="00F56EFF">
      <w:pPr>
        <w:spacing w:line="320" w:lineRule="auto"/>
        <w:ind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また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平均点は</w:t>
      </w:r>
      <w:r w:rsidR="00331169">
        <w:rPr>
          <w:rFonts w:ascii="UD デジタル 教科書体 NK-R" w:eastAsia="UD デジタル 教科書体 NK-R" w:hAnsi="UD デジタル 教科書体 NK-R" w:cs="UD デジタル 教科書体 NK-R" w:hint="eastAsia"/>
        </w:rPr>
        <w:t>39</w:t>
      </w:r>
      <w:r>
        <w:rPr>
          <w:rFonts w:ascii="UD デジタル 教科書体 NK-R" w:eastAsia="UD デジタル 教科書体 NK-R" w:hAnsi="UD デジタル 教科書体 NK-R" w:cs="UD デジタル 教科書体 NK-R"/>
        </w:rPr>
        <w:t>点となっており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これらのことから多くの生徒の学習</w:t>
      </w:r>
    </w:p>
    <w:p w14:paraId="4EBEBAB5" w14:textId="77777777" w:rsidR="00920D27" w:rsidRDefault="00F56EFF">
      <w:pPr>
        <w:spacing w:line="320" w:lineRule="auto"/>
        <w:ind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理解が十分でないことが分かる。</w:t>
      </w:r>
    </w:p>
    <w:p w14:paraId="3C9DFDA9" w14:textId="77777777" w:rsidR="00D42BF1" w:rsidRDefault="00F56EFF">
      <w:pPr>
        <w:ind w:left="-566"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w:t>
      </w:r>
    </w:p>
    <w:p w14:paraId="060D7F75" w14:textId="46B58437" w:rsidR="00920D27" w:rsidRDefault="00F56EFF" w:rsidP="00576D17">
      <w:pPr>
        <w:ind w:left="-566" w:right="-607" w:firstLineChars="100"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（３）指導観</w:t>
      </w:r>
    </w:p>
    <w:p w14:paraId="4EDF6CD7" w14:textId="454A2B4C" w:rsidR="00920D27" w:rsidRDefault="00F56EFF">
      <w:pPr>
        <w:spacing w:line="320" w:lineRule="auto"/>
        <w:ind w:left="-142" w:right="-31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lastRenderedPageBreak/>
        <w:t xml:space="preserve">　　本単元では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単元の特性を</w:t>
      </w:r>
      <w:r w:rsidR="00331169">
        <w:rPr>
          <w:rFonts w:ascii="UD デジタル 教科書体 NK-R" w:eastAsia="UD デジタル 教科書体 NK-R" w:hAnsi="UD デジタル 教科書体 NK-R" w:cs="UD デジタル 教科書体 NK-R" w:hint="eastAsia"/>
        </w:rPr>
        <w:t>生かして</w:t>
      </w:r>
      <w:r>
        <w:rPr>
          <w:rFonts w:ascii="UD デジタル 教科書体 NK-R" w:eastAsia="UD デジタル 教科書体 NK-R" w:hAnsi="UD デジタル 教科書体 NK-R" w:cs="UD デジタル 教科書体 NK-R"/>
        </w:rPr>
        <w:t>実験・観察を有効に使い</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生徒の興味・関心を高めたい。また</w:t>
      </w:r>
      <w:r w:rsidR="00D42BF1">
        <w:rPr>
          <w:rFonts w:ascii="UD デジタル 教科書体 NK-R" w:eastAsia="UD デジタル 教科書体 NK-R" w:hAnsi="UD デジタル 教科書体 NK-R" w:cs="UD デジタル 教科書体 NK-R"/>
        </w:rPr>
        <w:t>、</w:t>
      </w:r>
      <w:r w:rsidR="00B02166">
        <w:rPr>
          <w:rFonts w:ascii="UD デジタル 教科書体 NK-R" w:eastAsia="UD デジタル 教科書体 NK-R" w:hAnsi="UD デジタル 教科書体 NK-R" w:cs="UD デジタル 教科書体 NK-R"/>
        </w:rPr>
        <w:t>生徒の</w:t>
      </w:r>
      <w:r w:rsidR="00B02166">
        <w:rPr>
          <w:rFonts w:ascii="UD デジタル 教科書体 NK-R" w:eastAsia="UD デジタル 教科書体 NK-R" w:hAnsi="UD デジタル 教科書体 NK-R" w:cs="UD デジタル 教科書体 NK-R" w:hint="eastAsia"/>
        </w:rPr>
        <w:t>も</w:t>
      </w:r>
      <w:r>
        <w:rPr>
          <w:rFonts w:ascii="UD デジタル 教科書体 NK-R" w:eastAsia="UD デジタル 教科書体 NK-R" w:hAnsi="UD デジタル 教科書体 NK-R" w:cs="UD デジタル 教科書体 NK-R"/>
        </w:rPr>
        <w:t>っている知識の不確かさを揺さぶり</w:t>
      </w:r>
      <w:r w:rsidR="00331169">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多くの疑問を抱かせることによって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自らが課題を持ち</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解決し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思考力を高めるとともに</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実験結果から導いた考察を</w:t>
      </w:r>
      <w:r w:rsidR="00331169">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学級全体に自らの言葉で説明できる表現力を育てていきたい。また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金属のイオンへのなりやすさやダニエル電池の仕組みについて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イオンのモデルと関連付けて微視的に捉えさせる必要がある。しかし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イオンやその動きは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目に見えない現象であり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生徒にとっては認識しにくいものである。そのため</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イオンをモデル化し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具体物として操作させながら現象を捉え</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思考・判断・表現する学習活動を設定することで</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イオンの概念の形成を図りたい。そして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あらゆる事象について「なぜだろう</w:t>
      </w:r>
      <w:r w:rsidR="00E76A92">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」と</w:t>
      </w:r>
      <w:r w:rsidR="00D42BF1">
        <w:rPr>
          <w:rFonts w:ascii="UD デジタル 教科書体 NK-R" w:eastAsia="UD デジタル 教科書体 NK-R" w:hAnsi="UD デジタル 教科書体 NK-R" w:cs="UD デジタル 教科書体 NK-R"/>
        </w:rPr>
        <w:t>、</w:t>
      </w:r>
      <w:r w:rsidR="00B02166">
        <w:rPr>
          <w:rFonts w:ascii="UD デジタル 教科書体 NK-R" w:eastAsia="UD デジタル 教科書体 NK-R" w:hAnsi="UD デジタル 教科書体 NK-R" w:cs="UD デジタル 教科書体 NK-R"/>
        </w:rPr>
        <w:t>さまざまな疑問を</w:t>
      </w:r>
      <w:r w:rsidR="00B02166">
        <w:rPr>
          <w:rFonts w:ascii="UD デジタル 教科書体 NK-R" w:eastAsia="UD デジタル 教科書体 NK-R" w:hAnsi="UD デジタル 教科書体 NK-R" w:cs="UD デジタル 教科書体 NK-R" w:hint="eastAsia"/>
        </w:rPr>
        <w:t>も</w:t>
      </w:r>
      <w:r>
        <w:rPr>
          <w:rFonts w:ascii="UD デジタル 教科書体 NK-R" w:eastAsia="UD デジタル 教科書体 NK-R" w:hAnsi="UD デジタル 教科書体 NK-R" w:cs="UD デジタル 教科書体 NK-R"/>
        </w:rPr>
        <w:t>てるような理科好きの生徒を育てるために</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 </w:t>
      </w:r>
      <w:r w:rsidR="00B02166">
        <w:rPr>
          <w:rFonts w:ascii="UD デジタル 教科書体 NK-R" w:eastAsia="UD デジタル 教科書体 NK-R" w:hAnsi="UD デジタル 教科書体 NK-R" w:cs="UD デジタル 教科書体 NK-R"/>
        </w:rPr>
        <w:t>興味・関心を</w:t>
      </w:r>
      <w:r w:rsidR="00B02166">
        <w:rPr>
          <w:rFonts w:ascii="UD デジタル 教科書体 NK-R" w:eastAsia="UD デジタル 教科書体 NK-R" w:hAnsi="UD デジタル 教科書体 NK-R" w:cs="UD デジタル 教科書体 NK-R" w:hint="eastAsia"/>
        </w:rPr>
        <w:t>も</w:t>
      </w:r>
      <w:r>
        <w:rPr>
          <w:rFonts w:ascii="UD デジタル 教科書体 NK-R" w:eastAsia="UD デジタル 教科書体 NK-R" w:hAnsi="UD デジタル 教科書体 NK-R" w:cs="UD デジタル 教科書体 NK-R"/>
        </w:rPr>
        <w:t>たせるような導入や演示実験を行っていきたい。</w:t>
      </w:r>
    </w:p>
    <w:p w14:paraId="6C5F5CEE" w14:textId="77777777" w:rsidR="00920D27" w:rsidRDefault="00F56EFF">
      <w:pPr>
        <w:spacing w:line="320" w:lineRule="auto"/>
        <w:ind w:left="-142" w:right="-31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w:t>
      </w:r>
    </w:p>
    <w:p w14:paraId="217CF4B9"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２．単元の目標</w:t>
      </w:r>
    </w:p>
    <w:tbl>
      <w:tblPr>
        <w:tblStyle w:val="a5"/>
        <w:tblW w:w="982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115"/>
        <w:gridCol w:w="7710"/>
      </w:tblGrid>
      <w:tr w:rsidR="00920D27" w14:paraId="63F464D9" w14:textId="77777777">
        <w:trPr>
          <w:trHeight w:val="880"/>
        </w:trPr>
        <w:tc>
          <w:tcPr>
            <w:tcW w:w="21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1C5242A" w14:textId="77777777" w:rsidR="00920D27" w:rsidRDefault="00F56EFF">
            <w:pPr>
              <w:spacing w:before="240" w:after="240"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知識及び技能</w:t>
            </w:r>
          </w:p>
        </w:tc>
        <w:tc>
          <w:tcPr>
            <w:tcW w:w="771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30939A0" w14:textId="1523185C" w:rsidR="00920D27" w:rsidRDefault="00576D17" w:rsidP="00576D17">
            <w:pPr>
              <w:ind w:right="8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化学変化をイオンのモデルと関連付けながら、</w:t>
            </w:r>
            <w:r w:rsidR="00B04DB0">
              <w:rPr>
                <w:rFonts w:ascii="UD デジタル 教科書体 NK-R" w:eastAsia="UD デジタル 教科書体 NK-R" w:hAnsi="UD デジタル 教科書体 NK-R" w:cs="UD デジタル 教科書体 NK-R" w:hint="eastAsia"/>
              </w:rPr>
              <w:t>金属イオン、</w:t>
            </w:r>
            <w:r>
              <w:rPr>
                <w:rFonts w:ascii="UD デジタル 教科書体 NK-R" w:eastAsia="UD デジタル 教科書体 NK-R" w:hAnsi="UD デジタル 教科書体 NK-R" w:cs="UD デジタル 教科書体 NK-R" w:hint="eastAsia"/>
              </w:rPr>
              <w:t>化学変化と電池を理解するとともに</w:t>
            </w:r>
            <w:r w:rsidR="00B04DB0">
              <w:rPr>
                <w:rFonts w:ascii="UD デジタル 教科書体 NK-R" w:eastAsia="UD デジタル 教科書体 NK-R" w:hAnsi="UD デジタル 教科書体 NK-R" w:cs="UD デジタル 教科書体 NK-R" w:hint="eastAsia"/>
              </w:rPr>
              <w:t>、それらの観察、実験などに関する技能を身に付けること。</w:t>
            </w:r>
          </w:p>
        </w:tc>
      </w:tr>
      <w:tr w:rsidR="00920D27" w14:paraId="659E017E" w14:textId="77777777">
        <w:trPr>
          <w:trHeight w:val="836"/>
        </w:trPr>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CDBBBD" w14:textId="34BE93FC" w:rsidR="00920D27" w:rsidRDefault="00F56EFF">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思考力</w:t>
            </w:r>
            <w:r w:rsidR="00576D17">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判断力</w:t>
            </w:r>
            <w:r w:rsidR="00576D17">
              <w:rPr>
                <w:rFonts w:ascii="UD デジタル 教科書体 NK-R" w:eastAsia="UD デジタル 教科書体 NK-R" w:hAnsi="UD デジタル 教科書体 NK-R" w:cs="UD デジタル 教科書体 NK-R" w:hint="eastAsia"/>
              </w:rPr>
              <w:t>、</w:t>
            </w:r>
          </w:p>
          <w:p w14:paraId="3CA81282" w14:textId="1A3ACAF6" w:rsidR="00920D27" w:rsidRDefault="00F56EFF">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表現力</w:t>
            </w:r>
            <w:r w:rsidR="00576D17">
              <w:rPr>
                <w:rFonts w:ascii="UD デジタル 教科書体 NK-R" w:eastAsia="UD デジタル 教科書体 NK-R" w:hAnsi="UD デジタル 教科書体 NK-R" w:cs="UD デジタル 教科書体 NK-R" w:hint="eastAsia"/>
              </w:rPr>
              <w:t>等</w:t>
            </w:r>
          </w:p>
        </w:tc>
        <w:tc>
          <w:tcPr>
            <w:tcW w:w="77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DADEB2" w14:textId="10E8927C" w:rsidR="00920D27" w:rsidRDefault="00B04DB0">
            <w:pPr>
              <w:widowControl w:val="0"/>
              <w:spacing w:line="240" w:lineRule="auto"/>
              <w:jc w:val="both"/>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化学変化と電池について、見通しをもって観察、実験などを行い、イオンと関連付けてその結果を分析して解釈し、化学変化における規則性や関係性を見いだして表現すること。また、探究の過程を振り返ること。</w:t>
            </w:r>
          </w:p>
        </w:tc>
      </w:tr>
      <w:tr w:rsidR="00920D27" w14:paraId="3A400DCF" w14:textId="77777777">
        <w:trPr>
          <w:trHeight w:val="855"/>
        </w:trPr>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E02FD90" w14:textId="77777777" w:rsidR="00920D27" w:rsidRDefault="00576D17">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学びに向かう力、</w:t>
            </w:r>
          </w:p>
          <w:p w14:paraId="79AC2CC4" w14:textId="47929D62" w:rsidR="00576D17" w:rsidRDefault="00576D17">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人間性等</w:t>
            </w:r>
          </w:p>
        </w:tc>
        <w:tc>
          <w:tcPr>
            <w:tcW w:w="77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3E4DEB" w14:textId="27E78D99" w:rsidR="00920D27" w:rsidRDefault="00F56EFF">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化学変化と電池に関する事物・現象に進んで関わり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科学的に探究しようとする</w:t>
            </w:r>
            <w:r w:rsidR="00B04DB0">
              <w:rPr>
                <w:rFonts w:ascii="UD デジタル 教科書体 NK-R" w:eastAsia="UD デジタル 教科書体 NK-R" w:hAnsi="UD デジタル 教科書体 NK-R" w:cs="UD デジタル 教科書体 NK-R" w:hint="eastAsia"/>
              </w:rPr>
              <w:t>態度を養うこと</w:t>
            </w:r>
            <w:r>
              <w:rPr>
                <w:rFonts w:ascii="UD デジタル 教科書体 NK-R" w:eastAsia="UD デジタル 教科書体 NK-R" w:hAnsi="UD デジタル 教科書体 NK-R" w:cs="UD デジタル 教科書体 NK-R"/>
              </w:rPr>
              <w:t>。</w:t>
            </w:r>
          </w:p>
        </w:tc>
      </w:tr>
    </w:tbl>
    <w:p w14:paraId="465E8515" w14:textId="77777777" w:rsidR="00920D27" w:rsidRDefault="00920D27">
      <w:pPr>
        <w:ind w:right="-607"/>
        <w:rPr>
          <w:rFonts w:ascii="UD デジタル 教科書体 NK-R" w:eastAsia="UD デジタル 教科書体 NK-R" w:hAnsi="UD デジタル 教科書体 NK-R" w:cs="UD デジタル 教科書体 NK-R"/>
        </w:rPr>
      </w:pPr>
    </w:p>
    <w:p w14:paraId="33244A06" w14:textId="77777777" w:rsidR="00920D27" w:rsidRDefault="00920D27">
      <w:pPr>
        <w:ind w:left="-566" w:right="-607"/>
        <w:rPr>
          <w:rFonts w:ascii="UD デジタル 教科書体 NK-R" w:eastAsia="UD デジタル 教科書体 NK-R" w:hAnsi="UD デジタル 教科書体 NK-R" w:cs="UD デジタル 教科書体 NK-R"/>
        </w:rPr>
      </w:pPr>
    </w:p>
    <w:p w14:paraId="1238A864"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３．単元の評価規準</w:t>
      </w:r>
    </w:p>
    <w:tbl>
      <w:tblPr>
        <w:tblStyle w:val="a6"/>
        <w:tblW w:w="982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115"/>
        <w:gridCol w:w="7710"/>
      </w:tblGrid>
      <w:tr w:rsidR="00920D27" w14:paraId="4E51EEEF" w14:textId="77777777">
        <w:trPr>
          <w:trHeight w:val="1095"/>
        </w:trPr>
        <w:tc>
          <w:tcPr>
            <w:tcW w:w="21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2A0C07F" w14:textId="01D7B38D" w:rsidR="00920D27" w:rsidRDefault="00F56EFF">
            <w:pPr>
              <w:spacing w:before="240" w:after="240"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知識</w:t>
            </w:r>
            <w:r w:rsidR="00576D17">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技能</w:t>
            </w:r>
          </w:p>
        </w:tc>
        <w:tc>
          <w:tcPr>
            <w:tcW w:w="771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059C82" w14:textId="4010D69D" w:rsidR="00920D27" w:rsidRDefault="00F56EFF">
            <w:pPr>
              <w:widowControl w:val="0"/>
              <w:spacing w:line="240" w:lineRule="auto"/>
              <w:jc w:val="both"/>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化学変化をイオンのモデルと関連付けながら </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金属イオン</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化学変化と電池についての基本的な概念や原理・法則などを理解しているとともに</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科学的に探究するために必要な観察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実験などに関する基本操作や記録の仕方などの基本的な技能を身に付けている。</w:t>
            </w:r>
          </w:p>
        </w:tc>
      </w:tr>
      <w:tr w:rsidR="00920D27" w14:paraId="0E496D48" w14:textId="77777777">
        <w:trPr>
          <w:trHeight w:val="951"/>
        </w:trPr>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481A25" w14:textId="46E022AE" w:rsidR="00920D27" w:rsidRDefault="00F56EFF">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思考・判断</w:t>
            </w:r>
            <w:r w:rsidR="00576D17">
              <w:rPr>
                <w:rFonts w:ascii="UD デジタル 教科書体 NK-R" w:eastAsia="UD デジタル 教科書体 NK-R" w:hAnsi="UD デジタル 教科書体 NK-R" w:cs="UD デジタル 教科書体 NK-R" w:hint="eastAsia"/>
              </w:rPr>
              <w:t>・</w:t>
            </w:r>
          </w:p>
          <w:p w14:paraId="411FD6AE" w14:textId="1F9F5344" w:rsidR="00920D27" w:rsidRDefault="00F56EFF">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表現</w:t>
            </w:r>
          </w:p>
        </w:tc>
        <w:tc>
          <w:tcPr>
            <w:tcW w:w="77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7BB7DC" w14:textId="1EA4F72F" w:rsidR="00920D27" w:rsidRDefault="00F56EFF">
            <w:pPr>
              <w:widowControl w:val="0"/>
              <w:spacing w:line="240" w:lineRule="auto"/>
              <w:jc w:val="both"/>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化学変化と電池について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見通しをもって観察</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実験などを行い</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イオンと関連付けてその結果を分析して解釈し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 化学変化における規則性や関係性を見いだして表現しているとともに</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探究の過程を振り返るなど</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科学的に探究している。 </w:t>
            </w:r>
          </w:p>
        </w:tc>
      </w:tr>
      <w:tr w:rsidR="00920D27" w14:paraId="4FF3754D" w14:textId="77777777">
        <w:trPr>
          <w:trHeight w:val="855"/>
        </w:trPr>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F22E76" w14:textId="77777777" w:rsidR="00920D27" w:rsidRDefault="00F56EFF">
            <w:pPr>
              <w:spacing w:line="240" w:lineRule="auto"/>
              <w:ind w:left="100" w:right="100"/>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主体的に学習に取り組む態度</w:t>
            </w:r>
          </w:p>
        </w:tc>
        <w:tc>
          <w:tcPr>
            <w:tcW w:w="77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ED2D66" w14:textId="164614F4" w:rsidR="00920D27" w:rsidRDefault="00F56EFF">
            <w:pPr>
              <w:widowControl w:val="0"/>
              <w:spacing w:line="240" w:lineRule="auto"/>
              <w:jc w:val="both"/>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化学変化と電池に関する事物・現象に進んで関わり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探究の過程において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見通しをもったり</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振り返ったりするなど</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科学的に探究しようとしている。 </w:t>
            </w:r>
          </w:p>
        </w:tc>
      </w:tr>
    </w:tbl>
    <w:p w14:paraId="49E7DD3E" w14:textId="77777777" w:rsidR="00920D27" w:rsidRDefault="00920D27">
      <w:pPr>
        <w:ind w:left="-566" w:right="-607"/>
        <w:rPr>
          <w:rFonts w:ascii="UD デジタル 教科書体 NK-R" w:eastAsia="UD デジタル 教科書体 NK-R" w:hAnsi="UD デジタル 教科書体 NK-R" w:cs="UD デジタル 教科書体 NK-R"/>
        </w:rPr>
      </w:pPr>
    </w:p>
    <w:p w14:paraId="5F1F7E4B" w14:textId="77777777" w:rsidR="00920D27" w:rsidRDefault="00920D27">
      <w:pPr>
        <w:ind w:right="-607"/>
        <w:rPr>
          <w:rFonts w:ascii="UD デジタル 教科書体 NK-R" w:eastAsia="UD デジタル 教科書体 NK-R" w:hAnsi="UD デジタル 教科書体 NK-R" w:cs="UD デジタル 教科書体 NK-R"/>
        </w:rPr>
      </w:pPr>
    </w:p>
    <w:p w14:paraId="563CFD3A" w14:textId="77777777" w:rsidR="00920D27" w:rsidRDefault="00920D27">
      <w:pPr>
        <w:ind w:right="-607"/>
        <w:rPr>
          <w:rFonts w:ascii="UD デジタル 教科書体 NK-R" w:eastAsia="UD デジタル 教科書体 NK-R" w:hAnsi="UD デジタル 教科書体 NK-R" w:cs="UD デジタル 教科書体 NK-R"/>
        </w:rPr>
      </w:pPr>
    </w:p>
    <w:p w14:paraId="7CCB8F2E" w14:textId="77777777" w:rsidR="00920D27" w:rsidRDefault="00920D27">
      <w:pPr>
        <w:ind w:right="-607"/>
        <w:rPr>
          <w:rFonts w:ascii="UD デジタル 教科書体 NK-R" w:eastAsia="UD デジタル 教科書体 NK-R" w:hAnsi="UD デジタル 教科書体 NK-R" w:cs="UD デジタル 教科書体 NK-R"/>
        </w:rPr>
      </w:pPr>
    </w:p>
    <w:p w14:paraId="2840D43E" w14:textId="77777777" w:rsidR="00920D27" w:rsidRDefault="00920D27">
      <w:pPr>
        <w:ind w:right="-607"/>
        <w:rPr>
          <w:rFonts w:ascii="UD デジタル 教科書体 NK-R" w:eastAsia="UD デジタル 教科書体 NK-R" w:hAnsi="UD デジタル 教科書体 NK-R" w:cs="UD デジタル 教科書体 NK-R"/>
        </w:rPr>
      </w:pPr>
    </w:p>
    <w:p w14:paraId="5A1B242A" w14:textId="77777777" w:rsidR="00920D27" w:rsidRDefault="00920D27">
      <w:pPr>
        <w:ind w:right="-607"/>
        <w:rPr>
          <w:rFonts w:ascii="UD デジタル 教科書体 NK-R" w:eastAsia="UD デジタル 教科書体 NK-R" w:hAnsi="UD デジタル 教科書体 NK-R" w:cs="UD デジタル 教科書体 NK-R"/>
        </w:rPr>
      </w:pPr>
    </w:p>
    <w:p w14:paraId="5E4750B3" w14:textId="77777777" w:rsidR="00920D27" w:rsidRDefault="00920D27">
      <w:pPr>
        <w:ind w:right="-607"/>
        <w:rPr>
          <w:rFonts w:ascii="UD デジタル 教科書体 NK-R" w:eastAsia="UD デジタル 教科書体 NK-R" w:hAnsi="UD デジタル 教科書体 NK-R" w:cs="UD デジタル 教科書体 NK-R"/>
        </w:rPr>
      </w:pPr>
    </w:p>
    <w:p w14:paraId="58A7B528" w14:textId="77777777" w:rsidR="00E75286" w:rsidRDefault="00E75286">
      <w:pPr>
        <w:ind w:right="-607"/>
        <w:rPr>
          <w:rFonts w:ascii="UD デジタル 教科書体 NK-R" w:eastAsia="UD デジタル 教科書体 NK-R" w:hAnsi="UD デジタル 教科書体 NK-R" w:cs="UD デジタル 教科書体 NK-R"/>
        </w:rPr>
      </w:pPr>
    </w:p>
    <w:p w14:paraId="70EFBD03"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lastRenderedPageBreak/>
        <w:t>４．本単元において育成しようとする資質・能力とのかかわり</w:t>
      </w:r>
    </w:p>
    <w:tbl>
      <w:tblPr>
        <w:tblStyle w:val="a7"/>
        <w:tblW w:w="988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385"/>
        <w:gridCol w:w="3090"/>
        <w:gridCol w:w="4410"/>
      </w:tblGrid>
      <w:tr w:rsidR="00920D27" w14:paraId="7A333A1A" w14:textId="77777777">
        <w:trPr>
          <w:trHeight w:val="836"/>
        </w:trPr>
        <w:tc>
          <w:tcPr>
            <w:tcW w:w="23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332210" w14:textId="77777777" w:rsidR="00920D27" w:rsidRDefault="00F56EFF">
            <w:pPr>
              <w:spacing w:line="300" w:lineRule="auto"/>
              <w:jc w:val="both"/>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本時特に育成したい</w:t>
            </w:r>
          </w:p>
          <w:p w14:paraId="1CAE90F6" w14:textId="77777777" w:rsidR="00920D27" w:rsidRDefault="00F56EFF">
            <w:pPr>
              <w:spacing w:line="300" w:lineRule="auto"/>
              <w:jc w:val="both"/>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資質・能力</w:t>
            </w:r>
          </w:p>
        </w:tc>
        <w:tc>
          <w:tcPr>
            <w:tcW w:w="309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FFBFC57" w14:textId="77777777" w:rsidR="00920D27" w:rsidRDefault="00F56EFF">
            <w:pPr>
              <w:spacing w:line="300" w:lineRule="auto"/>
              <w:jc w:val="both"/>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この授業の中で期待する</w:t>
            </w:r>
          </w:p>
          <w:p w14:paraId="310C80AE" w14:textId="77777777" w:rsidR="00920D27" w:rsidRDefault="00F56EFF">
            <w:pPr>
              <w:spacing w:line="300" w:lineRule="auto"/>
              <w:jc w:val="both"/>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資質・能力の発揮のされ方</w:t>
            </w:r>
          </w:p>
        </w:tc>
        <w:tc>
          <w:tcPr>
            <w:tcW w:w="441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B15C6A" w14:textId="77777777" w:rsidR="00920D27" w:rsidRDefault="00F56EFF">
            <w:pPr>
              <w:spacing w:line="300" w:lineRule="auto"/>
              <w:jc w:val="both"/>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資質・能力が発揮された姿の具体例</w:t>
            </w:r>
          </w:p>
        </w:tc>
      </w:tr>
      <w:tr w:rsidR="00920D27" w14:paraId="77D31EE6" w14:textId="77777777">
        <w:trPr>
          <w:trHeight w:val="4209"/>
        </w:trPr>
        <w:tc>
          <w:tcPr>
            <w:tcW w:w="23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48F15B" w14:textId="77777777" w:rsidR="00920D27" w:rsidRDefault="00F56EFF">
            <w:pPr>
              <w:keepNext/>
              <w:keepLines/>
              <w:spacing w:line="300" w:lineRule="auto"/>
              <w:ind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主体的に学習に</w:t>
            </w:r>
          </w:p>
          <w:p w14:paraId="7B5FF7E9" w14:textId="77777777" w:rsidR="00920D27" w:rsidRDefault="00F56EFF">
            <w:pPr>
              <w:keepNext/>
              <w:keepLines/>
              <w:spacing w:line="300" w:lineRule="auto"/>
              <w:ind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取り組む態度</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2BB6AD44" w14:textId="5728CCE7"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課題を自分のこととして捉え</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実験結果や他者の意見などを基に試行錯誤し</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課題を解決するために科学的に探究しようとしている。</w:t>
            </w:r>
          </w:p>
        </w:tc>
        <w:tc>
          <w:tcPr>
            <w:tcW w:w="4410" w:type="dxa"/>
            <w:tcBorders>
              <w:top w:val="nil"/>
              <w:left w:val="nil"/>
              <w:bottom w:val="single" w:sz="6" w:space="0" w:color="000000"/>
              <w:right w:val="single" w:sz="6" w:space="0" w:color="000000"/>
            </w:tcBorders>
            <w:tcMar>
              <w:top w:w="0" w:type="dxa"/>
              <w:left w:w="100" w:type="dxa"/>
              <w:bottom w:w="0" w:type="dxa"/>
              <w:right w:w="100" w:type="dxa"/>
            </w:tcMar>
          </w:tcPr>
          <w:p w14:paraId="1A21DADA" w14:textId="6E6C2874"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【授業の</w:t>
            </w:r>
            <w:r w:rsidR="00185CA4">
              <w:rPr>
                <w:rFonts w:ascii="UD デジタル 教科書体 NK-R" w:eastAsia="UD デジタル 教科書体 NK-R" w:hAnsi="UD デジタル 教科書体 NK-R" w:cs="UD デジタル 教科書体 NK-R"/>
                <w:sz w:val="24"/>
                <w:szCs w:val="24"/>
              </w:rPr>
              <w:t>様子</w:t>
            </w:r>
            <w:r>
              <w:rPr>
                <w:rFonts w:ascii="UD デジタル 教科書体 NK-R" w:eastAsia="UD デジタル 教科書体 NK-R" w:hAnsi="UD デジタル 教科書体 NK-R" w:cs="UD デジタル 教科書体 NK-R"/>
                <w:sz w:val="24"/>
                <w:szCs w:val="24"/>
              </w:rPr>
              <w:t>】</w:t>
            </w:r>
          </w:p>
          <w:p w14:paraId="1FD5AC2C" w14:textId="3EBA55AB"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・他者との対話を通して</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車を動かすための条件について試行錯誤しながら実験を行い</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その結果を記録</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考察し</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次の実験計画の立案に</w:t>
            </w:r>
            <w:r w:rsidR="00E76A92">
              <w:rPr>
                <w:rFonts w:ascii="UD デジタル 教科書体 NK-R" w:eastAsia="UD デジタル 教科書体 NK-R" w:hAnsi="UD デジタル 教科書体 NK-R" w:cs="UD デジタル 教科書体 NK-R" w:hint="eastAsia"/>
                <w:sz w:val="24"/>
                <w:szCs w:val="24"/>
              </w:rPr>
              <w:t>生かそう</w:t>
            </w:r>
            <w:r>
              <w:rPr>
                <w:rFonts w:ascii="UD デジタル 教科書体 NK-R" w:eastAsia="UD デジタル 教科書体 NK-R" w:hAnsi="UD デジタル 教科書体 NK-R" w:cs="UD デジタル 教科書体 NK-R"/>
                <w:sz w:val="24"/>
                <w:szCs w:val="24"/>
              </w:rPr>
              <w:t>としている。</w:t>
            </w:r>
          </w:p>
          <w:p w14:paraId="633AD8B1" w14:textId="07A1ED59"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・他の班の結果を参考にし</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追実験を行ったり</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条件を変更して改良</w:t>
            </w:r>
            <w:r w:rsidR="00B04DB0">
              <w:rPr>
                <w:rFonts w:ascii="UD デジタル 教科書体 NK-R" w:eastAsia="UD デジタル 教科書体 NK-R" w:hAnsi="UD デジタル 教科書体 NK-R" w:cs="UD デジタル 教科書体 NK-R" w:hint="eastAsia"/>
                <w:sz w:val="24"/>
                <w:szCs w:val="24"/>
              </w:rPr>
              <w:t>したり</w:t>
            </w:r>
            <w:r>
              <w:rPr>
                <w:rFonts w:ascii="UD デジタル 教科書体 NK-R" w:eastAsia="UD デジタル 教科書体 NK-R" w:hAnsi="UD デジタル 教科書体 NK-R" w:cs="UD デジタル 教科書体 NK-R"/>
                <w:sz w:val="24"/>
                <w:szCs w:val="24"/>
              </w:rPr>
              <w:t>しようとしている。</w:t>
            </w:r>
          </w:p>
          <w:p w14:paraId="6397EDCB" w14:textId="77777777" w:rsidR="00920D27" w:rsidRDefault="00920D27">
            <w:pPr>
              <w:keepNext/>
              <w:keepLines/>
              <w:spacing w:line="300" w:lineRule="auto"/>
              <w:rPr>
                <w:rFonts w:ascii="UD デジタル 教科書体 NK-R" w:eastAsia="UD デジタル 教科書体 NK-R" w:hAnsi="UD デジタル 教科書体 NK-R" w:cs="UD デジタル 教科書体 NK-R"/>
                <w:sz w:val="24"/>
                <w:szCs w:val="24"/>
              </w:rPr>
            </w:pPr>
          </w:p>
          <w:p w14:paraId="568A6960" w14:textId="77777777"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【振り返りの記述】</w:t>
            </w:r>
          </w:p>
          <w:p w14:paraId="16F95F8B" w14:textId="2369879F" w:rsidR="00920D27" w:rsidRDefault="00F56EFF">
            <w:pPr>
              <w:keepNext/>
              <w:keepLines/>
              <w:spacing w:line="300" w:lineRule="auto"/>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t>・試行錯誤した過程を振り返り</w:t>
            </w:r>
            <w:r w:rsidR="00D42BF1">
              <w:rPr>
                <w:rFonts w:ascii="UD デジタル 教科書体 NK-R" w:eastAsia="UD デジタル 教科書体 NK-R" w:hAnsi="UD デジタル 教科書体 NK-R" w:cs="UD デジタル 教科書体 NK-R"/>
                <w:sz w:val="24"/>
                <w:szCs w:val="24"/>
              </w:rPr>
              <w:t>、</w:t>
            </w:r>
            <w:r>
              <w:rPr>
                <w:rFonts w:ascii="UD デジタル 教科書体 NK-R" w:eastAsia="UD デジタル 教科書体 NK-R" w:hAnsi="UD デジタル 教科書体 NK-R" w:cs="UD デジタル 教科書体 NK-R"/>
                <w:sz w:val="24"/>
                <w:szCs w:val="24"/>
              </w:rPr>
              <w:t>自分の考えがどのように変化しながら探究したのかを記述している。</w:t>
            </w:r>
          </w:p>
        </w:tc>
      </w:tr>
    </w:tbl>
    <w:p w14:paraId="795561BA" w14:textId="77777777" w:rsidR="00920D27" w:rsidRDefault="00920D27">
      <w:pPr>
        <w:ind w:left="-566" w:right="-607"/>
        <w:rPr>
          <w:rFonts w:ascii="UD デジタル 教科書体 NK-R" w:eastAsia="UD デジタル 教科書体 NK-R" w:hAnsi="UD デジタル 教科書体 NK-R" w:cs="UD デジタル 教科書体 NK-R"/>
        </w:rPr>
      </w:pPr>
    </w:p>
    <w:p w14:paraId="5B93064B" w14:textId="77777777" w:rsidR="00920D27" w:rsidRDefault="00920D27">
      <w:pPr>
        <w:ind w:left="-566" w:right="-607"/>
        <w:rPr>
          <w:rFonts w:ascii="UD デジタル 教科書体 NK-R" w:eastAsia="UD デジタル 教科書体 NK-R" w:hAnsi="UD デジタル 教科書体 NK-R" w:cs="UD デジタル 教科書体 NK-R"/>
        </w:rPr>
      </w:pPr>
    </w:p>
    <w:p w14:paraId="3265507A" w14:textId="77777777" w:rsidR="00920D27" w:rsidRDefault="00920D27">
      <w:pPr>
        <w:ind w:left="-566" w:right="-607"/>
        <w:rPr>
          <w:rFonts w:ascii="UD デジタル 教科書体 NK-R" w:eastAsia="UD デジタル 教科書体 NK-R" w:hAnsi="UD デジタル 教科書体 NK-R" w:cs="UD デジタル 教科書体 NK-R"/>
        </w:rPr>
      </w:pPr>
    </w:p>
    <w:p w14:paraId="73CD1B01" w14:textId="77777777" w:rsidR="00920D27" w:rsidRDefault="00920D27">
      <w:pPr>
        <w:ind w:left="-566" w:right="-607"/>
        <w:rPr>
          <w:rFonts w:ascii="UD デジタル 教科書体 NK-R" w:eastAsia="UD デジタル 教科書体 NK-R" w:hAnsi="UD デジタル 教科書体 NK-R" w:cs="UD デジタル 教科書体 NK-R"/>
        </w:rPr>
      </w:pPr>
    </w:p>
    <w:p w14:paraId="1E91E888" w14:textId="77777777" w:rsidR="00920D27" w:rsidRDefault="00920D27">
      <w:pPr>
        <w:ind w:left="-566" w:right="-607"/>
        <w:rPr>
          <w:rFonts w:ascii="UD デジタル 教科書体 NK-R" w:eastAsia="UD デジタル 教科書体 NK-R" w:hAnsi="UD デジタル 教科書体 NK-R" w:cs="UD デジタル 教科書体 NK-R"/>
        </w:rPr>
      </w:pPr>
    </w:p>
    <w:p w14:paraId="5E9263EC" w14:textId="77777777" w:rsidR="00920D27" w:rsidRDefault="00F56EFF">
      <w:pPr>
        <w:rPr>
          <w:rFonts w:ascii="UD デジタル 教科書体 NK-R" w:eastAsia="UD デジタル 教科書体 NK-R" w:hAnsi="UD デジタル 教科書体 NK-R" w:cs="UD デジタル 教科書体 NK-R"/>
        </w:rPr>
      </w:pPr>
      <w:r>
        <w:br w:type="page"/>
      </w:r>
    </w:p>
    <w:p w14:paraId="31104F9E"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lastRenderedPageBreak/>
        <w:t>５．単元計画</w:t>
      </w:r>
    </w:p>
    <w:tbl>
      <w:tblPr>
        <w:tblStyle w:val="a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710"/>
        <w:gridCol w:w="425"/>
        <w:gridCol w:w="426"/>
        <w:gridCol w:w="3685"/>
      </w:tblGrid>
      <w:tr w:rsidR="00920D27" w14:paraId="795D08B7" w14:textId="77777777">
        <w:trPr>
          <w:trHeight w:val="447"/>
          <w:tblHeader/>
          <w:jc w:val="center"/>
        </w:trPr>
        <w:tc>
          <w:tcPr>
            <w:tcW w:w="525" w:type="dxa"/>
            <w:shd w:val="clear" w:color="auto" w:fill="auto"/>
            <w:tcMar>
              <w:top w:w="100" w:type="dxa"/>
              <w:left w:w="100" w:type="dxa"/>
              <w:bottom w:w="100" w:type="dxa"/>
              <w:right w:w="100" w:type="dxa"/>
            </w:tcMar>
          </w:tcPr>
          <w:p w14:paraId="59CB360A"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時間</w:t>
            </w:r>
          </w:p>
        </w:tc>
        <w:tc>
          <w:tcPr>
            <w:tcW w:w="4710" w:type="dxa"/>
            <w:shd w:val="clear" w:color="auto" w:fill="auto"/>
            <w:tcMar>
              <w:top w:w="100" w:type="dxa"/>
              <w:left w:w="100" w:type="dxa"/>
              <w:bottom w:w="100" w:type="dxa"/>
              <w:right w:w="100" w:type="dxa"/>
            </w:tcMar>
          </w:tcPr>
          <w:p w14:paraId="63E50F13"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ねらい・学習活動</w:t>
            </w:r>
          </w:p>
        </w:tc>
        <w:tc>
          <w:tcPr>
            <w:tcW w:w="425" w:type="dxa"/>
            <w:shd w:val="clear" w:color="auto" w:fill="auto"/>
            <w:tcMar>
              <w:top w:w="100" w:type="dxa"/>
              <w:left w:w="100" w:type="dxa"/>
              <w:bottom w:w="100" w:type="dxa"/>
              <w:right w:w="100" w:type="dxa"/>
            </w:tcMar>
          </w:tcPr>
          <w:p w14:paraId="658025E4"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重点</w:t>
            </w:r>
          </w:p>
        </w:tc>
        <w:tc>
          <w:tcPr>
            <w:tcW w:w="426" w:type="dxa"/>
            <w:shd w:val="clear" w:color="auto" w:fill="auto"/>
            <w:tcMar>
              <w:top w:w="100" w:type="dxa"/>
              <w:left w:w="100" w:type="dxa"/>
              <w:bottom w:w="100" w:type="dxa"/>
              <w:right w:w="100" w:type="dxa"/>
            </w:tcMar>
          </w:tcPr>
          <w:p w14:paraId="003A7B71"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記録</w:t>
            </w:r>
          </w:p>
        </w:tc>
        <w:tc>
          <w:tcPr>
            <w:tcW w:w="3685" w:type="dxa"/>
            <w:shd w:val="clear" w:color="auto" w:fill="auto"/>
            <w:tcMar>
              <w:top w:w="100" w:type="dxa"/>
              <w:left w:w="100" w:type="dxa"/>
              <w:bottom w:w="100" w:type="dxa"/>
              <w:right w:w="100" w:type="dxa"/>
            </w:tcMar>
          </w:tcPr>
          <w:p w14:paraId="5E9E48D5"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備考</w:t>
            </w:r>
          </w:p>
        </w:tc>
      </w:tr>
      <w:tr w:rsidR="00920D27" w14:paraId="796670C4" w14:textId="77777777">
        <w:trPr>
          <w:trHeight w:val="1313"/>
          <w:tblHeader/>
          <w:jc w:val="center"/>
        </w:trPr>
        <w:tc>
          <w:tcPr>
            <w:tcW w:w="525" w:type="dxa"/>
            <w:shd w:val="clear" w:color="auto" w:fill="auto"/>
            <w:tcMar>
              <w:top w:w="100" w:type="dxa"/>
              <w:left w:w="100" w:type="dxa"/>
              <w:bottom w:w="100" w:type="dxa"/>
              <w:right w:w="100" w:type="dxa"/>
            </w:tcMar>
            <w:vAlign w:val="center"/>
          </w:tcPr>
          <w:p w14:paraId="01244DF2"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w:t>
            </w:r>
          </w:p>
          <w:p w14:paraId="68CEDAF5"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62B2E2FD"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2</w:t>
            </w:r>
          </w:p>
        </w:tc>
        <w:tc>
          <w:tcPr>
            <w:tcW w:w="4710" w:type="dxa"/>
            <w:shd w:val="clear" w:color="auto" w:fill="auto"/>
            <w:tcMar>
              <w:top w:w="100" w:type="dxa"/>
              <w:left w:w="100" w:type="dxa"/>
              <w:bottom w:w="100" w:type="dxa"/>
              <w:right w:w="100" w:type="dxa"/>
            </w:tcMar>
          </w:tcPr>
          <w:p w14:paraId="03BADE21"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・自作した電池で車を走らせてみる。　【本時】</w:t>
            </w:r>
          </w:p>
          <w:p w14:paraId="32E83FC7" w14:textId="77777777" w:rsidR="00920D27" w:rsidRDefault="00920D27">
            <w:pPr>
              <w:widowControl w:val="0"/>
              <w:spacing w:line="240" w:lineRule="auto"/>
              <w:rPr>
                <w:rFonts w:ascii="UD デジタル 教科書体 NK-R" w:eastAsia="UD デジタル 教科書体 NK-R" w:hAnsi="UD デジタル 教科書体 NK-R" w:cs="UD デジタル 教科書体 NK-R"/>
              </w:rPr>
            </w:pPr>
          </w:p>
          <w:p w14:paraId="12E37A15" w14:textId="57602C7D"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・様々な電極や水溶液で電池を作成し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 xml:space="preserve">車を走らせるための条件を考察する。　　　　　　　　　</w:t>
            </w:r>
          </w:p>
        </w:tc>
        <w:tc>
          <w:tcPr>
            <w:tcW w:w="425" w:type="dxa"/>
            <w:shd w:val="clear" w:color="auto" w:fill="auto"/>
            <w:tcMar>
              <w:top w:w="100" w:type="dxa"/>
              <w:left w:w="100" w:type="dxa"/>
              <w:bottom w:w="100" w:type="dxa"/>
              <w:right w:w="100" w:type="dxa"/>
            </w:tcMar>
            <w:vAlign w:val="center"/>
          </w:tcPr>
          <w:p w14:paraId="3BCF215D"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態</w:t>
            </w:r>
          </w:p>
        </w:tc>
        <w:tc>
          <w:tcPr>
            <w:tcW w:w="426" w:type="dxa"/>
            <w:shd w:val="clear" w:color="auto" w:fill="auto"/>
            <w:tcMar>
              <w:top w:w="100" w:type="dxa"/>
              <w:left w:w="100" w:type="dxa"/>
              <w:bottom w:w="100" w:type="dxa"/>
              <w:right w:w="100" w:type="dxa"/>
            </w:tcMar>
            <w:vAlign w:val="center"/>
          </w:tcPr>
          <w:p w14:paraId="143FCD4C" w14:textId="6C840450" w:rsidR="00920D27" w:rsidRDefault="00920D27">
            <w:pPr>
              <w:widowControl w:val="0"/>
              <w:spacing w:line="240" w:lineRule="auto"/>
              <w:rPr>
                <w:rFonts w:ascii="UD デジタル 教科書体 NK-R" w:eastAsia="UD デジタル 教科書体 NK-R" w:hAnsi="UD デジタル 教科書体 NK-R" w:cs="UD デジタル 教科書体 NK-R" w:hint="eastAsia"/>
              </w:rPr>
            </w:pPr>
          </w:p>
        </w:tc>
        <w:tc>
          <w:tcPr>
            <w:tcW w:w="3685" w:type="dxa"/>
            <w:shd w:val="clear" w:color="auto" w:fill="auto"/>
            <w:tcMar>
              <w:top w:w="100" w:type="dxa"/>
              <w:left w:w="100" w:type="dxa"/>
              <w:bottom w:w="100" w:type="dxa"/>
              <w:right w:w="100" w:type="dxa"/>
            </w:tcMar>
          </w:tcPr>
          <w:p w14:paraId="6EB38E49"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・自分たちで試行錯誤しながら車が走るように電池を作成しようとしている。</w:t>
            </w:r>
          </w:p>
        </w:tc>
      </w:tr>
      <w:tr w:rsidR="00920D27" w14:paraId="7716F03C" w14:textId="77777777">
        <w:trPr>
          <w:trHeight w:val="1178"/>
          <w:tblHeader/>
          <w:jc w:val="center"/>
        </w:trPr>
        <w:tc>
          <w:tcPr>
            <w:tcW w:w="525" w:type="dxa"/>
            <w:shd w:val="clear" w:color="auto" w:fill="auto"/>
            <w:tcMar>
              <w:top w:w="100" w:type="dxa"/>
              <w:left w:w="100" w:type="dxa"/>
              <w:bottom w:w="100" w:type="dxa"/>
              <w:right w:w="100" w:type="dxa"/>
            </w:tcMar>
            <w:vAlign w:val="center"/>
          </w:tcPr>
          <w:p w14:paraId="6A00FEEB"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3</w:t>
            </w:r>
          </w:p>
        </w:tc>
        <w:tc>
          <w:tcPr>
            <w:tcW w:w="4710" w:type="dxa"/>
            <w:shd w:val="clear" w:color="auto" w:fill="auto"/>
            <w:tcMar>
              <w:top w:w="100" w:type="dxa"/>
              <w:left w:w="100" w:type="dxa"/>
              <w:bottom w:w="100" w:type="dxa"/>
              <w:right w:w="100" w:type="dxa"/>
            </w:tcMar>
          </w:tcPr>
          <w:p w14:paraId="434076FB" w14:textId="45C865FF"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・Zn</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Mg</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Cu</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Feから２種類の金属板</w:t>
            </w:r>
            <w:r w:rsidR="00697543">
              <w:rPr>
                <w:rFonts w:ascii="UD デジタル 教科書体 NK-R" w:eastAsia="UD デジタル 教科書体 NK-R" w:hAnsi="UD デジタル 教科書体 NK-R" w:cs="UD デジタル 教科書体 NK-R" w:hint="eastAsia"/>
              </w:rPr>
              <w:t>と</w:t>
            </w:r>
            <w:r w:rsidR="00B95FD5">
              <w:rPr>
                <w:rFonts w:ascii="UD デジタル 教科書体 NK-R" w:eastAsia="UD デジタル 教科書体 NK-R" w:hAnsi="UD デジタル 教科書体 NK-R" w:cs="UD デジタル 教科書体 NK-R" w:hint="eastAsia"/>
              </w:rPr>
              <w:t>電解質水溶液を用いて</w:t>
            </w:r>
            <w:r w:rsidR="00697543">
              <w:rPr>
                <w:rFonts w:ascii="UD デジタル 教科書体 NK-R" w:eastAsia="UD デジタル 教科書体 NK-R" w:hAnsi="UD デジタル 教科書体 NK-R" w:cs="UD デジタル 教科書体 NK-R" w:hint="eastAsia"/>
              </w:rPr>
              <w:t>、電流を取り出す実験を行い、</w:t>
            </w:r>
            <w:r w:rsidR="004E6B05">
              <w:rPr>
                <w:rFonts w:ascii="UD デジタル 教科書体 NK-R" w:eastAsia="UD デジタル 教科書体 NK-R" w:hAnsi="UD デジタル 教科書体 NK-R" w:cs="UD デジタル 教科書体 NK-R" w:hint="eastAsia"/>
              </w:rPr>
              <w:t>電圧の大きさを定量的に記録する</w:t>
            </w:r>
            <w:r>
              <w:rPr>
                <w:rFonts w:ascii="UD デジタル 教科書体 NK-R" w:eastAsia="UD デジタル 教科書体 NK-R" w:hAnsi="UD デジタル 教科書体 NK-R" w:cs="UD デジタル 教科書体 NK-R"/>
              </w:rPr>
              <w:t>。</w:t>
            </w:r>
          </w:p>
        </w:tc>
        <w:tc>
          <w:tcPr>
            <w:tcW w:w="425" w:type="dxa"/>
            <w:shd w:val="clear" w:color="auto" w:fill="auto"/>
            <w:tcMar>
              <w:top w:w="100" w:type="dxa"/>
              <w:left w:w="100" w:type="dxa"/>
              <w:bottom w:w="100" w:type="dxa"/>
              <w:right w:w="100" w:type="dxa"/>
            </w:tcMar>
            <w:vAlign w:val="center"/>
          </w:tcPr>
          <w:p w14:paraId="1B214D75"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w:t>
            </w:r>
          </w:p>
        </w:tc>
        <w:tc>
          <w:tcPr>
            <w:tcW w:w="426" w:type="dxa"/>
            <w:shd w:val="clear" w:color="auto" w:fill="auto"/>
            <w:tcMar>
              <w:top w:w="100" w:type="dxa"/>
              <w:left w:w="100" w:type="dxa"/>
              <w:bottom w:w="100" w:type="dxa"/>
              <w:right w:w="100" w:type="dxa"/>
            </w:tcMar>
            <w:vAlign w:val="center"/>
          </w:tcPr>
          <w:p w14:paraId="67A545E9"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rPr>
            </w:pPr>
          </w:p>
        </w:tc>
        <w:tc>
          <w:tcPr>
            <w:tcW w:w="3685" w:type="dxa"/>
            <w:shd w:val="clear" w:color="auto" w:fill="auto"/>
            <w:tcMar>
              <w:top w:w="100" w:type="dxa"/>
              <w:left w:w="100" w:type="dxa"/>
              <w:bottom w:w="100" w:type="dxa"/>
              <w:right w:w="100" w:type="dxa"/>
            </w:tcMar>
          </w:tcPr>
          <w:p w14:paraId="4A77F5A1" w14:textId="0C6821C2"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r w:rsidR="004E6B05">
              <w:rPr>
                <w:rFonts w:ascii="UD デジタル 教科書体 NK-R" w:eastAsia="UD デジタル 教科書体 NK-R" w:hAnsi="UD デジタル 教科書体 NK-R" w:cs="UD デジタル 教科書体 NK-R" w:hint="eastAsia"/>
              </w:rPr>
              <w:t>電圧計を正しく使用し、生じる電圧の大きさを測定する方法</w:t>
            </w:r>
            <w:r w:rsidR="00F57C3E">
              <w:rPr>
                <w:rFonts w:ascii="UD デジタル 教科書体 NK-R" w:eastAsia="UD デジタル 教科書体 NK-R" w:hAnsi="UD デジタル 教科書体 NK-R" w:cs="UD デジタル 教科書体 NK-R" w:hint="eastAsia"/>
              </w:rPr>
              <w:t>を</w:t>
            </w:r>
            <w:r w:rsidR="004E6B05">
              <w:rPr>
                <w:rFonts w:ascii="UD デジタル 教科書体 NK-R" w:eastAsia="UD デジタル 教科書体 NK-R" w:hAnsi="UD デジタル 教科書体 NK-R" w:cs="UD デジタル 教科書体 NK-R" w:hint="eastAsia"/>
              </w:rPr>
              <w:t>身に付けている。</w:t>
            </w:r>
          </w:p>
        </w:tc>
      </w:tr>
      <w:tr w:rsidR="00920D27" w14:paraId="612C6B53" w14:textId="77777777">
        <w:trPr>
          <w:trHeight w:val="865"/>
          <w:tblHeader/>
          <w:jc w:val="center"/>
        </w:trPr>
        <w:tc>
          <w:tcPr>
            <w:tcW w:w="525" w:type="dxa"/>
            <w:shd w:val="clear" w:color="auto" w:fill="auto"/>
            <w:tcMar>
              <w:top w:w="100" w:type="dxa"/>
              <w:left w:w="100" w:type="dxa"/>
              <w:bottom w:w="100" w:type="dxa"/>
              <w:right w:w="100" w:type="dxa"/>
            </w:tcMar>
            <w:vAlign w:val="center"/>
          </w:tcPr>
          <w:p w14:paraId="460B2A54"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４</w:t>
            </w:r>
          </w:p>
        </w:tc>
        <w:tc>
          <w:tcPr>
            <w:tcW w:w="4710" w:type="dxa"/>
            <w:shd w:val="clear" w:color="auto" w:fill="auto"/>
            <w:tcMar>
              <w:top w:w="100" w:type="dxa"/>
              <w:left w:w="100" w:type="dxa"/>
              <w:bottom w:w="100" w:type="dxa"/>
              <w:right w:w="100" w:type="dxa"/>
            </w:tcMar>
          </w:tcPr>
          <w:p w14:paraId="3563AE29" w14:textId="44183F52"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・反応後の金属板を観察し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イオンのなりやすさについて理解する。</w:t>
            </w:r>
          </w:p>
        </w:tc>
        <w:tc>
          <w:tcPr>
            <w:tcW w:w="425" w:type="dxa"/>
            <w:shd w:val="clear" w:color="auto" w:fill="auto"/>
            <w:tcMar>
              <w:top w:w="100" w:type="dxa"/>
              <w:left w:w="100" w:type="dxa"/>
              <w:bottom w:w="100" w:type="dxa"/>
              <w:right w:w="100" w:type="dxa"/>
            </w:tcMar>
            <w:vAlign w:val="center"/>
          </w:tcPr>
          <w:p w14:paraId="4C1D25F9"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w:t>
            </w:r>
          </w:p>
        </w:tc>
        <w:tc>
          <w:tcPr>
            <w:tcW w:w="426" w:type="dxa"/>
            <w:shd w:val="clear" w:color="auto" w:fill="auto"/>
            <w:tcMar>
              <w:top w:w="100" w:type="dxa"/>
              <w:left w:w="100" w:type="dxa"/>
              <w:bottom w:w="100" w:type="dxa"/>
              <w:right w:w="100" w:type="dxa"/>
            </w:tcMar>
            <w:vAlign w:val="center"/>
          </w:tcPr>
          <w:p w14:paraId="15469B73"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tc>
        <w:tc>
          <w:tcPr>
            <w:tcW w:w="3685" w:type="dxa"/>
            <w:shd w:val="clear" w:color="auto" w:fill="auto"/>
            <w:tcMar>
              <w:top w:w="100" w:type="dxa"/>
              <w:left w:w="100" w:type="dxa"/>
              <w:bottom w:w="100" w:type="dxa"/>
              <w:right w:w="100" w:type="dxa"/>
            </w:tcMar>
          </w:tcPr>
          <w:p w14:paraId="50C64406" w14:textId="0D109FA5"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・イオン化傾向の実験を行い</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４種類の金属イオンへのなりやすさについて理解する。</w:t>
            </w:r>
          </w:p>
        </w:tc>
      </w:tr>
      <w:tr w:rsidR="00920D27" w14:paraId="796FC5D2" w14:textId="77777777">
        <w:trPr>
          <w:trHeight w:val="974"/>
          <w:tblHeader/>
          <w:jc w:val="center"/>
        </w:trPr>
        <w:tc>
          <w:tcPr>
            <w:tcW w:w="525" w:type="dxa"/>
            <w:shd w:val="clear" w:color="auto" w:fill="auto"/>
            <w:tcMar>
              <w:top w:w="100" w:type="dxa"/>
              <w:left w:w="100" w:type="dxa"/>
              <w:bottom w:w="100" w:type="dxa"/>
              <w:right w:w="100" w:type="dxa"/>
            </w:tcMar>
            <w:vAlign w:val="center"/>
          </w:tcPr>
          <w:p w14:paraId="001E447F"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５</w:t>
            </w:r>
          </w:p>
        </w:tc>
        <w:tc>
          <w:tcPr>
            <w:tcW w:w="4710" w:type="dxa"/>
            <w:shd w:val="clear" w:color="auto" w:fill="auto"/>
            <w:tcMar>
              <w:top w:w="100" w:type="dxa"/>
              <w:left w:w="100" w:type="dxa"/>
              <w:bottom w:w="100" w:type="dxa"/>
              <w:right w:w="100" w:type="dxa"/>
            </w:tcMar>
          </w:tcPr>
          <w:p w14:paraId="24365A7C"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・ボルタ電池の仕組みをモデルや化学反応式を用いながら説明をする。</w:t>
            </w:r>
          </w:p>
        </w:tc>
        <w:tc>
          <w:tcPr>
            <w:tcW w:w="425" w:type="dxa"/>
            <w:shd w:val="clear" w:color="auto" w:fill="auto"/>
            <w:tcMar>
              <w:top w:w="100" w:type="dxa"/>
              <w:left w:w="100" w:type="dxa"/>
              <w:bottom w:w="100" w:type="dxa"/>
              <w:right w:w="100" w:type="dxa"/>
            </w:tcMar>
            <w:vAlign w:val="center"/>
          </w:tcPr>
          <w:p w14:paraId="543A102D"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w:t>
            </w:r>
          </w:p>
        </w:tc>
        <w:tc>
          <w:tcPr>
            <w:tcW w:w="426" w:type="dxa"/>
            <w:shd w:val="clear" w:color="auto" w:fill="auto"/>
            <w:tcMar>
              <w:top w:w="100" w:type="dxa"/>
              <w:left w:w="100" w:type="dxa"/>
              <w:bottom w:w="100" w:type="dxa"/>
              <w:right w:w="100" w:type="dxa"/>
            </w:tcMar>
            <w:vAlign w:val="center"/>
          </w:tcPr>
          <w:p w14:paraId="528B815D"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tc>
        <w:tc>
          <w:tcPr>
            <w:tcW w:w="3685" w:type="dxa"/>
            <w:shd w:val="clear" w:color="auto" w:fill="auto"/>
            <w:tcMar>
              <w:top w:w="100" w:type="dxa"/>
              <w:left w:w="100" w:type="dxa"/>
              <w:bottom w:w="100" w:type="dxa"/>
              <w:right w:w="100" w:type="dxa"/>
            </w:tcMar>
          </w:tcPr>
          <w:p w14:paraId="4CEE9FA8" w14:textId="318F254C"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・モデルや化学反応式を用いながら</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ボルタ電池の仕組みを表現している。【記述分析】</w:t>
            </w:r>
          </w:p>
        </w:tc>
      </w:tr>
      <w:tr w:rsidR="00920D27" w14:paraId="56CA3A9D" w14:textId="77777777">
        <w:trPr>
          <w:trHeight w:val="625"/>
          <w:tblHeader/>
          <w:jc w:val="center"/>
        </w:trPr>
        <w:tc>
          <w:tcPr>
            <w:tcW w:w="525" w:type="dxa"/>
            <w:shd w:val="clear" w:color="auto" w:fill="auto"/>
            <w:tcMar>
              <w:top w:w="100" w:type="dxa"/>
              <w:left w:w="100" w:type="dxa"/>
              <w:bottom w:w="100" w:type="dxa"/>
              <w:right w:w="100" w:type="dxa"/>
            </w:tcMar>
            <w:vAlign w:val="center"/>
          </w:tcPr>
          <w:p w14:paraId="500508AB"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６</w:t>
            </w:r>
          </w:p>
        </w:tc>
        <w:tc>
          <w:tcPr>
            <w:tcW w:w="4710" w:type="dxa"/>
            <w:shd w:val="clear" w:color="auto" w:fill="auto"/>
            <w:tcMar>
              <w:top w:w="100" w:type="dxa"/>
              <w:left w:w="100" w:type="dxa"/>
              <w:bottom w:w="100" w:type="dxa"/>
              <w:right w:w="100" w:type="dxa"/>
            </w:tcMar>
          </w:tcPr>
          <w:p w14:paraId="6C2A59DE" w14:textId="3EFA0016"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・ボルタ電池について</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1時間目よりも車が走るように実験を計画する。</w:t>
            </w:r>
          </w:p>
        </w:tc>
        <w:tc>
          <w:tcPr>
            <w:tcW w:w="425" w:type="dxa"/>
            <w:shd w:val="clear" w:color="auto" w:fill="auto"/>
            <w:tcMar>
              <w:top w:w="100" w:type="dxa"/>
              <w:left w:w="100" w:type="dxa"/>
              <w:bottom w:w="100" w:type="dxa"/>
              <w:right w:w="100" w:type="dxa"/>
            </w:tcMar>
            <w:vAlign w:val="center"/>
          </w:tcPr>
          <w:p w14:paraId="2FC67A02"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w:t>
            </w:r>
          </w:p>
        </w:tc>
        <w:tc>
          <w:tcPr>
            <w:tcW w:w="426" w:type="dxa"/>
            <w:shd w:val="clear" w:color="auto" w:fill="auto"/>
            <w:tcMar>
              <w:top w:w="100" w:type="dxa"/>
              <w:left w:w="100" w:type="dxa"/>
              <w:bottom w:w="100" w:type="dxa"/>
              <w:right w:w="100" w:type="dxa"/>
            </w:tcMar>
            <w:vAlign w:val="center"/>
          </w:tcPr>
          <w:p w14:paraId="6C4368FA"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rPr>
            </w:pPr>
          </w:p>
        </w:tc>
        <w:tc>
          <w:tcPr>
            <w:tcW w:w="3685" w:type="dxa"/>
            <w:shd w:val="clear" w:color="auto" w:fill="auto"/>
            <w:tcMar>
              <w:top w:w="100" w:type="dxa"/>
              <w:left w:w="100" w:type="dxa"/>
              <w:bottom w:w="100" w:type="dxa"/>
              <w:right w:w="100" w:type="dxa"/>
            </w:tcMar>
          </w:tcPr>
          <w:p w14:paraId="711F3F3F" w14:textId="533344BA"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・イオン化傾向などを気にしながら</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金属板の組</w:t>
            </w:r>
            <w:r w:rsidR="00E76A92">
              <w:rPr>
                <w:rFonts w:ascii="UD デジタル 教科書体 NK-R" w:eastAsia="UD デジタル 教科書体 NK-R" w:hAnsi="UD デジタル 教科書体 NK-R" w:cs="UD デジタル 教科書体 NK-R" w:hint="eastAsia"/>
              </w:rPr>
              <w:t>み</w:t>
            </w:r>
            <w:r>
              <w:rPr>
                <w:rFonts w:ascii="UD デジタル 教科書体 NK-R" w:eastAsia="UD デジタル 教科書体 NK-R" w:hAnsi="UD デジタル 教科書体 NK-R" w:cs="UD デジタル 教科書体 NK-R"/>
              </w:rPr>
              <w:t>合</w:t>
            </w:r>
            <w:r w:rsidR="00E76A92">
              <w:rPr>
                <w:rFonts w:ascii="UD デジタル 教科書体 NK-R" w:eastAsia="UD デジタル 教科書体 NK-R" w:hAnsi="UD デジタル 教科書体 NK-R" w:cs="UD デジタル 教科書体 NK-R" w:hint="eastAsia"/>
              </w:rPr>
              <w:t>わ</w:t>
            </w:r>
            <w:r>
              <w:rPr>
                <w:rFonts w:ascii="UD デジタル 教科書体 NK-R" w:eastAsia="UD デジタル 教科書体 NK-R" w:hAnsi="UD デジタル 教科書体 NK-R" w:cs="UD デジタル 教科書体 NK-R"/>
              </w:rPr>
              <w:t>せを考え</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見通しをもって実験を計画できている。</w:t>
            </w:r>
          </w:p>
        </w:tc>
      </w:tr>
      <w:tr w:rsidR="00920D27" w14:paraId="5EB1FCE2" w14:textId="77777777">
        <w:trPr>
          <w:trHeight w:val="930"/>
          <w:jc w:val="center"/>
        </w:trPr>
        <w:tc>
          <w:tcPr>
            <w:tcW w:w="525" w:type="dxa"/>
            <w:shd w:val="clear" w:color="auto" w:fill="auto"/>
            <w:tcMar>
              <w:top w:w="100" w:type="dxa"/>
              <w:left w:w="100" w:type="dxa"/>
              <w:bottom w:w="100" w:type="dxa"/>
              <w:right w:w="100" w:type="dxa"/>
            </w:tcMar>
            <w:vAlign w:val="center"/>
          </w:tcPr>
          <w:p w14:paraId="27377413"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７</w:t>
            </w:r>
          </w:p>
        </w:tc>
        <w:tc>
          <w:tcPr>
            <w:tcW w:w="4710" w:type="dxa"/>
            <w:shd w:val="clear" w:color="auto" w:fill="auto"/>
            <w:tcMar>
              <w:top w:w="100" w:type="dxa"/>
              <w:left w:w="100" w:type="dxa"/>
              <w:bottom w:w="100" w:type="dxa"/>
              <w:right w:w="100" w:type="dxa"/>
            </w:tcMar>
          </w:tcPr>
          <w:p w14:paraId="156CCAFB" w14:textId="7FA66B80"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・ボルタ電池とダニエル電池を作成し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車を走らせ</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車の動き方の違いから</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より良い電池の条件を考察する。</w:t>
            </w:r>
          </w:p>
        </w:tc>
        <w:tc>
          <w:tcPr>
            <w:tcW w:w="425" w:type="dxa"/>
            <w:shd w:val="clear" w:color="auto" w:fill="auto"/>
            <w:tcMar>
              <w:top w:w="100" w:type="dxa"/>
              <w:left w:w="100" w:type="dxa"/>
              <w:bottom w:w="100" w:type="dxa"/>
              <w:right w:w="100" w:type="dxa"/>
            </w:tcMar>
            <w:vAlign w:val="center"/>
          </w:tcPr>
          <w:p w14:paraId="09B3BD01"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w:t>
            </w:r>
          </w:p>
        </w:tc>
        <w:tc>
          <w:tcPr>
            <w:tcW w:w="426" w:type="dxa"/>
            <w:shd w:val="clear" w:color="auto" w:fill="auto"/>
            <w:tcMar>
              <w:top w:w="100" w:type="dxa"/>
              <w:left w:w="100" w:type="dxa"/>
              <w:bottom w:w="100" w:type="dxa"/>
              <w:right w:w="100" w:type="dxa"/>
            </w:tcMar>
            <w:vAlign w:val="center"/>
          </w:tcPr>
          <w:p w14:paraId="4F667D38"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rPr>
            </w:pPr>
          </w:p>
        </w:tc>
        <w:tc>
          <w:tcPr>
            <w:tcW w:w="3685" w:type="dxa"/>
            <w:shd w:val="clear" w:color="auto" w:fill="auto"/>
            <w:tcMar>
              <w:top w:w="100" w:type="dxa"/>
              <w:left w:w="100" w:type="dxa"/>
              <w:bottom w:w="100" w:type="dxa"/>
              <w:right w:w="100" w:type="dxa"/>
            </w:tcMar>
          </w:tcPr>
          <w:p w14:paraId="29DEAD7A" w14:textId="39E674A3"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・ボルタ電池</w:t>
            </w:r>
            <w:r w:rsidR="00E76A92">
              <w:rPr>
                <w:rFonts w:ascii="UD デジタル 教科書体 NK-R" w:eastAsia="UD デジタル 教科書体 NK-R" w:hAnsi="UD デジタル 教科書体 NK-R" w:cs="UD デジタル 教科書体 NK-R" w:hint="eastAsia"/>
              </w:rPr>
              <w:t>が</w:t>
            </w:r>
            <w:r>
              <w:rPr>
                <w:rFonts w:ascii="UD デジタル 教科書体 NK-R" w:eastAsia="UD デジタル 教科書体 NK-R" w:hAnsi="UD デジタル 教科書体 NK-R" w:cs="UD デジタル 教科書体 NK-R"/>
              </w:rPr>
              <w:t>改良</w:t>
            </w:r>
            <w:r w:rsidR="00E76A92">
              <w:rPr>
                <w:rFonts w:ascii="UD デジタル 教科書体 NK-R" w:eastAsia="UD デジタル 教科書体 NK-R" w:hAnsi="UD デジタル 教科書体 NK-R" w:cs="UD デジタル 教科書体 NK-R" w:hint="eastAsia"/>
              </w:rPr>
              <w:t>されて作成された</w:t>
            </w:r>
            <w:r>
              <w:rPr>
                <w:rFonts w:ascii="UD デジタル 教科書体 NK-R" w:eastAsia="UD デジタル 教科書体 NK-R" w:hAnsi="UD デジタル 教科書体 NK-R" w:cs="UD デジタル 教科書体 NK-R"/>
              </w:rPr>
              <w:t>ダニエル電池が実用的な電池</w:t>
            </w:r>
            <w:r w:rsidR="00E76A92">
              <w:rPr>
                <w:rFonts w:ascii="UD デジタル 教科書体 NK-R" w:eastAsia="UD デジタル 教科書体 NK-R" w:hAnsi="UD デジタル 教科書体 NK-R" w:cs="UD デジタル 教科書体 NK-R" w:hint="eastAsia"/>
              </w:rPr>
              <w:t>であること</w:t>
            </w:r>
            <w:r>
              <w:rPr>
                <w:rFonts w:ascii="UD デジタル 教科書体 NK-R" w:eastAsia="UD デジタル 教科書体 NK-R" w:hAnsi="UD デジタル 教科書体 NK-R" w:cs="UD デジタル 教科書体 NK-R"/>
              </w:rPr>
              <w:t>について</w:t>
            </w:r>
            <w:r w:rsidR="00D42BF1">
              <w:rPr>
                <w:rFonts w:ascii="UD デジタル 教科書体 NK-R" w:eastAsia="UD デジタル 教科書体 NK-R" w:hAnsi="UD デジタル 教科書体 NK-R" w:cs="UD デジタル 教科書体 NK-R"/>
              </w:rPr>
              <w:t>、</w:t>
            </w:r>
            <w:r w:rsidR="00E76A92">
              <w:rPr>
                <w:rFonts w:ascii="UD デジタル 教科書体 NK-R" w:eastAsia="UD デジタル 教科書体 NK-R" w:hAnsi="UD デジタル 教科書体 NK-R" w:cs="UD デジタル 教科書体 NK-R" w:hint="eastAsia"/>
              </w:rPr>
              <w:t>２つの電池の</w:t>
            </w:r>
            <w:r>
              <w:rPr>
                <w:rFonts w:ascii="UD デジタル 教科書体 NK-R" w:eastAsia="UD デジタル 教科書体 NK-R" w:hAnsi="UD デジタル 教科書体 NK-R" w:cs="UD デジタル 教科書体 NK-R"/>
              </w:rPr>
              <w:t>違いを明らかにし</w:t>
            </w:r>
            <w:r w:rsidR="00E76A92">
              <w:rPr>
                <w:rFonts w:ascii="UD デジタル 教科書体 NK-R" w:eastAsia="UD デジタル 教科書体 NK-R" w:hAnsi="UD デジタル 教科書体 NK-R" w:cs="UD デジタル 教科書体 NK-R" w:hint="eastAsia"/>
              </w:rPr>
              <w:t>、</w:t>
            </w:r>
            <w:r>
              <w:rPr>
                <w:rFonts w:ascii="UD デジタル 教科書体 NK-R" w:eastAsia="UD デジタル 教科書体 NK-R" w:hAnsi="UD デジタル 教科書体 NK-R" w:cs="UD デジタル 教科書体 NK-R"/>
              </w:rPr>
              <w:t>表現している。</w:t>
            </w:r>
          </w:p>
        </w:tc>
      </w:tr>
      <w:tr w:rsidR="00920D27" w14:paraId="4B83ABA7" w14:textId="77777777">
        <w:trPr>
          <w:trHeight w:val="1171"/>
          <w:jc w:val="center"/>
        </w:trPr>
        <w:tc>
          <w:tcPr>
            <w:tcW w:w="525" w:type="dxa"/>
            <w:shd w:val="clear" w:color="auto" w:fill="auto"/>
            <w:tcMar>
              <w:top w:w="100" w:type="dxa"/>
              <w:left w:w="100" w:type="dxa"/>
              <w:bottom w:w="100" w:type="dxa"/>
              <w:right w:w="100" w:type="dxa"/>
            </w:tcMar>
            <w:vAlign w:val="center"/>
          </w:tcPr>
          <w:p w14:paraId="6D3F4297"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８</w:t>
            </w:r>
          </w:p>
        </w:tc>
        <w:tc>
          <w:tcPr>
            <w:tcW w:w="4710" w:type="dxa"/>
            <w:shd w:val="clear" w:color="auto" w:fill="auto"/>
            <w:tcMar>
              <w:top w:w="100" w:type="dxa"/>
              <w:left w:w="100" w:type="dxa"/>
              <w:bottom w:w="100" w:type="dxa"/>
              <w:right w:w="100" w:type="dxa"/>
            </w:tcMar>
          </w:tcPr>
          <w:p w14:paraId="2EEA888D"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・自作した電池とダニエル電池の違いについて話し合う。</w:t>
            </w:r>
          </w:p>
          <w:p w14:paraId="76856010"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・電池の違いをモデル等を用いて表現しながら理解する。</w:t>
            </w:r>
          </w:p>
        </w:tc>
        <w:tc>
          <w:tcPr>
            <w:tcW w:w="425" w:type="dxa"/>
            <w:shd w:val="clear" w:color="auto" w:fill="auto"/>
            <w:tcMar>
              <w:top w:w="100" w:type="dxa"/>
              <w:left w:w="100" w:type="dxa"/>
              <w:bottom w:w="100" w:type="dxa"/>
              <w:right w:w="100" w:type="dxa"/>
            </w:tcMar>
            <w:vAlign w:val="center"/>
          </w:tcPr>
          <w:p w14:paraId="75C333A8"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態</w:t>
            </w:r>
          </w:p>
        </w:tc>
        <w:tc>
          <w:tcPr>
            <w:tcW w:w="426" w:type="dxa"/>
            <w:shd w:val="clear" w:color="auto" w:fill="auto"/>
            <w:tcMar>
              <w:top w:w="100" w:type="dxa"/>
              <w:left w:w="100" w:type="dxa"/>
              <w:bottom w:w="100" w:type="dxa"/>
              <w:right w:w="100" w:type="dxa"/>
            </w:tcMar>
            <w:vAlign w:val="center"/>
          </w:tcPr>
          <w:p w14:paraId="5CA198F5"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rPr>
            </w:pPr>
          </w:p>
        </w:tc>
        <w:tc>
          <w:tcPr>
            <w:tcW w:w="3685" w:type="dxa"/>
            <w:shd w:val="clear" w:color="auto" w:fill="auto"/>
            <w:tcMar>
              <w:top w:w="100" w:type="dxa"/>
              <w:left w:w="100" w:type="dxa"/>
              <w:bottom w:w="100" w:type="dxa"/>
              <w:right w:w="100" w:type="dxa"/>
            </w:tcMar>
          </w:tcPr>
          <w:p w14:paraId="3E75E29E" w14:textId="2E19BDD6"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・モデル等を使用しながら</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電池の違いを導き出そうしている。</w:t>
            </w:r>
          </w:p>
        </w:tc>
      </w:tr>
      <w:tr w:rsidR="00920D27" w14:paraId="33A4ACAC" w14:textId="77777777">
        <w:trPr>
          <w:trHeight w:val="843"/>
          <w:jc w:val="center"/>
        </w:trPr>
        <w:tc>
          <w:tcPr>
            <w:tcW w:w="525" w:type="dxa"/>
            <w:shd w:val="clear" w:color="auto" w:fill="auto"/>
            <w:tcMar>
              <w:top w:w="100" w:type="dxa"/>
              <w:left w:w="100" w:type="dxa"/>
              <w:bottom w:w="100" w:type="dxa"/>
              <w:right w:w="100" w:type="dxa"/>
            </w:tcMar>
            <w:vAlign w:val="center"/>
          </w:tcPr>
          <w:p w14:paraId="155D00DC"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９</w:t>
            </w:r>
          </w:p>
        </w:tc>
        <w:tc>
          <w:tcPr>
            <w:tcW w:w="4710" w:type="dxa"/>
            <w:shd w:val="clear" w:color="auto" w:fill="auto"/>
            <w:tcMar>
              <w:top w:w="100" w:type="dxa"/>
              <w:left w:w="100" w:type="dxa"/>
              <w:bottom w:w="100" w:type="dxa"/>
              <w:right w:w="100" w:type="dxa"/>
            </w:tcMar>
          </w:tcPr>
          <w:p w14:paraId="2BF6AD92"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・ダニエル電池の基本的な仕組みをイオンのモデルを用いて表現する。</w:t>
            </w:r>
          </w:p>
        </w:tc>
        <w:tc>
          <w:tcPr>
            <w:tcW w:w="425" w:type="dxa"/>
            <w:shd w:val="clear" w:color="auto" w:fill="auto"/>
            <w:tcMar>
              <w:top w:w="100" w:type="dxa"/>
              <w:left w:w="100" w:type="dxa"/>
              <w:bottom w:w="100" w:type="dxa"/>
              <w:right w:w="100" w:type="dxa"/>
            </w:tcMar>
            <w:vAlign w:val="center"/>
          </w:tcPr>
          <w:p w14:paraId="316D95FA"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w:t>
            </w:r>
          </w:p>
        </w:tc>
        <w:tc>
          <w:tcPr>
            <w:tcW w:w="426" w:type="dxa"/>
            <w:shd w:val="clear" w:color="auto" w:fill="auto"/>
            <w:tcMar>
              <w:top w:w="100" w:type="dxa"/>
              <w:left w:w="100" w:type="dxa"/>
              <w:bottom w:w="100" w:type="dxa"/>
              <w:right w:w="100" w:type="dxa"/>
            </w:tcMar>
            <w:vAlign w:val="center"/>
          </w:tcPr>
          <w:p w14:paraId="541F6CCA"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tc>
        <w:tc>
          <w:tcPr>
            <w:tcW w:w="3685" w:type="dxa"/>
            <w:shd w:val="clear" w:color="auto" w:fill="auto"/>
            <w:tcMar>
              <w:top w:w="100" w:type="dxa"/>
              <w:left w:w="100" w:type="dxa"/>
              <w:bottom w:w="100" w:type="dxa"/>
              <w:right w:w="100" w:type="dxa"/>
            </w:tcMar>
          </w:tcPr>
          <w:p w14:paraId="549D5A79" w14:textId="5990DB42"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・正極と負極での反応に着目し</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ボルタ電池との違いを含めてモデルで表現している。</w:t>
            </w:r>
          </w:p>
        </w:tc>
      </w:tr>
      <w:tr w:rsidR="00920D27" w14:paraId="28E27EDA" w14:textId="77777777">
        <w:trPr>
          <w:trHeight w:val="852"/>
          <w:jc w:val="center"/>
        </w:trPr>
        <w:tc>
          <w:tcPr>
            <w:tcW w:w="525" w:type="dxa"/>
            <w:shd w:val="clear" w:color="auto" w:fill="auto"/>
            <w:tcMar>
              <w:top w:w="100" w:type="dxa"/>
              <w:left w:w="100" w:type="dxa"/>
              <w:bottom w:w="100" w:type="dxa"/>
              <w:right w:w="100" w:type="dxa"/>
            </w:tcMar>
            <w:vAlign w:val="center"/>
          </w:tcPr>
          <w:p w14:paraId="4F811EB8" w14:textId="7C256A94" w:rsidR="00920D27" w:rsidRDefault="00E76A92">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10</w:t>
            </w:r>
          </w:p>
        </w:tc>
        <w:tc>
          <w:tcPr>
            <w:tcW w:w="4710" w:type="dxa"/>
            <w:shd w:val="clear" w:color="auto" w:fill="auto"/>
            <w:tcMar>
              <w:top w:w="100" w:type="dxa"/>
              <w:left w:w="100" w:type="dxa"/>
              <w:bottom w:w="100" w:type="dxa"/>
              <w:right w:w="100" w:type="dxa"/>
            </w:tcMar>
          </w:tcPr>
          <w:p w14:paraId="278469B0"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・学習を通して理解したことをモデルや化学反応式を用いながら振り返る。</w:t>
            </w:r>
          </w:p>
        </w:tc>
        <w:tc>
          <w:tcPr>
            <w:tcW w:w="425" w:type="dxa"/>
            <w:shd w:val="clear" w:color="auto" w:fill="auto"/>
            <w:tcMar>
              <w:top w:w="100" w:type="dxa"/>
              <w:left w:w="100" w:type="dxa"/>
              <w:bottom w:w="100" w:type="dxa"/>
              <w:right w:w="100" w:type="dxa"/>
            </w:tcMar>
            <w:vAlign w:val="center"/>
          </w:tcPr>
          <w:p w14:paraId="1DD74D8C"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態</w:t>
            </w:r>
          </w:p>
        </w:tc>
        <w:tc>
          <w:tcPr>
            <w:tcW w:w="426" w:type="dxa"/>
            <w:shd w:val="clear" w:color="auto" w:fill="auto"/>
            <w:tcMar>
              <w:top w:w="100" w:type="dxa"/>
              <w:left w:w="100" w:type="dxa"/>
              <w:bottom w:w="100" w:type="dxa"/>
              <w:right w:w="100" w:type="dxa"/>
            </w:tcMar>
            <w:vAlign w:val="center"/>
          </w:tcPr>
          <w:p w14:paraId="67C6A7B5"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tc>
        <w:tc>
          <w:tcPr>
            <w:tcW w:w="3685" w:type="dxa"/>
            <w:shd w:val="clear" w:color="auto" w:fill="auto"/>
            <w:tcMar>
              <w:top w:w="100" w:type="dxa"/>
              <w:left w:w="100" w:type="dxa"/>
              <w:bottom w:w="100" w:type="dxa"/>
              <w:right w:w="100" w:type="dxa"/>
            </w:tcMar>
          </w:tcPr>
          <w:p w14:paraId="4B1CBF44"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・学習前後の自己の変容に気付こうとしている。【記述分析】</w:t>
            </w:r>
          </w:p>
        </w:tc>
      </w:tr>
      <w:tr w:rsidR="00920D27" w14:paraId="5FE10E7F" w14:textId="77777777">
        <w:trPr>
          <w:trHeight w:val="972"/>
          <w:jc w:val="center"/>
        </w:trPr>
        <w:tc>
          <w:tcPr>
            <w:tcW w:w="525" w:type="dxa"/>
            <w:shd w:val="clear" w:color="auto" w:fill="auto"/>
            <w:tcMar>
              <w:top w:w="100" w:type="dxa"/>
              <w:left w:w="100" w:type="dxa"/>
              <w:bottom w:w="100" w:type="dxa"/>
              <w:right w:w="100" w:type="dxa"/>
            </w:tcMar>
            <w:vAlign w:val="center"/>
          </w:tcPr>
          <w:p w14:paraId="1429414C" w14:textId="0797847F" w:rsidR="00920D27" w:rsidRDefault="00E76A92">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11</w:t>
            </w:r>
          </w:p>
        </w:tc>
        <w:tc>
          <w:tcPr>
            <w:tcW w:w="4710" w:type="dxa"/>
            <w:shd w:val="clear" w:color="auto" w:fill="auto"/>
            <w:tcMar>
              <w:top w:w="100" w:type="dxa"/>
              <w:left w:w="100" w:type="dxa"/>
              <w:bottom w:w="100" w:type="dxa"/>
              <w:right w:w="100" w:type="dxa"/>
            </w:tcMar>
          </w:tcPr>
          <w:p w14:paraId="0DBABAC2" w14:textId="77777777"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・身の回りには様々な電池が利用されていることを理解する。</w:t>
            </w:r>
          </w:p>
        </w:tc>
        <w:tc>
          <w:tcPr>
            <w:tcW w:w="425" w:type="dxa"/>
            <w:shd w:val="clear" w:color="auto" w:fill="auto"/>
            <w:tcMar>
              <w:top w:w="100" w:type="dxa"/>
              <w:left w:w="100" w:type="dxa"/>
              <w:bottom w:w="100" w:type="dxa"/>
              <w:right w:w="100" w:type="dxa"/>
            </w:tcMar>
            <w:vAlign w:val="center"/>
          </w:tcPr>
          <w:p w14:paraId="4F9B5627"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w:t>
            </w:r>
          </w:p>
        </w:tc>
        <w:tc>
          <w:tcPr>
            <w:tcW w:w="426" w:type="dxa"/>
            <w:shd w:val="clear" w:color="auto" w:fill="auto"/>
            <w:tcMar>
              <w:top w:w="100" w:type="dxa"/>
              <w:left w:w="100" w:type="dxa"/>
              <w:bottom w:w="100" w:type="dxa"/>
              <w:right w:w="100" w:type="dxa"/>
            </w:tcMar>
            <w:vAlign w:val="center"/>
          </w:tcPr>
          <w:p w14:paraId="1545006B"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rPr>
            </w:pPr>
          </w:p>
        </w:tc>
        <w:tc>
          <w:tcPr>
            <w:tcW w:w="3685" w:type="dxa"/>
            <w:shd w:val="clear" w:color="auto" w:fill="auto"/>
            <w:tcMar>
              <w:top w:w="100" w:type="dxa"/>
              <w:left w:w="100" w:type="dxa"/>
              <w:bottom w:w="100" w:type="dxa"/>
              <w:right w:w="100" w:type="dxa"/>
            </w:tcMar>
          </w:tcPr>
          <w:p w14:paraId="132DD214" w14:textId="645FA693" w:rsidR="00920D27" w:rsidRDefault="00F56EFF">
            <w:pPr>
              <w:widowControl w:val="0"/>
              <w:spacing w:line="240" w:lineRule="auto"/>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・身の回りの社会では</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乾電池</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鉛蓄電池などの様々な電池が使われていることを理解している。</w:t>
            </w:r>
          </w:p>
        </w:tc>
      </w:tr>
    </w:tbl>
    <w:p w14:paraId="17054C25"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lastRenderedPageBreak/>
        <w:t>６．本時の展開</w:t>
      </w:r>
    </w:p>
    <w:p w14:paraId="4146DB5E" w14:textId="77777777" w:rsidR="00920D27" w:rsidRDefault="00F56EF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（１）本時の目標</w:t>
      </w:r>
    </w:p>
    <w:p w14:paraId="565A7A44" w14:textId="3093CD45" w:rsidR="00920D27" w:rsidRDefault="00F56EFF">
      <w:pPr>
        <w:ind w:left="-566"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１時間目　車を走らせることができる</w:t>
      </w:r>
      <w:r w:rsidR="00D42BF1">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rPr>
        <w:t>板と水溶液の組み合わせを５種類以上</w:t>
      </w:r>
      <w:r w:rsidR="00E76A92">
        <w:rPr>
          <w:rFonts w:ascii="UD デジタル 教科書体 NK-R" w:eastAsia="UD デジタル 教科書体 NK-R" w:hAnsi="UD デジタル 教科書体 NK-R" w:cs="UD デジタル 教科書体 NK-R" w:hint="eastAsia"/>
        </w:rPr>
        <w:t>見つけよう</w:t>
      </w:r>
      <w:r>
        <w:rPr>
          <w:rFonts w:ascii="UD デジタル 教科書体 NK-R" w:eastAsia="UD デジタル 教科書体 NK-R" w:hAnsi="UD デジタル 教科書体 NK-R" w:cs="UD デジタル 教科書体 NK-R"/>
        </w:rPr>
        <w:t>。</w:t>
      </w:r>
    </w:p>
    <w:p w14:paraId="5590707E" w14:textId="4CF92D39" w:rsidR="00765F3F" w:rsidRDefault="00F56EFF">
      <w:pPr>
        <w:ind w:right="-60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２時間目 車を走らせるための板と水溶液の組み合わせの条件を見いだそう</w:t>
      </w:r>
      <w:r w:rsidR="00DC78FD">
        <w:rPr>
          <w:rFonts w:ascii="UD デジタル 教科書体 NK-R" w:eastAsia="UD デジタル 教科書体 NK-R" w:hAnsi="UD デジタル 教科書体 NK-R" w:cs="UD デジタル 教科書体 NK-R" w:hint="eastAsia"/>
        </w:rPr>
        <w:t>。</w:t>
      </w:r>
    </w:p>
    <w:p w14:paraId="0E9799AC" w14:textId="751A2214" w:rsidR="00765F3F" w:rsidRDefault="00765F3F" w:rsidP="00765F3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w:t>
      </w:r>
      <w:r>
        <w:rPr>
          <w:rFonts w:ascii="UD デジタル 教科書体 NK-R" w:eastAsia="UD デジタル 教科書体 NK-R" w:hAnsi="UD デジタル 教科書体 NK-R" w:cs="UD デジタル 教科書体 NK-R" w:hint="eastAsia"/>
        </w:rPr>
        <w:t>２</w:t>
      </w:r>
      <w:r>
        <w:rPr>
          <w:rFonts w:ascii="UD デジタル 教科書体 NK-R" w:eastAsia="UD デジタル 教科書体 NK-R" w:hAnsi="UD デジタル 教科書体 NK-R" w:cs="UD デジタル 教科書体 NK-R"/>
        </w:rPr>
        <w:t>）</w:t>
      </w:r>
      <w:r>
        <w:rPr>
          <w:rFonts w:ascii="UD デジタル 教科書体 NK-R" w:eastAsia="UD デジタル 教科書体 NK-R" w:hAnsi="UD デジタル 教科書体 NK-R" w:cs="UD デジタル 教科書体 NK-R" w:hint="eastAsia"/>
        </w:rPr>
        <w:t>準備物</w:t>
      </w:r>
    </w:p>
    <w:p w14:paraId="3D96D1D7" w14:textId="0229671C" w:rsidR="0032680F" w:rsidRDefault="006E7AA5" w:rsidP="00765F3F">
      <w:pPr>
        <w:ind w:left="-566" w:right="-607" w:firstLine="220"/>
        <w:rPr>
          <w:rFonts w:ascii="UD デジタル 教科書体 NK-R" w:eastAsia="UD デジタル 教科書体 NK-R" w:hAnsi="UD デジタル 教科書体 NK-R" w:cs="UD デジタル 教科書体 NK-R"/>
        </w:rPr>
      </w:pPr>
      <w:r>
        <w:rPr>
          <w:noProof/>
          <w:lang w:val="en-US"/>
        </w:rPr>
        <w:drawing>
          <wp:anchor distT="0" distB="0" distL="114300" distR="114300" simplePos="0" relativeHeight="251674624" behindDoc="0" locked="0" layoutInCell="1" allowOverlap="1" wp14:anchorId="1AF9D5F2" wp14:editId="34C7D1BE">
            <wp:simplePos x="0" y="0"/>
            <wp:positionH relativeFrom="column">
              <wp:posOffset>3127346</wp:posOffset>
            </wp:positionH>
            <wp:positionV relativeFrom="paragraph">
              <wp:posOffset>239395</wp:posOffset>
            </wp:positionV>
            <wp:extent cx="1085302" cy="935665"/>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258" t="30186" r="38211" b="41403"/>
                    <a:stretch/>
                  </pic:blipFill>
                  <pic:spPr bwMode="auto">
                    <a:xfrm>
                      <a:off x="0" y="0"/>
                      <a:ext cx="1085302" cy="93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F3F">
        <w:rPr>
          <w:rFonts w:ascii="UD デジタル 教科書体 NK-R" w:eastAsia="UD デジタル 教科書体 NK-R" w:hAnsi="UD デジタル 教科書体 NK-R" w:cs="UD デジタル 教科書体 NK-R" w:hint="eastAsia"/>
        </w:rPr>
        <w:t xml:space="preserve">　　　　金属板（マグネシウム、銅、亜鉛、鉄）　スライドガラス　５％塩酸　砂糖水　</w:t>
      </w:r>
    </w:p>
    <w:p w14:paraId="2B75645A" w14:textId="4E7D0362" w:rsidR="00765F3F" w:rsidRDefault="00765F3F" w:rsidP="0032680F">
      <w:pPr>
        <w:ind w:left="-566" w:right="-607" w:firstLineChars="300" w:firstLine="6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ソーラーミニカー</w:t>
      </w:r>
      <w:r w:rsidR="008C0881">
        <w:rPr>
          <w:rFonts w:ascii="UD デジタル 教科書体 NK-R" w:eastAsia="UD デジタル 教科書体 NK-R" w:hAnsi="UD デジタル 教科書体 NK-R" w:cs="UD デジタル 教科書体 NK-R" w:hint="eastAsia"/>
        </w:rPr>
        <w:t>５００円ぐらいのもの</w:t>
      </w:r>
      <w:r>
        <w:rPr>
          <w:rFonts w:ascii="UD デジタル 教科書体 NK-R" w:eastAsia="UD デジタル 教科書体 NK-R" w:hAnsi="UD デジタル 教科書体 NK-R" w:cs="UD デジタル 教科書体 NK-R" w:hint="eastAsia"/>
        </w:rPr>
        <w:t>（軽量なもの）</w:t>
      </w:r>
    </w:p>
    <w:p w14:paraId="4F264C11" w14:textId="374A8FA6" w:rsidR="0032680F" w:rsidRDefault="0032680F" w:rsidP="0032680F">
      <w:pPr>
        <w:ind w:left="-566" w:right="-607" w:firstLineChars="300" w:firstLine="660"/>
        <w:rPr>
          <w:rFonts w:ascii="UD デジタル 教科書体 NK-R" w:eastAsia="UD デジタル 教科書体 NK-R" w:hAnsi="UD デジタル 教科書体 NK-R" w:cs="UD デジタル 教科書体 NK-R"/>
        </w:rPr>
      </w:pPr>
    </w:p>
    <w:p w14:paraId="5886DEA8" w14:textId="77777777" w:rsidR="0032680F" w:rsidRDefault="0032680F" w:rsidP="0032680F">
      <w:pPr>
        <w:ind w:left="-566" w:right="-607" w:firstLineChars="300" w:firstLine="660"/>
        <w:rPr>
          <w:rFonts w:ascii="UD デジタル 教科書体 NK-R" w:eastAsia="UD デジタル 教科書体 NK-R" w:hAnsi="UD デジタル 教科書体 NK-R" w:cs="UD デジタル 教科書体 NK-R"/>
        </w:rPr>
      </w:pPr>
    </w:p>
    <w:p w14:paraId="7F11FB67" w14:textId="09DFF786" w:rsidR="00920D27" w:rsidRDefault="00765F3F">
      <w:pPr>
        <w:ind w:left="-566" w:right="-607" w:firstLine="2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w:t>
      </w:r>
      <w:r>
        <w:rPr>
          <w:rFonts w:ascii="UD デジタル 教科書体 NK-R" w:eastAsia="UD デジタル 教科書体 NK-R" w:hAnsi="UD デジタル 教科書体 NK-R" w:cs="UD デジタル 教科書体 NK-R" w:hint="eastAsia"/>
        </w:rPr>
        <w:t>３</w:t>
      </w:r>
      <w:r w:rsidR="00F56EFF">
        <w:rPr>
          <w:rFonts w:ascii="UD デジタル 教科書体 NK-R" w:eastAsia="UD デジタル 教科書体 NK-R" w:hAnsi="UD デジタル 教科書体 NK-R" w:cs="UD デジタル 教科書体 NK-R"/>
        </w:rPr>
        <w:t>）学習の展開</w:t>
      </w:r>
    </w:p>
    <w:tbl>
      <w:tblPr>
        <w:tblStyle w:val="a9"/>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3435"/>
        <w:gridCol w:w="4635"/>
        <w:gridCol w:w="1755"/>
      </w:tblGrid>
      <w:tr w:rsidR="00920D27" w14:paraId="282F9601" w14:textId="77777777">
        <w:trPr>
          <w:cantSplit/>
          <w:trHeight w:val="745"/>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E6A1C4" w14:textId="77777777" w:rsidR="00920D27" w:rsidRDefault="00F56EFF">
            <w:pPr>
              <w:widowControl w:val="0"/>
              <w:spacing w:line="240" w:lineRule="auto"/>
              <w:ind w:right="113"/>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過程</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8C613"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学習活動</w:t>
            </w:r>
          </w:p>
          <w:p w14:paraId="0033BA12" w14:textId="2243127F"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 xml:space="preserve">○：教師の発問　</w:t>
            </w:r>
          </w:p>
          <w:p w14:paraId="5B75FF0F"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S：予想される生徒の反応</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C6B6F8" w14:textId="1B9D97B3"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指導上の留意点(◇)</w:t>
            </w:r>
          </w:p>
          <w:p w14:paraId="5A662C1F"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(◆「努力を要する」状況と判断した</w:t>
            </w:r>
          </w:p>
          <w:p w14:paraId="1CB78DE9" w14:textId="77777777" w:rsidR="00920D27" w:rsidRDefault="00F56EFF">
            <w:pPr>
              <w:widowControl w:val="0"/>
              <w:spacing w:line="240" w:lineRule="auto"/>
              <w:ind w:firstLine="2520"/>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生徒への手立て)</w: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CBE5A8"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評価規準</w:t>
            </w:r>
          </w:p>
          <w:p w14:paraId="513638D8"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(評価方法)</w:t>
            </w:r>
          </w:p>
        </w:tc>
      </w:tr>
      <w:tr w:rsidR="00920D27" w14:paraId="226C6F08" w14:textId="77777777">
        <w:trPr>
          <w:cantSplit/>
          <w:trHeight w:val="745"/>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9A6E8B" w14:textId="77777777" w:rsidR="00920D27" w:rsidRDefault="00920D27">
            <w:pPr>
              <w:widowControl w:val="0"/>
              <w:spacing w:line="240" w:lineRule="auto"/>
              <w:ind w:right="113"/>
              <w:rPr>
                <w:rFonts w:ascii="UD デジタル 教科書体 NK-R" w:eastAsia="UD デジタル 教科書体 NK-R" w:hAnsi="UD デジタル 教科書体 NK-R" w:cs="UD デジタル 教科書体 NK-R"/>
                <w:sz w:val="21"/>
                <w:szCs w:val="21"/>
              </w:rPr>
            </w:pP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F9D97" w14:textId="77777777" w:rsidR="00920D27" w:rsidRDefault="00F56EFF">
            <w:pPr>
              <w:widowControl w:val="0"/>
              <w:spacing w:line="240" w:lineRule="auto"/>
              <w:jc w:val="center"/>
              <w:rPr>
                <w:rFonts w:ascii="UD デジタル 教科書体 NK-R" w:eastAsia="UD デジタル 教科書体 NK-R" w:hAnsi="UD デジタル 教科書体 NK-R" w:cs="UD デジタル 教科書体 NK-R"/>
                <w:sz w:val="21"/>
                <w:szCs w:val="21"/>
              </w:rPr>
            </w:pPr>
            <w:r>
              <w:rPr>
                <w:noProof/>
                <w:lang w:val="en-US"/>
              </w:rPr>
              <mc:AlternateContent>
                <mc:Choice Requires="wps">
                  <w:drawing>
                    <wp:anchor distT="0" distB="0" distL="114300" distR="114300" simplePos="0" relativeHeight="251668480" behindDoc="0" locked="0" layoutInCell="1" hidden="0" allowOverlap="1" wp14:anchorId="250529AE" wp14:editId="521CACA9">
                      <wp:simplePos x="0" y="0"/>
                      <wp:positionH relativeFrom="column">
                        <wp:posOffset>-228599</wp:posOffset>
                      </wp:positionH>
                      <wp:positionV relativeFrom="paragraph">
                        <wp:posOffset>0</wp:posOffset>
                      </wp:positionV>
                      <wp:extent cx="6315075" cy="352425"/>
                      <wp:effectExtent l="0" t="0" r="0" b="0"/>
                      <wp:wrapNone/>
                      <wp:docPr id="2" name="正方形/長方形 2"/>
                      <wp:cNvGraphicFramePr/>
                      <a:graphic xmlns:a="http://schemas.openxmlformats.org/drawingml/2006/main">
                        <a:graphicData uri="http://schemas.microsoft.com/office/word/2010/wordprocessingShape">
                          <wps:wsp>
                            <wps:cNvSpPr/>
                            <wps:spPr>
                              <a:xfrm>
                                <a:off x="2202750" y="3618075"/>
                                <a:ext cx="6286500" cy="3238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DA11A4"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rPr>
                                    <w:t>１時間目（本時）</w:t>
                                  </w:r>
                                </w:p>
                              </w:txbxContent>
                            </wps:txbx>
                            <wps:bodyPr spcFirstLastPara="1" wrap="square" lIns="91425" tIns="45700" rIns="91425" bIns="45700" anchor="t" anchorCtr="0">
                              <a:noAutofit/>
                            </wps:bodyPr>
                          </wps:wsp>
                        </a:graphicData>
                      </a:graphic>
                    </wp:anchor>
                  </w:drawing>
                </mc:Choice>
                <mc:Fallback>
                  <w:pict>
                    <v:rect w14:anchorId="250529AE" id="正方形/長方形 2" o:spid="_x0000_s1075" style="position:absolute;left:0;text-align:left;margin-left:-18pt;margin-top:0;width:497.2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" fillcolor="white [3201]">
                      <v:stroke startarrowwidth="narrow" startarrowlength="short" endarrowwidth="narrow" endarrowlength="short" joinstyle="round"/>
                      <v:textbox inset="2.53958mm,1.2694mm,2.53958mm,1.2694mm">
                        <w:txbxContent>
                          <w:p w14:paraId="3FDA11A4"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rPr>
                              <w:t>１時間目（本時）</w:t>
                            </w:r>
                          </w:p>
                        </w:txbxContent>
                      </v:textbox>
                    </v:rect>
                  </w:pict>
                </mc:Fallback>
              </mc:AlternateConten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9D948D"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sz w:val="21"/>
                <w:szCs w:val="21"/>
              </w:rPr>
            </w:pP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58D83D" w14:textId="77777777" w:rsidR="00920D27" w:rsidRDefault="00920D27">
            <w:pPr>
              <w:widowControl w:val="0"/>
              <w:spacing w:line="240" w:lineRule="auto"/>
              <w:jc w:val="center"/>
              <w:rPr>
                <w:rFonts w:ascii="UD デジタル 教科書体 NK-R" w:eastAsia="UD デジタル 教科書体 NK-R" w:hAnsi="UD デジタル 教科書体 NK-R" w:cs="UD デジタル 教科書体 NK-R"/>
                <w:sz w:val="21"/>
                <w:szCs w:val="21"/>
              </w:rPr>
            </w:pPr>
          </w:p>
        </w:tc>
      </w:tr>
      <w:tr w:rsidR="00920D27" w14:paraId="06BDD866" w14:textId="77777777">
        <w:trPr>
          <w:cantSplit/>
          <w:trHeight w:val="2613"/>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83504" w14:textId="77777777" w:rsidR="00B80D1C" w:rsidRDefault="00B80D1C"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p>
          <w:p w14:paraId="23C1E6F7" w14:textId="77777777" w:rsidR="00B80D1C" w:rsidRDefault="00B80D1C"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p>
          <w:p w14:paraId="3505C9A3" w14:textId="77777777" w:rsidR="00B80D1C" w:rsidRDefault="00B80D1C"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p>
          <w:p w14:paraId="5D476FF0" w14:textId="77777777" w:rsidR="00B80D1C" w:rsidRDefault="00B80D1C"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p>
          <w:p w14:paraId="0962697B" w14:textId="77777777" w:rsidR="00B80D1C" w:rsidRDefault="00B80D1C"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p>
          <w:p w14:paraId="34EC5BB3" w14:textId="189E3BA2" w:rsidR="00920D27" w:rsidRDefault="00F56EFF" w:rsidP="00E76A92">
            <w:pPr>
              <w:widowControl w:val="0"/>
              <w:spacing w:line="240" w:lineRule="auto"/>
              <w:ind w:right="113"/>
              <w:jc w:val="right"/>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xml:space="preserve">導　入　　</w:t>
            </w:r>
            <w:r w:rsidR="00E76A92">
              <w:rPr>
                <w:rFonts w:ascii="UD デジタル 教科書体 NK-R" w:eastAsia="UD デジタル 教科書体 NK-R" w:hAnsi="UD デジタル 教科書体 NK-R" w:cs="UD デジタル 教科書体 NK-R" w:hint="eastAsia"/>
                <w:sz w:val="20"/>
                <w:szCs w:val="20"/>
              </w:rPr>
              <w:t>５</w:t>
            </w:r>
            <w:r>
              <w:rPr>
                <w:rFonts w:ascii="UD デジタル 教科書体 NK-R" w:eastAsia="UD デジタル 教科書体 NK-R" w:hAnsi="UD デジタル 教科書体 NK-R" w:cs="UD デジタル 教科書体 NK-R"/>
                <w:sz w:val="20"/>
                <w:szCs w:val="20"/>
              </w:rPr>
              <w:t>分</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6BB0A" w14:textId="77777777" w:rsidR="00920D27" w:rsidRDefault="00F56EFF">
            <w:pPr>
              <w:widowControl w:val="0"/>
              <w:spacing w:line="28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１　演示実験を行う。（５分）</w:t>
            </w:r>
          </w:p>
          <w:p w14:paraId="4DC266BE" w14:textId="77777777" w:rsidR="00920D27" w:rsidRDefault="00920D27">
            <w:pPr>
              <w:widowControl w:val="0"/>
              <w:spacing w:line="280" w:lineRule="auto"/>
              <w:ind w:left="214"/>
              <w:jc w:val="both"/>
              <w:rPr>
                <w:rFonts w:ascii="UD デジタル 教科書体 NK-R" w:eastAsia="UD デジタル 教科書体 NK-R" w:hAnsi="UD デジタル 教科書体 NK-R" w:cs="UD デジタル 教科書体 NK-R"/>
                <w:sz w:val="20"/>
                <w:szCs w:val="20"/>
              </w:rPr>
            </w:pPr>
          </w:p>
          <w:p w14:paraId="35EC6762" w14:textId="77777777" w:rsidR="00920D27" w:rsidRDefault="00F56EFF">
            <w:pPr>
              <w:widowControl w:val="0"/>
              <w:spacing w:line="280" w:lineRule="auto"/>
              <w:ind w:left="214"/>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・太陽光パネルをつけた車が走るところを見せる。</w:t>
            </w:r>
          </w:p>
          <w:p w14:paraId="4946E4B5" w14:textId="599960F1" w:rsidR="00920D27" w:rsidRDefault="00F56EFF">
            <w:pPr>
              <w:widowControl w:val="0"/>
              <w:spacing w:line="280" w:lineRule="auto"/>
              <w:ind w:left="22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・続いてボルタ電池で車が動いたり動かなかったりする</w:t>
            </w:r>
            <w:r w:rsidR="00185CA4">
              <w:rPr>
                <w:rFonts w:ascii="UD デジタル 教科書体 NK-R" w:eastAsia="UD デジタル 教科書体 NK-R" w:hAnsi="UD デジタル 教科書体 NK-R" w:cs="UD デジタル 教科書体 NK-R"/>
                <w:sz w:val="20"/>
                <w:szCs w:val="20"/>
              </w:rPr>
              <w:t>様子</w:t>
            </w:r>
            <w:r>
              <w:rPr>
                <w:rFonts w:ascii="UD デジタル 教科書体 NK-R" w:eastAsia="UD デジタル 教科書体 NK-R" w:hAnsi="UD デジタル 教科書体 NK-R" w:cs="UD デジタル 教科書体 NK-R"/>
                <w:sz w:val="20"/>
                <w:szCs w:val="20"/>
              </w:rPr>
              <w:t>を動画で見せる。</w:t>
            </w:r>
          </w:p>
          <w:p w14:paraId="3FC0BFE2" w14:textId="77777777" w:rsidR="00920D27" w:rsidRDefault="00920D27">
            <w:pPr>
              <w:widowControl w:val="0"/>
              <w:spacing w:line="280" w:lineRule="auto"/>
              <w:jc w:val="both"/>
              <w:rPr>
                <w:rFonts w:ascii="UD デジタル 教科書体 NK-R" w:eastAsia="UD デジタル 教科書体 NK-R" w:hAnsi="UD デジタル 教科書体 NK-R" w:cs="UD デジタル 教科書体 NK-R"/>
                <w:sz w:val="20"/>
                <w:szCs w:val="20"/>
              </w:rPr>
            </w:pPr>
          </w:p>
          <w:p w14:paraId="608E098E" w14:textId="77777777" w:rsidR="00920D27" w:rsidRDefault="00F56EFF">
            <w:pPr>
              <w:widowControl w:val="0"/>
              <w:spacing w:line="28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ビーカーになにかの板をいれているな。</w:t>
            </w:r>
          </w:p>
          <w:p w14:paraId="44117F3A" w14:textId="77777777" w:rsidR="00920D27" w:rsidRDefault="00F56EFF">
            <w:pPr>
              <w:widowControl w:val="0"/>
              <w:spacing w:line="28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ビーカーから導線を車につなげているね。</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AAA76" w14:textId="77777777" w:rsidR="00920D27" w:rsidRDefault="00920D27">
            <w:pPr>
              <w:widowControl w:val="0"/>
              <w:spacing w:line="280" w:lineRule="auto"/>
              <w:jc w:val="both"/>
              <w:rPr>
                <w:rFonts w:ascii="UD デジタル 教科書体 NK-R" w:eastAsia="UD デジタル 教科書体 NK-R" w:hAnsi="UD デジタル 教科書体 NK-R" w:cs="UD デジタル 教科書体 NK-R"/>
                <w:sz w:val="20"/>
                <w:szCs w:val="20"/>
              </w:rPr>
            </w:pPr>
          </w:p>
          <w:p w14:paraId="417A5B44" w14:textId="77777777" w:rsidR="00920D27" w:rsidRDefault="00920D27">
            <w:pPr>
              <w:widowControl w:val="0"/>
              <w:spacing w:line="280" w:lineRule="auto"/>
              <w:jc w:val="both"/>
              <w:rPr>
                <w:rFonts w:ascii="UD デジタル 教科書体 NK-R" w:eastAsia="UD デジタル 教科書体 NK-R" w:hAnsi="UD デジタル 教科書体 NK-R" w:cs="UD デジタル 教科書体 NK-R"/>
                <w:sz w:val="20"/>
                <w:szCs w:val="20"/>
              </w:rPr>
            </w:pPr>
          </w:p>
          <w:p w14:paraId="0E0C16D9" w14:textId="77777777" w:rsidR="00920D27" w:rsidRDefault="00920D27">
            <w:pPr>
              <w:widowControl w:val="0"/>
              <w:spacing w:line="280" w:lineRule="auto"/>
              <w:jc w:val="both"/>
              <w:rPr>
                <w:rFonts w:ascii="UD デジタル 教科書体 NK-R" w:eastAsia="UD デジタル 教科書体 NK-R" w:hAnsi="UD デジタル 教科書体 NK-R" w:cs="UD デジタル 教科書体 NK-R"/>
                <w:sz w:val="20"/>
                <w:szCs w:val="20"/>
              </w:rPr>
            </w:pPr>
          </w:p>
          <w:p w14:paraId="00D53FD4" w14:textId="77777777" w:rsidR="00920D27" w:rsidRDefault="00920D27">
            <w:pPr>
              <w:widowControl w:val="0"/>
              <w:spacing w:line="280" w:lineRule="auto"/>
              <w:jc w:val="both"/>
              <w:rPr>
                <w:rFonts w:ascii="UD デジタル 教科書体 NK-R" w:eastAsia="UD デジタル 教科書体 NK-R" w:hAnsi="UD デジタル 教科書体 NK-R" w:cs="UD デジタル 教科書体 NK-R"/>
                <w:sz w:val="20"/>
                <w:szCs w:val="20"/>
              </w:rPr>
            </w:pPr>
          </w:p>
          <w:p w14:paraId="5D8674DE" w14:textId="77777777" w:rsidR="00B80D1C" w:rsidRDefault="00F56EFF">
            <w:pPr>
              <w:widowControl w:val="0"/>
              <w:spacing w:line="28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ボルタ電池で車が動いたり動かなかったりする映</w:t>
            </w:r>
          </w:p>
          <w:p w14:paraId="137AD0B6" w14:textId="4C3405BD" w:rsidR="00B80D1C" w:rsidRDefault="00F56EFF" w:rsidP="00B80D1C">
            <w:pPr>
              <w:widowControl w:val="0"/>
              <w:spacing w:line="280" w:lineRule="auto"/>
              <w:ind w:firstLineChars="150" w:firstLine="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像を用意し</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ヒントも与えつつ</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本時でやるべきこ</w:t>
            </w:r>
          </w:p>
          <w:p w14:paraId="0FFE55F3" w14:textId="0A3E4F74" w:rsidR="00920D27" w:rsidRDefault="00F56EFF" w:rsidP="00B80D1C">
            <w:pPr>
              <w:widowControl w:val="0"/>
              <w:spacing w:line="280" w:lineRule="auto"/>
              <w:ind w:firstLineChars="150" w:firstLine="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と（車を走らせる）の確認をさせる。</w: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40C05" w14:textId="77777777" w:rsidR="00920D27" w:rsidRDefault="00920D27">
            <w:pPr>
              <w:widowControl w:val="0"/>
              <w:spacing w:line="240" w:lineRule="auto"/>
              <w:jc w:val="both"/>
              <w:rPr>
                <w:rFonts w:ascii="UD デジタル 教科書体 NK-R" w:eastAsia="UD デジタル 教科書体 NK-R" w:hAnsi="UD デジタル 教科書体 NK-R" w:cs="UD デジタル 教科書体 NK-R"/>
                <w:sz w:val="21"/>
                <w:szCs w:val="21"/>
              </w:rPr>
            </w:pPr>
          </w:p>
        </w:tc>
      </w:tr>
      <w:tr w:rsidR="00920D27" w14:paraId="215447B2" w14:textId="77777777">
        <w:trPr>
          <w:cantSplit/>
          <w:trHeight w:val="10480"/>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FDBD6"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5FC50D32"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55CB654B"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68A8B836"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1687A8DD"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76A2280B"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5157271A"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3A04EC99"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0A9479DA"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673079AA"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4396E443"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6E03779E"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2230E843"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61F3A903"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3946EF7A" w14:textId="494B1F11" w:rsidR="00920D27" w:rsidRDefault="00F56EFF">
            <w:pPr>
              <w:widowControl w:val="0"/>
              <w:spacing w:line="240" w:lineRule="auto"/>
              <w:ind w:right="113"/>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展開</w:t>
            </w:r>
            <w:r w:rsidR="00E76A92">
              <w:rPr>
                <w:rFonts w:ascii="UD デジタル 教科書体 NK-R" w:eastAsia="UD デジタル 教科書体 NK-R" w:hAnsi="UD デジタル 教科書体 NK-R" w:cs="UD デジタル 教科書体 NK-R" w:hint="eastAsia"/>
                <w:sz w:val="20"/>
                <w:szCs w:val="20"/>
              </w:rPr>
              <w:t>４０分</w:t>
            </w:r>
          </w:p>
          <w:p w14:paraId="715DF0BC" w14:textId="77777777" w:rsidR="00920D27" w:rsidRDefault="00920D27">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E95F32" w14:textId="656D8F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２　本時のミッションを確認する。（２分）</w:t>
            </w:r>
          </w:p>
          <w:p w14:paraId="02F5E798"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2EC2714F"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３　本時のめあてを確認する。</w:t>
            </w:r>
          </w:p>
          <w:p w14:paraId="7481BB4A"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2FFB03B0" w14:textId="18BC69B3"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４　実験の説明を行い</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課題解決の見通しを持たせる。</w:t>
            </w:r>
          </w:p>
          <w:p w14:paraId="4BC94FE1" w14:textId="77777777" w:rsidR="00920D27" w:rsidRDefault="00F56EFF">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xml:space="preserve">　（３分）</w:t>
            </w:r>
          </w:p>
          <w:p w14:paraId="050A3585" w14:textId="20D89AFC" w:rsidR="00920D27" w:rsidRDefault="00F56EFF">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〇　様々な道具の組み合わせから電気が発生し</w:t>
            </w:r>
            <w:r w:rsidR="00D42BF1">
              <w:rPr>
                <w:rFonts w:ascii="UD デジタル 教科書体 NK-R" w:eastAsia="UD デジタル 教科書体 NK-R" w:hAnsi="UD デジタル 教科書体 NK-R" w:cs="UD デジタル 教科書体 NK-R"/>
                <w:sz w:val="20"/>
                <w:szCs w:val="20"/>
              </w:rPr>
              <w:t>、</w:t>
            </w:r>
            <w:r w:rsidR="00B02166">
              <w:rPr>
                <w:rFonts w:ascii="UD デジタル 教科書体 NK-R" w:eastAsia="UD デジタル 教科書体 NK-R" w:hAnsi="UD デジタル 教科書体 NK-R" w:cs="UD デジタル 教科書体 NK-R"/>
                <w:sz w:val="20"/>
                <w:szCs w:val="20"/>
              </w:rPr>
              <w:t>車が動く可能性があること</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実際に実験を行い様子を観察することを説明する。</w:t>
            </w:r>
          </w:p>
          <w:p w14:paraId="73B3ED6E"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58A8850D"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540539BC"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65FCF4B2" w14:textId="77777777" w:rsidR="002F5283" w:rsidRDefault="002F5283">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6784BE5B" w14:textId="19E7A04A"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５　実験を行う。（３０分）</w:t>
            </w:r>
          </w:p>
          <w:p w14:paraId="6A8799D3" w14:textId="77777777" w:rsidR="00920D27" w:rsidRDefault="00920D27">
            <w:pPr>
              <w:widowControl w:val="0"/>
              <w:spacing w:line="300" w:lineRule="auto"/>
              <w:ind w:left="214"/>
              <w:jc w:val="both"/>
              <w:rPr>
                <w:rFonts w:ascii="UD デジタル 教科書体 NK-R" w:eastAsia="UD デジタル 教科書体 NK-R" w:hAnsi="UD デジタル 教科書体 NK-R" w:cs="UD デジタル 教科書体 NK-R"/>
                <w:sz w:val="20"/>
                <w:szCs w:val="20"/>
              </w:rPr>
            </w:pPr>
          </w:p>
          <w:p w14:paraId="6F251BA6"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どの組み合わせでも車がなかなか動いてくれない。</w:t>
            </w:r>
          </w:p>
          <w:p w14:paraId="7DA2B400" w14:textId="3BAADDB3"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マグネシウムと銅の組み合わせで</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塩酸の中に入れ</w:t>
            </w:r>
            <w:r w:rsidR="00B80D1C">
              <w:rPr>
                <w:rFonts w:ascii="UD デジタル 教科書体 NK-R" w:eastAsia="UD デジタル 教科書体 NK-R" w:hAnsi="UD デジタル 教科書体 NK-R" w:cs="UD デジタル 教科書体 NK-R" w:hint="eastAsia"/>
                <w:sz w:val="20"/>
                <w:szCs w:val="20"/>
              </w:rPr>
              <w:t>た</w:t>
            </w:r>
            <w:r>
              <w:rPr>
                <w:rFonts w:ascii="UD デジタル 教科書体 NK-R" w:eastAsia="UD デジタル 教科書体 NK-R" w:hAnsi="UD デジタル 教科書体 NK-R" w:cs="UD デジタル 教科書体 NK-R"/>
                <w:sz w:val="20"/>
                <w:szCs w:val="20"/>
              </w:rPr>
              <w:t>時に動いた。</w:t>
            </w:r>
          </w:p>
          <w:p w14:paraId="65E05836" w14:textId="761D457F"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金属板を２枚と</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塩酸なら動きそうじゃないかな。</w:t>
            </w:r>
          </w:p>
          <w:p w14:paraId="6AA50554"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金属板を水溶液の中にいっぱい沈めた時には車が反応した。</w:t>
            </w:r>
          </w:p>
          <w:p w14:paraId="57CA4F11" w14:textId="0B154D91"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ビーカーを回して</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中の水溶液を混ぜた時は反応が良かったな。</w:t>
            </w:r>
          </w:p>
          <w:p w14:paraId="07481A11"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S　同じ金属板だと全然動かないんだね。</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CBE50" w14:textId="3725C716" w:rsidR="00920D27" w:rsidRDefault="006C5CA9">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noProof/>
                <w:lang w:val="en-US"/>
              </w:rPr>
              <mc:AlternateContent>
                <mc:Choice Requires="wps">
                  <w:drawing>
                    <wp:anchor distT="0" distB="0" distL="114300" distR="114300" simplePos="0" relativeHeight="251669504" behindDoc="0" locked="0" layoutInCell="1" hidden="0" allowOverlap="1" wp14:anchorId="3118AEEE" wp14:editId="7E0E3934">
                      <wp:simplePos x="0" y="0"/>
                      <wp:positionH relativeFrom="column">
                        <wp:posOffset>-62865</wp:posOffset>
                      </wp:positionH>
                      <wp:positionV relativeFrom="paragraph">
                        <wp:posOffset>-4445</wp:posOffset>
                      </wp:positionV>
                      <wp:extent cx="2891790" cy="305435"/>
                      <wp:effectExtent l="0" t="0" r="22860" b="18415"/>
                      <wp:wrapNone/>
                      <wp:docPr id="6" name="正方形/長方形 6"/>
                      <wp:cNvGraphicFramePr/>
                      <a:graphic xmlns:a="http://schemas.openxmlformats.org/drawingml/2006/main">
                        <a:graphicData uri="http://schemas.microsoft.com/office/word/2010/wordprocessingShape">
                          <wps:wsp>
                            <wps:cNvSpPr/>
                            <wps:spPr>
                              <a:xfrm>
                                <a:off x="0" y="0"/>
                                <a:ext cx="2891790" cy="305435"/>
                              </a:xfrm>
                              <a:prstGeom prst="rect">
                                <a:avLst/>
                              </a:prstGeom>
                              <a:solidFill>
                                <a:schemeClr val="lt1"/>
                              </a:solidFill>
                              <a:ln w="9525" cap="flat" cmpd="sng">
                                <a:solidFill>
                                  <a:srgbClr val="4A7DBA"/>
                                </a:solidFill>
                                <a:prstDash val="solid"/>
                                <a:round/>
                                <a:headEnd type="none" w="sm" len="sm"/>
                                <a:tailEnd type="none" w="sm" len="sm"/>
                              </a:ln>
                            </wps:spPr>
                            <wps:txbx>
                              <w:txbxContent>
                                <w:p w14:paraId="55688F63" w14:textId="65979003" w:rsidR="00920D27" w:rsidRDefault="006C5CA9">
                                  <w:pPr>
                                    <w:spacing w:line="275" w:lineRule="auto"/>
                                    <w:jc w:val="center"/>
                                    <w:textDirection w:val="btLr"/>
                                  </w:pPr>
                                  <w:r>
                                    <w:rPr>
                                      <w:rFonts w:ascii="UD デジタル 教科書体 N-R" w:eastAsia="UD デジタル 教科書体 N-R" w:hAnsi="UD デジタル 教科書体 N-R" w:cs="UD デジタル 教科書体 N-R"/>
                                      <w:color w:val="000000"/>
                                    </w:rPr>
                                    <w:t>車を走</w:t>
                                  </w:r>
                                  <w:r>
                                    <w:rPr>
                                      <w:rFonts w:ascii="UD デジタル 教科書体 N-R" w:eastAsia="UD デジタル 教科書体 N-R" w:hAnsi="UD デジタル 教科書体 N-R" w:cs="UD デジタル 教科書体 N-R" w:hint="eastAsia"/>
                                      <w:color w:val="000000"/>
                                    </w:rPr>
                                    <w:t>らせるためには、</w:t>
                                  </w:r>
                                  <w:r>
                                    <w:rPr>
                                      <w:rFonts w:ascii="UD デジタル 教科書体 N-R" w:eastAsia="UD デジタル 教科書体 N-R" w:hAnsi="UD デジタル 教科書体 N-R" w:cs="UD デジタル 教科書体 N-R"/>
                                      <w:color w:val="000000"/>
                                    </w:rPr>
                                    <w:t>どうしたら</w:t>
                                  </w:r>
                                  <w:r>
                                    <w:rPr>
                                      <w:rFonts w:ascii="UD デジタル 教科書体 N-R" w:eastAsia="UD デジタル 教科書体 N-R" w:hAnsi="UD デジタル 教科書体 N-R" w:cs="UD デジタル 教科書体 N-R" w:hint="eastAsia"/>
                                      <w:color w:val="000000"/>
                                    </w:rPr>
                                    <w:t>よい</w:t>
                                  </w:r>
                                  <w:r>
                                    <w:rPr>
                                      <w:rFonts w:ascii="UD デジタル 教科書体 N-R" w:eastAsia="UD デジタル 教科書体 N-R" w:hAnsi="UD デジタル 教科書体 N-R" w:cs="UD デジタル 教科書体 N-R"/>
                                      <w:color w:val="000000"/>
                                    </w:rPr>
                                    <w: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3118AEEE" id="正方形/長方形 6" o:spid="_x0000_s1076" style="position:absolute;left:0;text-align:left;margin-left:-4.95pt;margin-top:-.35pt;width:227.7pt;height:24.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" fillcolor="white [3201]" strokecolor="#4a7dba">
                      <v:stroke startarrowwidth="narrow" startarrowlength="short" endarrowwidth="narrow" endarrowlength="short" joinstyle="round"/>
                      <v:textbox inset="2.53958mm,1.2694mm,2.53958mm,1.2694mm">
                        <w:txbxContent>
                          <w:p w14:paraId="55688F63" w14:textId="65979003" w:rsidR="00920D27" w:rsidRDefault="006C5CA9">
                            <w:pPr>
                              <w:spacing w:line="275" w:lineRule="auto"/>
                              <w:jc w:val="center"/>
                              <w:textDirection w:val="btLr"/>
                            </w:pPr>
                            <w:r>
                              <w:rPr>
                                <w:rFonts w:ascii="UD デジタル 教科書体 N-R" w:eastAsia="UD デジタル 教科書体 N-R" w:hAnsi="UD デジタル 教科書体 N-R" w:cs="UD デジタル 教科書体 N-R"/>
                                <w:color w:val="000000"/>
                              </w:rPr>
                              <w:t>車を走</w:t>
                            </w:r>
                            <w:r>
                              <w:rPr>
                                <w:rFonts w:ascii="UD デジタル 教科書体 N-R" w:eastAsia="UD デジタル 教科書体 N-R" w:hAnsi="UD デジタル 教科書体 N-R" w:cs="UD デジタル 教科書体 N-R" w:hint="eastAsia"/>
                                <w:color w:val="000000"/>
                              </w:rPr>
                              <w:t>らせるためには、</w:t>
                            </w:r>
                            <w:r>
                              <w:rPr>
                                <w:rFonts w:ascii="UD デジタル 教科書体 N-R" w:eastAsia="UD デジタル 教科書体 N-R" w:hAnsi="UD デジタル 教科書体 N-R" w:cs="UD デジタル 教科書体 N-R"/>
                                <w:color w:val="000000"/>
                              </w:rPr>
                              <w:t>どうしたら</w:t>
                            </w:r>
                            <w:r>
                              <w:rPr>
                                <w:rFonts w:ascii="UD デジタル 教科書体 N-R" w:eastAsia="UD デジタル 教科書体 N-R" w:hAnsi="UD デジタル 教科書体 N-R" w:cs="UD デジタル 教科書体 N-R" w:hint="eastAsia"/>
                                <w:color w:val="000000"/>
                              </w:rPr>
                              <w:t>よい</w:t>
                            </w:r>
                            <w:r>
                              <w:rPr>
                                <w:rFonts w:ascii="UD デジタル 教科書体 N-R" w:eastAsia="UD デジタル 教科書体 N-R" w:hAnsi="UD デジタル 教科書体 N-R" w:cs="UD デジタル 教科書体 N-R"/>
                                <w:color w:val="000000"/>
                              </w:rPr>
                              <w:t>？</w:t>
                            </w:r>
                          </w:p>
                        </w:txbxContent>
                      </v:textbox>
                    </v:rect>
                  </w:pict>
                </mc:Fallback>
              </mc:AlternateContent>
            </w:r>
          </w:p>
          <w:p w14:paraId="0DBDEF7D"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noProof/>
                <w:lang w:val="en-US"/>
              </w:rPr>
              <mc:AlternateContent>
                <mc:Choice Requires="wps">
                  <w:drawing>
                    <wp:anchor distT="0" distB="0" distL="114300" distR="114300" simplePos="0" relativeHeight="251670528" behindDoc="0" locked="0" layoutInCell="1" hidden="0" allowOverlap="1" wp14:anchorId="43CE28AC" wp14:editId="56FB392E">
                      <wp:simplePos x="0" y="0"/>
                      <wp:positionH relativeFrom="column">
                        <wp:posOffset>-25399</wp:posOffset>
                      </wp:positionH>
                      <wp:positionV relativeFrom="paragraph">
                        <wp:posOffset>127000</wp:posOffset>
                      </wp:positionV>
                      <wp:extent cx="2790825" cy="590550"/>
                      <wp:effectExtent l="0" t="0" r="0" b="0"/>
                      <wp:wrapNone/>
                      <wp:docPr id="7" name="正方形/長方形 7"/>
                      <wp:cNvGraphicFramePr/>
                      <a:graphic xmlns:a="http://schemas.openxmlformats.org/drawingml/2006/main">
                        <a:graphicData uri="http://schemas.microsoft.com/office/word/2010/wordprocessingShape">
                          <wps:wsp>
                            <wps:cNvSpPr/>
                            <wps:spPr>
                              <a:xfrm>
                                <a:off x="3955350" y="3489488"/>
                                <a:ext cx="2781300" cy="581025"/>
                              </a:xfrm>
                              <a:prstGeom prst="rect">
                                <a:avLst/>
                              </a:prstGeom>
                              <a:solidFill>
                                <a:schemeClr val="lt1"/>
                              </a:solidFill>
                              <a:ln w="9525" cap="flat" cmpd="sng">
                                <a:solidFill>
                                  <a:srgbClr val="4A7DBA"/>
                                </a:solidFill>
                                <a:prstDash val="solid"/>
                                <a:round/>
                                <a:headEnd type="none" w="sm" len="sm"/>
                                <a:tailEnd type="none" w="sm" len="sm"/>
                              </a:ln>
                            </wps:spPr>
                            <wps:txbx>
                              <w:txbxContent>
                                <w:p w14:paraId="03E4F33C" w14:textId="27D22513" w:rsidR="00920D27" w:rsidRDefault="00F56EFF">
                                  <w:pPr>
                                    <w:spacing w:line="275" w:lineRule="auto"/>
                                    <w:ind w:right="-455"/>
                                    <w:textDirection w:val="btLr"/>
                                  </w:pPr>
                                  <w:r>
                                    <w:rPr>
                                      <w:rFonts w:ascii="UD デジタル 教科書体 NK-R" w:eastAsia="UD デジタル 教科書体 NK-R" w:hAnsi="UD デジタル 教科書体 NK-R" w:cs="UD デジタル 教科書体 NK-R"/>
                                      <w:color w:val="000000"/>
                                      <w:sz w:val="21"/>
                                    </w:rPr>
                                    <w:t>車を走らせられることができる</w:t>
                                  </w:r>
                                  <w:r w:rsidR="00D42BF1">
                                    <w:rPr>
                                      <w:rFonts w:ascii="UD デジタル 教科書体 NK-R" w:eastAsia="UD デジタル 教科書体 NK-R" w:hAnsi="UD デジタル 教科書体 NK-R" w:cs="UD デジタル 教科書体 NK-R"/>
                                      <w:color w:val="000000"/>
                                      <w:sz w:val="21"/>
                                    </w:rPr>
                                    <w:t>、</w:t>
                                  </w:r>
                                  <w:r>
                                    <w:rPr>
                                      <w:rFonts w:ascii="UD デジタル 教科書体 NK-R" w:eastAsia="UD デジタル 教科書体 NK-R" w:hAnsi="UD デジタル 教科書体 NK-R" w:cs="UD デジタル 教科書体 NK-R"/>
                                      <w:color w:val="000000"/>
                                      <w:sz w:val="21"/>
                                    </w:rPr>
                                    <w:t>板と水溶液の</w:t>
                                  </w:r>
                                </w:p>
                                <w:p w14:paraId="0153EAF1" w14:textId="276116D5" w:rsidR="00920D27" w:rsidRDefault="00F56EFF">
                                  <w:pPr>
                                    <w:spacing w:line="275" w:lineRule="auto"/>
                                    <w:ind w:right="-455"/>
                                    <w:textDirection w:val="btLr"/>
                                  </w:pPr>
                                  <w:r>
                                    <w:rPr>
                                      <w:rFonts w:ascii="UD デジタル 教科書体 NK-R" w:eastAsia="UD デジタル 教科書体 NK-R" w:hAnsi="UD デジタル 教科書体 NK-R" w:cs="UD デジタル 教科書体 NK-R"/>
                                      <w:color w:val="000000"/>
                                      <w:sz w:val="21"/>
                                    </w:rPr>
                                    <w:t>組み合わせを５</w:t>
                                  </w:r>
                                  <w:r w:rsidR="00B02166">
                                    <w:rPr>
                                      <w:rFonts w:ascii="UD デジタル 教科書体 NK-R" w:eastAsia="UD デジタル 教科書体 NK-R" w:hAnsi="UD デジタル 教科書体 NK-R" w:cs="UD デジタル 教科書体 NK-R" w:hint="eastAsia"/>
                                      <w:color w:val="000000"/>
                                      <w:sz w:val="21"/>
                                    </w:rPr>
                                    <w:t>種</w:t>
                                  </w:r>
                                  <w:r>
                                    <w:rPr>
                                      <w:rFonts w:ascii="UD デジタル 教科書体 NK-R" w:eastAsia="UD デジタル 教科書体 NK-R" w:hAnsi="UD デジタル 教科書体 NK-R" w:cs="UD デジタル 教科書体 NK-R"/>
                                      <w:color w:val="000000"/>
                                      <w:sz w:val="21"/>
                                    </w:rPr>
                                    <w:t>類以上</w:t>
                                  </w:r>
                                  <w:r w:rsidR="00B80D1C">
                                    <w:rPr>
                                      <w:rFonts w:ascii="UD デジタル 教科書体 NK-R" w:eastAsia="UD デジタル 教科書体 NK-R" w:hAnsi="UD デジタル 教科書体 NK-R" w:cs="UD デジタル 教科書体 NK-R" w:hint="eastAsia"/>
                                      <w:color w:val="000000"/>
                                      <w:sz w:val="21"/>
                                    </w:rPr>
                                    <w:t>見つけ</w:t>
                                  </w:r>
                                  <w:r>
                                    <w:rPr>
                                      <w:rFonts w:ascii="UD デジタル 教科書体 NK-R" w:eastAsia="UD デジタル 教科書体 NK-R" w:hAnsi="UD デジタル 教科書体 NK-R" w:cs="UD デジタル 教科書体 NK-R"/>
                                      <w:color w:val="000000"/>
                                      <w:sz w:val="21"/>
                                    </w:rPr>
                                    <w:t>よう。</w:t>
                                  </w:r>
                                </w:p>
                              </w:txbxContent>
                            </wps:txbx>
                            <wps:bodyPr spcFirstLastPara="1" wrap="square" lIns="91425" tIns="45700" rIns="91425" bIns="45700" anchor="ctr" anchorCtr="0">
                              <a:noAutofit/>
                            </wps:bodyPr>
                          </wps:wsp>
                        </a:graphicData>
                      </a:graphic>
                    </wp:anchor>
                  </w:drawing>
                </mc:Choice>
                <mc:Fallback>
                  <w:pict>
                    <v:rect w14:anchorId="43CE28AC" id="正方形/長方形 7" o:spid="_x0000_s1077" style="position:absolute;left:0;text-align:left;margin-left:-2pt;margin-top:10pt;width:219.75pt;height:4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" fillcolor="white [3201]" strokecolor="#4a7dba">
                      <v:stroke startarrowwidth="narrow" startarrowlength="short" endarrowwidth="narrow" endarrowlength="short" joinstyle="round"/>
                      <v:textbox inset="2.53958mm,1.2694mm,2.53958mm,1.2694mm">
                        <w:txbxContent>
                          <w:p w14:paraId="03E4F33C" w14:textId="27D22513" w:rsidR="00920D27" w:rsidRDefault="00F56EFF">
                            <w:pPr>
                              <w:spacing w:line="275" w:lineRule="auto"/>
                              <w:ind w:right="-455"/>
                              <w:textDirection w:val="btLr"/>
                            </w:pPr>
                            <w:r>
                              <w:rPr>
                                <w:rFonts w:ascii="UD デジタル 教科書体 NK-R" w:eastAsia="UD デジタル 教科書体 NK-R" w:hAnsi="UD デジタル 教科書体 NK-R" w:cs="UD デジタル 教科書体 NK-R"/>
                                <w:color w:val="000000"/>
                                <w:sz w:val="21"/>
                              </w:rPr>
                              <w:t>車を走らせられることができる</w:t>
                            </w:r>
                            <w:r w:rsidR="00D42BF1">
                              <w:rPr>
                                <w:rFonts w:ascii="UD デジタル 教科書体 NK-R" w:eastAsia="UD デジタル 教科書体 NK-R" w:hAnsi="UD デジタル 教科書体 NK-R" w:cs="UD デジタル 教科書体 NK-R"/>
                                <w:color w:val="000000"/>
                                <w:sz w:val="21"/>
                              </w:rPr>
                              <w:t>、</w:t>
                            </w:r>
                            <w:r>
                              <w:rPr>
                                <w:rFonts w:ascii="UD デジタル 教科書体 NK-R" w:eastAsia="UD デジタル 教科書体 NK-R" w:hAnsi="UD デジタル 教科書体 NK-R" w:cs="UD デジタル 教科書体 NK-R"/>
                                <w:color w:val="000000"/>
                                <w:sz w:val="21"/>
                              </w:rPr>
                              <w:t>板と水溶液の</w:t>
                            </w:r>
                          </w:p>
                          <w:p w14:paraId="0153EAF1" w14:textId="276116D5" w:rsidR="00920D27" w:rsidRDefault="00F56EFF">
                            <w:pPr>
                              <w:spacing w:line="275" w:lineRule="auto"/>
                              <w:ind w:right="-455"/>
                              <w:textDirection w:val="btLr"/>
                            </w:pPr>
                            <w:r>
                              <w:rPr>
                                <w:rFonts w:ascii="UD デジタル 教科書体 NK-R" w:eastAsia="UD デジタル 教科書体 NK-R" w:hAnsi="UD デジタル 教科書体 NK-R" w:cs="UD デジタル 教科書体 NK-R"/>
                                <w:color w:val="000000"/>
                                <w:sz w:val="21"/>
                              </w:rPr>
                              <w:t>組み合わせを５</w:t>
                            </w:r>
                            <w:r w:rsidR="00B02166">
                              <w:rPr>
                                <w:rFonts w:ascii="UD デジタル 教科書体 NK-R" w:eastAsia="UD デジタル 教科書体 NK-R" w:hAnsi="UD デジタル 教科書体 NK-R" w:cs="UD デジタル 教科書体 NK-R" w:hint="eastAsia"/>
                                <w:color w:val="000000"/>
                                <w:sz w:val="21"/>
                              </w:rPr>
                              <w:t>種</w:t>
                            </w:r>
                            <w:r>
                              <w:rPr>
                                <w:rFonts w:ascii="UD デジタル 教科書体 NK-R" w:eastAsia="UD デジタル 教科書体 NK-R" w:hAnsi="UD デジタル 教科書体 NK-R" w:cs="UD デジタル 教科書体 NK-R"/>
                                <w:color w:val="000000"/>
                                <w:sz w:val="21"/>
                              </w:rPr>
                              <w:t>類以上</w:t>
                            </w:r>
                            <w:r w:rsidR="00B80D1C">
                              <w:rPr>
                                <w:rFonts w:ascii="UD デジタル 教科書体 NK-R" w:eastAsia="UD デジタル 教科書体 NK-R" w:hAnsi="UD デジタル 教科書体 NK-R" w:cs="UD デジタル 教科書体 NK-R" w:hint="eastAsia"/>
                                <w:color w:val="000000"/>
                                <w:sz w:val="21"/>
                              </w:rPr>
                              <w:t>見つけ</w:t>
                            </w:r>
                            <w:r>
                              <w:rPr>
                                <w:rFonts w:ascii="UD デジタル 教科書体 NK-R" w:eastAsia="UD デジタル 教科書体 NK-R" w:hAnsi="UD デジタル 教科書体 NK-R" w:cs="UD デジタル 教科書体 NK-R"/>
                                <w:color w:val="000000"/>
                                <w:sz w:val="21"/>
                              </w:rPr>
                              <w:t>よう。</w:t>
                            </w:r>
                          </w:p>
                        </w:txbxContent>
                      </v:textbox>
                    </v:rect>
                  </w:pict>
                </mc:Fallback>
              </mc:AlternateContent>
            </w:r>
          </w:p>
          <w:p w14:paraId="4A993B97"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38FFDFF"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6102049"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63B38C13" w14:textId="3796AC0F"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様々な組み合わせの中から</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車を走らせることができそうな組み合わせから順に試すように伝える（表の組み合わせを</w:t>
            </w:r>
            <w:r w:rsidR="00B80D1C">
              <w:rPr>
                <w:rFonts w:ascii="UD デジタル 教科書体 NK-R" w:eastAsia="UD デジタル 教科書体 NK-R" w:hAnsi="UD デジタル 教科書体 NK-R" w:cs="UD デジタル 教科書体 NK-R" w:hint="eastAsia"/>
                <w:sz w:val="20"/>
                <w:szCs w:val="20"/>
              </w:rPr>
              <w:t>全て</w:t>
            </w:r>
            <w:r>
              <w:rPr>
                <w:rFonts w:ascii="UD デジタル 教科書体 NK-R" w:eastAsia="UD デジタル 教科書体 NK-R" w:hAnsi="UD デジタル 教科書体 NK-R" w:cs="UD デジタル 教科書体 NK-R"/>
                <w:sz w:val="20"/>
                <w:szCs w:val="20"/>
              </w:rPr>
              <w:t>実験するわけではないことを確認する。）。</w:t>
            </w:r>
          </w:p>
          <w:p w14:paraId="7A11A2F8" w14:textId="7BDD1CC6"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実験の結果は動画で撮影し</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車が動いたものについては</w:t>
            </w:r>
            <w:r w:rsidR="00B80D1C">
              <w:rPr>
                <w:rFonts w:ascii="UD デジタル 教科書体 NK-R" w:eastAsia="UD デジタル 教科書体 NK-R" w:hAnsi="UD デジタル 教科書体 NK-R" w:cs="UD デジタル 教科書体 NK-R" w:hint="eastAsia"/>
                <w:sz w:val="20"/>
                <w:szCs w:val="20"/>
              </w:rPr>
              <w:t>、撮影した動画を</w:t>
            </w:r>
            <w:r>
              <w:rPr>
                <w:rFonts w:ascii="UD デジタル 教科書体 NK-R" w:eastAsia="UD デジタル 教科書体 NK-R" w:hAnsi="UD デジタル 教科書体 NK-R" w:cs="UD デジタル 教科書体 NK-R"/>
                <w:sz w:val="20"/>
                <w:szCs w:val="20"/>
              </w:rPr>
              <w:t>アップロードすることを伝える。</w:t>
            </w:r>
          </w:p>
          <w:p w14:paraId="11A5FDC8" w14:textId="608AB17D"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今回の実験の結果</w:t>
            </w:r>
            <w:r w:rsidR="00B80D1C">
              <w:rPr>
                <w:rFonts w:ascii="UD デジタル 教科書体 NK-R" w:eastAsia="UD デジタル 教科書体 NK-R" w:hAnsi="UD デジタル 教科書体 NK-R" w:cs="UD デジタル 教科書体 NK-R" w:hint="eastAsia"/>
                <w:sz w:val="20"/>
                <w:szCs w:val="20"/>
              </w:rPr>
              <w:t>について</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車が動いたものには〇</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動かなかったものには×を</w:t>
            </w:r>
            <w:r w:rsidR="00B80D1C">
              <w:rPr>
                <w:rFonts w:ascii="UD デジタル 教科書体 NK-R" w:eastAsia="UD デジタル 教科書体 NK-R" w:hAnsi="UD デジタル 教科書体 NK-R" w:cs="UD デジタル 教科書体 NK-R" w:hint="eastAsia"/>
                <w:sz w:val="20"/>
                <w:szCs w:val="20"/>
              </w:rPr>
              <w:t>、</w:t>
            </w:r>
            <w:r w:rsidR="00B80D1C">
              <w:rPr>
                <w:rFonts w:ascii="UD デジタル 教科書体 NK-R" w:eastAsia="UD デジタル 教科書体 NK-R" w:hAnsi="UD デジタル 教科書体 NK-R" w:cs="UD デジタル 教科書体 NK-R"/>
                <w:sz w:val="20"/>
                <w:szCs w:val="20"/>
              </w:rPr>
              <w:t>スプレッドシートに</w:t>
            </w:r>
            <w:r>
              <w:rPr>
                <w:rFonts w:ascii="UD デジタル 教科書体 NK-R" w:eastAsia="UD デジタル 教科書体 NK-R" w:hAnsi="UD デジタル 教科書体 NK-R" w:cs="UD デジタル 教科書体 NK-R"/>
                <w:sz w:val="20"/>
                <w:szCs w:val="20"/>
              </w:rPr>
              <w:t>入力していくように伝える。</w:t>
            </w:r>
          </w:p>
          <w:p w14:paraId="28059489"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9200C0E" w14:textId="790B761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使用する道具は</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教卓の前に並べておく</w:t>
            </w:r>
            <w:r w:rsidR="00B80D1C">
              <w:rPr>
                <w:rFonts w:ascii="UD デジタル 教科書体 NK-R" w:eastAsia="UD デジタル 教科書体 NK-R" w:hAnsi="UD デジタル 教科書体 NK-R" w:cs="UD デジタル 教科書体 NK-R" w:hint="eastAsia"/>
                <w:sz w:val="20"/>
                <w:szCs w:val="20"/>
              </w:rPr>
              <w:t>。</w:t>
            </w:r>
          </w:p>
          <w:p w14:paraId="5D7B6F71" w14:textId="6849B824" w:rsidR="00920D27" w:rsidRDefault="00F56EFF">
            <w:pPr>
              <w:widowControl w:val="0"/>
              <w:spacing w:line="300" w:lineRule="auto"/>
              <w:ind w:left="2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・金属板（銅・亜鉛・マグネシウム・鉄）</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ガラス板</w:t>
            </w:r>
          </w:p>
          <w:p w14:paraId="636F33B7" w14:textId="77777777" w:rsidR="00920D27" w:rsidRDefault="00F56EFF">
            <w:pPr>
              <w:widowControl w:val="0"/>
              <w:spacing w:line="300" w:lineRule="auto"/>
              <w:ind w:left="2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・水溶液（塩酸・砂糖水）</w:t>
            </w:r>
          </w:p>
          <w:p w14:paraId="3C1FE260"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xml:space="preserve">　　・導線　・車</w:t>
            </w:r>
          </w:p>
          <w:p w14:paraId="2E3C501F" w14:textId="5BED7E69"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必要な板や水溶液は</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各班で必要なものを随時選択し</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実験机に持っていくように伝える。</w:t>
            </w:r>
          </w:p>
          <w:p w14:paraId="5ADA8788" w14:textId="39AC1326"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随時</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実験の様子を撮影した動画をアップロードしていくことを確認する。</w:t>
            </w:r>
          </w:p>
          <w:p w14:paraId="0C8E572F"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4BB35355" w14:textId="3ED430C5"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机間巡視を行い</w:t>
            </w:r>
            <w:r w:rsidR="00D42BF1">
              <w:rPr>
                <w:rFonts w:ascii="UD デジタル 教科書体 NK-R" w:eastAsia="UD デジタル 教科書体 NK-R" w:hAnsi="UD デジタル 教科書体 NK-R" w:cs="UD デジタル 教科書体 NK-R"/>
                <w:sz w:val="20"/>
                <w:szCs w:val="20"/>
              </w:rPr>
              <w:t>、</w:t>
            </w:r>
            <w:r w:rsidR="00B80D1C">
              <w:rPr>
                <w:rFonts w:ascii="UD デジタル 教科書体 NK-R" w:eastAsia="UD デジタル 教科書体 NK-R" w:hAnsi="UD デジタル 教科書体 NK-R" w:cs="UD デジタル 教科書体 NK-R" w:hint="eastAsia"/>
                <w:sz w:val="20"/>
                <w:szCs w:val="20"/>
              </w:rPr>
              <w:t>うまくいっていない</w:t>
            </w:r>
            <w:r>
              <w:rPr>
                <w:rFonts w:ascii="UD デジタル 教科書体 NK-R" w:eastAsia="UD デジタル 教科書体 NK-R" w:hAnsi="UD デジタル 教科書体 NK-R" w:cs="UD デジタル 教科書体 NK-R"/>
                <w:sz w:val="20"/>
                <w:szCs w:val="20"/>
              </w:rPr>
              <w:t>班には</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既習事項（電解質・非電解質</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導体・不導体など）を確認させたり</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他の班がアップロードした動画からヒントをもらうことを促す。</w: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0B2A1" w14:textId="77777777" w:rsidR="00920D27" w:rsidRDefault="00920D27">
            <w:pPr>
              <w:widowControl w:val="0"/>
              <w:spacing w:line="300" w:lineRule="auto"/>
              <w:ind w:left="180"/>
              <w:jc w:val="both"/>
              <w:rPr>
                <w:rFonts w:ascii="UD デジタル 教科書体 NK-R" w:eastAsia="UD デジタル 教科書体 NK-R" w:hAnsi="UD デジタル 教科書体 NK-R" w:cs="UD デジタル 教科書体 NK-R"/>
                <w:sz w:val="20"/>
                <w:szCs w:val="20"/>
              </w:rPr>
            </w:pPr>
          </w:p>
          <w:p w14:paraId="7F21A0A7"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481D2286" w14:textId="77777777" w:rsidR="00920D27" w:rsidRDefault="00920D27">
            <w:pPr>
              <w:widowControl w:val="0"/>
              <w:spacing w:line="300" w:lineRule="auto"/>
              <w:ind w:left="180"/>
              <w:jc w:val="both"/>
              <w:rPr>
                <w:rFonts w:ascii="UD デジタル 教科書体 NK-R" w:eastAsia="UD デジタル 教科書体 NK-R" w:hAnsi="UD デジタル 教科書体 NK-R" w:cs="UD デジタル 教科書体 NK-R"/>
                <w:sz w:val="20"/>
                <w:szCs w:val="20"/>
              </w:rPr>
            </w:pPr>
          </w:p>
          <w:p w14:paraId="20C25243"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59DA972D"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31E67416"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100488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32EC6440"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31CEBE0C"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635DA12F"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19FD6536"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292099F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62C062CA"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099ABE19"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107B68FA"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248094A" w14:textId="77777777" w:rsidR="00F56EFF" w:rsidRPr="00F56EFF"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sidRPr="00F56EFF">
              <w:rPr>
                <w:rFonts w:ascii="UD デジタル 教科書体 NK-R" w:eastAsia="UD デジタル 教科書体 NK-R" w:hAnsi="UD デジタル 教科書体 NK-R" w:cs="UD デジタル 教科書体 NK-R"/>
                <w:sz w:val="20"/>
                <w:szCs w:val="20"/>
              </w:rPr>
              <w:t>・</w:t>
            </w:r>
            <w:r w:rsidR="002F5283" w:rsidRPr="00F56EFF">
              <w:rPr>
                <w:rFonts w:ascii="UD デジタル 教科書体 NK-R" w:eastAsia="UD デジタル 教科書体 NK-R" w:hAnsi="UD デジタル 教科書体 NK-R" w:cs="UD デジタル 教科書体 NK-R" w:hint="eastAsia"/>
                <w:sz w:val="20"/>
                <w:szCs w:val="20"/>
              </w:rPr>
              <w:t>課題を自分のこととして捉え、実験結果や他者の意見などを基に試行錯誤している。</w:t>
            </w:r>
          </w:p>
          <w:p w14:paraId="6976F285" w14:textId="5109712F" w:rsidR="00920D27" w:rsidRPr="00F56EFF" w:rsidRDefault="002F5283">
            <w:pPr>
              <w:widowControl w:val="0"/>
              <w:spacing w:line="300" w:lineRule="auto"/>
              <w:jc w:val="both"/>
              <w:rPr>
                <w:rFonts w:ascii="UD デジタル 教科書体 NK-R" w:eastAsia="UD デジタル 教科書体 NK-R" w:hAnsi="UD デジタル 教科書体 NK-R" w:cs="UD デジタル 教科書体 NK-R"/>
                <w:sz w:val="20"/>
                <w:szCs w:val="20"/>
              </w:rPr>
            </w:pPr>
            <w:r w:rsidRPr="00F56EFF">
              <w:rPr>
                <w:rFonts w:ascii="UD デジタル 教科書体 NK-R" w:eastAsia="UD デジタル 教科書体 NK-R" w:hAnsi="UD デジタル 教科書体 NK-R" w:cs="UD デジタル 教科書体 NK-R" w:hint="eastAsia"/>
                <w:sz w:val="20"/>
                <w:szCs w:val="20"/>
              </w:rPr>
              <w:t>（行動観察）</w:t>
            </w:r>
          </w:p>
          <w:p w14:paraId="1342BEE5"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02A22439"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r>
      <w:tr w:rsidR="00920D27" w14:paraId="127B1A39" w14:textId="77777777">
        <w:trPr>
          <w:cantSplit/>
          <w:trHeight w:val="1422"/>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AA541"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0330DCFF"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43D29FAD" w14:textId="77777777" w:rsidR="00B80D1C" w:rsidRDefault="00B80D1C">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p w14:paraId="394F38DB" w14:textId="049ADB10" w:rsidR="00920D27" w:rsidRDefault="00F56EFF">
            <w:pPr>
              <w:widowControl w:val="0"/>
              <w:spacing w:line="240" w:lineRule="auto"/>
              <w:ind w:right="113"/>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まとめ５分</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4F516"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６　振り返り</w:t>
            </w:r>
          </w:p>
          <w:p w14:paraId="037B2A6F" w14:textId="5BAC6A8B"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xml:space="preserve">　本時の実験を振り返り</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記録させる。</w:t>
            </w:r>
          </w:p>
          <w:p w14:paraId="271784D8"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4C5025DD"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39C96F7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7FC7174D"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13D5DFB5"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0EF3EA9D"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3E7C43E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4046D275"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CC63B" w14:textId="4450AE32"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どのように考えながら実験を</w:t>
            </w:r>
            <w:r w:rsidR="00B80D1C">
              <w:rPr>
                <w:rFonts w:ascii="UD デジタル 教科書体 NK-R" w:eastAsia="UD デジタル 教科書体 NK-R" w:hAnsi="UD デジタル 教科書体 NK-R" w:cs="UD デジタル 教科書体 NK-R" w:hint="eastAsia"/>
                <w:sz w:val="20"/>
                <w:szCs w:val="20"/>
              </w:rPr>
              <w:t>進めた</w:t>
            </w:r>
            <w:r>
              <w:rPr>
                <w:rFonts w:ascii="UD デジタル 教科書体 NK-R" w:eastAsia="UD デジタル 教科書体 NK-R" w:hAnsi="UD デジタル 教科書体 NK-R" w:cs="UD デジタル 教科書体 NK-R"/>
                <w:sz w:val="20"/>
                <w:szCs w:val="20"/>
              </w:rPr>
              <w:t>のかを記録するように伝える。</w:t>
            </w:r>
          </w:p>
          <w:p w14:paraId="4A2DB441" w14:textId="7CDFCD8C" w:rsidR="00920D27" w:rsidRDefault="00F56EFF" w:rsidP="00B80D1C">
            <w:pPr>
              <w:widowControl w:val="0"/>
              <w:spacing w:line="300" w:lineRule="auto"/>
              <w:ind w:left="300" w:hangingChars="150" w:hanging="300"/>
              <w:jc w:val="both"/>
              <w:rPr>
                <w:sz w:val="20"/>
                <w:szCs w:val="20"/>
              </w:rPr>
            </w:pPr>
            <w:r>
              <w:rPr>
                <w:rFonts w:ascii="UD デジタル 教科書体 NK-R" w:eastAsia="UD デジタル 教科書体 NK-R" w:hAnsi="UD デジタル 教科書体 NK-R" w:cs="UD デジタル 教科書体 NK-R"/>
                <w:sz w:val="20"/>
                <w:szCs w:val="20"/>
              </w:rPr>
              <w:t>◇　車が走ったかどうか以外の</w:t>
            </w:r>
            <w:r w:rsidR="00B80D1C">
              <w:rPr>
                <w:rFonts w:ascii="UD デジタル 教科書体 NK-R" w:eastAsia="UD デジタル 教科書体 NK-R" w:hAnsi="UD デジタル 教科書体 NK-R" w:cs="UD デジタル 教科書体 NK-R" w:hint="eastAsia"/>
                <w:sz w:val="20"/>
                <w:szCs w:val="20"/>
              </w:rPr>
              <w:t>気付き</w:t>
            </w:r>
            <w:r>
              <w:rPr>
                <w:rFonts w:ascii="UD デジタル 教科書体 NK-R" w:eastAsia="UD デジタル 教科書体 NK-R" w:hAnsi="UD デジタル 教科書体 NK-R" w:cs="UD デジタル 教科書体 NK-R"/>
                <w:sz w:val="20"/>
                <w:szCs w:val="20"/>
              </w:rPr>
              <w:t>についても</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記録しておくように伝える。</w: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8EDE4"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r>
      <w:tr w:rsidR="00920D27" w14:paraId="75F9FA9D" w14:textId="77777777">
        <w:trPr>
          <w:cantSplit/>
          <w:trHeight w:val="697"/>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9C0BF" w14:textId="77777777" w:rsidR="00920D27" w:rsidRDefault="00920D27">
            <w:pPr>
              <w:widowControl w:val="0"/>
              <w:spacing w:line="240" w:lineRule="auto"/>
              <w:ind w:right="113"/>
              <w:rPr>
                <w:rFonts w:ascii="UD デジタル 教科書体 NK-R" w:eastAsia="UD デジタル 教科書体 NK-R" w:hAnsi="UD デジタル 教科書体 NK-R" w:cs="UD デジタル 教科書体 NK-R"/>
                <w:sz w:val="20"/>
                <w:szCs w:val="20"/>
              </w:rPr>
            </w:pP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4102A"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CFE9D" w14:textId="77777777" w:rsidR="00920D27" w:rsidRDefault="00F56EFF">
            <w:pPr>
              <w:widowControl w:val="0"/>
              <w:spacing w:line="300" w:lineRule="auto"/>
              <w:jc w:val="both"/>
              <w:rPr>
                <w:sz w:val="20"/>
                <w:szCs w:val="20"/>
              </w:rPr>
            </w:pPr>
            <w:r>
              <w:rPr>
                <w:noProof/>
                <w:lang w:val="en-US"/>
              </w:rPr>
              <mc:AlternateContent>
                <mc:Choice Requires="wps">
                  <w:drawing>
                    <wp:anchor distT="0" distB="0" distL="114300" distR="114300" simplePos="0" relativeHeight="251671552" behindDoc="0" locked="0" layoutInCell="1" hidden="0" allowOverlap="1" wp14:anchorId="7ECD8CB9" wp14:editId="2E9C8E71">
                      <wp:simplePos x="0" y="0"/>
                      <wp:positionH relativeFrom="column">
                        <wp:posOffset>-2501899</wp:posOffset>
                      </wp:positionH>
                      <wp:positionV relativeFrom="paragraph">
                        <wp:posOffset>50800</wp:posOffset>
                      </wp:positionV>
                      <wp:extent cx="6315075" cy="352425"/>
                      <wp:effectExtent l="0" t="0" r="0" b="0"/>
                      <wp:wrapNone/>
                      <wp:docPr id="10" name="正方形/長方形 10"/>
                      <wp:cNvGraphicFramePr/>
                      <a:graphic xmlns:a="http://schemas.openxmlformats.org/drawingml/2006/main">
                        <a:graphicData uri="http://schemas.microsoft.com/office/word/2010/wordprocessingShape">
                          <wps:wsp>
                            <wps:cNvSpPr/>
                            <wps:spPr>
                              <a:xfrm>
                                <a:off x="2197988" y="3613313"/>
                                <a:ext cx="6296025" cy="333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52894C"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rPr>
                                    <w:t>２時間目（次時）</w:t>
                                  </w:r>
                                </w:p>
                              </w:txbxContent>
                            </wps:txbx>
                            <wps:bodyPr spcFirstLastPara="1" wrap="square" lIns="91425" tIns="45700" rIns="91425" bIns="45700" anchor="t" anchorCtr="0">
                              <a:noAutofit/>
                            </wps:bodyPr>
                          </wps:wsp>
                        </a:graphicData>
                      </a:graphic>
                    </wp:anchor>
                  </w:drawing>
                </mc:Choice>
                <mc:Fallback>
                  <w:pict>
                    <v:rect w14:anchorId="7ECD8CB9" id="正方形/長方形 10" o:spid="_x0000_s1078" style="position:absolute;left:0;text-align:left;margin-left:-197pt;margin-top:4pt;width:497.25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" fillcolor="white [3201]">
                      <v:stroke startarrowwidth="narrow" startarrowlength="short" endarrowwidth="narrow" endarrowlength="short" joinstyle="round"/>
                      <v:textbox inset="2.53958mm,1.2694mm,2.53958mm,1.2694mm">
                        <w:txbxContent>
                          <w:p w14:paraId="4C52894C" w14:textId="77777777" w:rsidR="00920D27" w:rsidRDefault="00F56EFF">
                            <w:pPr>
                              <w:spacing w:line="275" w:lineRule="auto"/>
                              <w:textDirection w:val="btLr"/>
                            </w:pPr>
                            <w:r>
                              <w:rPr>
                                <w:rFonts w:ascii="UD デジタル 教科書体 NK-R" w:eastAsia="UD デジタル 教科書体 NK-R" w:hAnsi="UD デジタル 教科書体 NK-R" w:cs="UD デジタル 教科書体 NK-R"/>
                                <w:color w:val="000000"/>
                              </w:rPr>
                              <w:t>２時間目（次時）</w:t>
                            </w:r>
                          </w:p>
                        </w:txbxContent>
                      </v:textbox>
                    </v:rect>
                  </w:pict>
                </mc:Fallback>
              </mc:AlternateConten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0A155" w14:textId="252A06AE"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r>
      <w:tr w:rsidR="00920D27" w14:paraId="5D707506" w14:textId="77777777">
        <w:trPr>
          <w:cantSplit/>
          <w:trHeight w:val="1398"/>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056D8" w14:textId="62986C29" w:rsidR="00920D27" w:rsidRDefault="00F56EFF" w:rsidP="00E76A92">
            <w:pPr>
              <w:widowControl w:val="0"/>
              <w:spacing w:line="240" w:lineRule="auto"/>
              <w:ind w:right="113"/>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導入</w:t>
            </w:r>
          </w:p>
          <w:p w14:paraId="17E04F0C" w14:textId="77FCC2F7" w:rsidR="00920D27" w:rsidRDefault="00E76A92" w:rsidP="00E76A92">
            <w:pPr>
              <w:widowControl w:val="0"/>
              <w:spacing w:line="240" w:lineRule="auto"/>
              <w:ind w:right="113"/>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hint="eastAsia"/>
                <w:sz w:val="20"/>
                <w:szCs w:val="20"/>
              </w:rPr>
              <w:t>５</w:t>
            </w:r>
            <w:r w:rsidR="00F56EFF">
              <w:rPr>
                <w:rFonts w:ascii="UD デジタル 教科書体 NK-R" w:eastAsia="UD デジタル 教科書体 NK-R" w:hAnsi="UD デジタル 教科書体 NK-R" w:cs="UD デジタル 教科書体 NK-R"/>
                <w:sz w:val="20"/>
                <w:szCs w:val="20"/>
              </w:rPr>
              <w:t>分</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54A24"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１　前時の振り返りを行う。（３分）</w:t>
            </w:r>
          </w:p>
          <w:p w14:paraId="643A0531"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20E618E5" w14:textId="5670B7C6"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２　本時のめあて</w:t>
            </w:r>
            <w:r w:rsidR="00B80D1C">
              <w:rPr>
                <w:rFonts w:ascii="UD デジタル 教科書体 NK-R" w:eastAsia="UD デジタル 教科書体 NK-R" w:hAnsi="UD デジタル 教科書体 NK-R" w:cs="UD デジタル 教科書体 NK-R" w:hint="eastAsia"/>
                <w:sz w:val="20"/>
                <w:szCs w:val="20"/>
              </w:rPr>
              <w:t>を</w:t>
            </w:r>
            <w:r>
              <w:rPr>
                <w:rFonts w:ascii="UD デジタル 教科書体 NK-R" w:eastAsia="UD デジタル 教科書体 NK-R" w:hAnsi="UD デジタル 教科書体 NK-R" w:cs="UD デジタル 教科書体 NK-R"/>
                <w:sz w:val="20"/>
                <w:szCs w:val="20"/>
              </w:rPr>
              <w:t>確認する。（２分）</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5D8D7" w14:textId="0E57C6B4" w:rsidR="00920D27" w:rsidRDefault="00F56EFF">
            <w:pPr>
              <w:widowControl w:val="0"/>
              <w:spacing w:line="300" w:lineRule="auto"/>
              <w:jc w:val="both"/>
              <w:rPr>
                <w:sz w:val="20"/>
                <w:szCs w:val="20"/>
              </w:rPr>
            </w:pPr>
            <w:r>
              <w:rPr>
                <w:noProof/>
                <w:lang w:val="en-US"/>
              </w:rPr>
              <mc:AlternateContent>
                <mc:Choice Requires="wps">
                  <w:drawing>
                    <wp:anchor distT="0" distB="0" distL="114300" distR="114300" simplePos="0" relativeHeight="251672576" behindDoc="0" locked="0" layoutInCell="1" hidden="0" allowOverlap="1" wp14:anchorId="47115AFE" wp14:editId="19B5083B">
                      <wp:simplePos x="0" y="0"/>
                      <wp:positionH relativeFrom="column">
                        <wp:posOffset>-37147</wp:posOffset>
                      </wp:positionH>
                      <wp:positionV relativeFrom="paragraph">
                        <wp:posOffset>62230</wp:posOffset>
                      </wp:positionV>
                      <wp:extent cx="2814637" cy="522144"/>
                      <wp:effectExtent l="0" t="0" r="24130" b="11430"/>
                      <wp:wrapNone/>
                      <wp:docPr id="8" name="正方形/長方形 8"/>
                      <wp:cNvGraphicFramePr/>
                      <a:graphic xmlns:a="http://schemas.openxmlformats.org/drawingml/2006/main">
                        <a:graphicData uri="http://schemas.microsoft.com/office/word/2010/wordprocessingShape">
                          <wps:wsp>
                            <wps:cNvSpPr/>
                            <wps:spPr>
                              <a:xfrm>
                                <a:off x="0" y="0"/>
                                <a:ext cx="2814637" cy="522144"/>
                              </a:xfrm>
                              <a:prstGeom prst="rect">
                                <a:avLst/>
                              </a:prstGeom>
                              <a:solidFill>
                                <a:srgbClr val="FFFFFF"/>
                              </a:solidFill>
                              <a:ln w="9525" cap="flat" cmpd="sng">
                                <a:solidFill>
                                  <a:srgbClr val="4A7DBA"/>
                                </a:solidFill>
                                <a:prstDash val="solid"/>
                                <a:round/>
                                <a:headEnd type="none" w="sm" len="sm"/>
                                <a:tailEnd type="none" w="sm" len="sm"/>
                              </a:ln>
                            </wps:spPr>
                            <wps:txbx>
                              <w:txbxContent>
                                <w:p w14:paraId="1C761322" w14:textId="0880D4CF" w:rsidR="00F56EFF" w:rsidRDefault="00F56EFF" w:rsidP="00F56EFF">
                                  <w:pPr>
                                    <w:spacing w:line="275" w:lineRule="auto"/>
                                    <w:ind w:right="-455"/>
                                    <w:textDirection w:val="btLr"/>
                                    <w:rPr>
                                      <w:rFonts w:ascii="UD デジタル 教科書体 NK-R" w:eastAsia="UD デジタル 教科書体 NK-R" w:hAnsi="UD デジタル 教科書体 NK-R" w:cs="UD デジタル 教科書体 NK-R"/>
                                      <w:color w:val="000000"/>
                                      <w:sz w:val="21"/>
                                    </w:rPr>
                                  </w:pPr>
                                  <w:r>
                                    <w:rPr>
                                      <w:rFonts w:ascii="UD デジタル 教科書体 NK-R" w:eastAsia="UD デジタル 教科書体 NK-R" w:hAnsi="UD デジタル 教科書体 NK-R" w:cs="UD デジタル 教科書体 NK-R"/>
                                      <w:color w:val="000000"/>
                                      <w:sz w:val="21"/>
                                    </w:rPr>
                                    <w:t>車を走ら</w:t>
                                  </w:r>
                                  <w:r>
                                    <w:rPr>
                                      <w:rFonts w:ascii="UD デジタル 教科書体 NK-R" w:eastAsia="UD デジタル 教科書体 NK-R" w:hAnsi="UD デジタル 教科書体 NK-R" w:cs="UD デジタル 教科書体 NK-R" w:hint="eastAsia"/>
                                      <w:color w:val="000000"/>
                                      <w:sz w:val="21"/>
                                    </w:rPr>
                                    <w:t>せる</w:t>
                                  </w:r>
                                  <w:r>
                                    <w:rPr>
                                      <w:rFonts w:ascii="UD デジタル 教科書体 NK-R" w:eastAsia="UD デジタル 教科書体 NK-R" w:hAnsi="UD デジタル 教科書体 NK-R" w:cs="UD デジタル 教科書体 NK-R"/>
                                      <w:color w:val="000000"/>
                                      <w:sz w:val="21"/>
                                    </w:rPr>
                                    <w:t>ための板と水溶液の組み合わせ</w:t>
                                  </w:r>
                                  <w:r>
                                    <w:rPr>
                                      <w:rFonts w:ascii="UD デジタル 教科書体 NK-R" w:eastAsia="UD デジタル 教科書体 NK-R" w:hAnsi="UD デジタル 教科書体 NK-R" w:cs="UD デジタル 教科書体 NK-R" w:hint="eastAsia"/>
                                      <w:color w:val="000000"/>
                                      <w:sz w:val="21"/>
                                    </w:rPr>
                                    <w:t>の</w:t>
                                  </w:r>
                                </w:p>
                                <w:p w14:paraId="66D882D2" w14:textId="78C8C661" w:rsidR="00F56EFF" w:rsidRPr="00F56EFF" w:rsidRDefault="00F56EFF" w:rsidP="00F56EFF">
                                  <w:pPr>
                                    <w:spacing w:line="275" w:lineRule="auto"/>
                                    <w:ind w:right="-455"/>
                                    <w:textDirection w:val="btLr"/>
                                    <w:rPr>
                                      <w:rFonts w:ascii="UD デジタル 教科書体 NK-R" w:eastAsia="UD デジタル 教科書体 NK-R" w:hAnsi="UD デジタル 教科書体 NK-R" w:cs="UD デジタル 教科書体 NK-R"/>
                                      <w:color w:val="000000"/>
                                      <w:sz w:val="21"/>
                                    </w:rPr>
                                  </w:pPr>
                                  <w:r>
                                    <w:rPr>
                                      <w:rFonts w:ascii="UD デジタル 教科書体 NK-R" w:eastAsia="UD デジタル 教科書体 NK-R" w:hAnsi="UD デジタル 教科書体 NK-R" w:cs="UD デジタル 教科書体 NK-R"/>
                                      <w:color w:val="000000"/>
                                      <w:sz w:val="21"/>
                                    </w:rPr>
                                    <w:t>条件を見いだそう。</w:t>
                                  </w:r>
                                </w:p>
                                <w:p w14:paraId="63558D0F" w14:textId="07FBEDA5" w:rsidR="00F56EFF" w:rsidRPr="00F56EFF" w:rsidRDefault="00F56EFF" w:rsidP="00F56EFF">
                                  <w:pPr>
                                    <w:spacing w:line="275" w:lineRule="auto"/>
                                    <w:ind w:left="-565" w:right="-455" w:hanging="1130"/>
                                    <w:textDirection w:val="btLr"/>
                                    <w:rPr>
                                      <w:rFonts w:ascii="UD デジタル 教科書体 NK-R" w:eastAsia="UD デジタル 教科書体 NK-R" w:hAnsi="UD デジタル 教科書体 NK-R" w:cs="UD デジタル 教科書体 NK-R"/>
                                      <w:color w:val="FF000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115AFE" id="正方形/長方形 8" o:spid="_x0000_s1079" style="position:absolute;left:0;text-align:left;margin-left:-2.9pt;margin-top:4.9pt;width:221.6pt;height:4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" strokecolor="#4a7dba">
                      <v:stroke startarrowwidth="narrow" startarrowlength="short" endarrowwidth="narrow" endarrowlength="short" joinstyle="round"/>
                      <v:textbox inset="2.53958mm,1.2694mm,2.53958mm,1.2694mm">
                        <w:txbxContent>
                          <w:p w14:paraId="1C761322" w14:textId="0880D4CF" w:rsidR="00F56EFF" w:rsidRDefault="00F56EFF" w:rsidP="00F56EFF">
                            <w:pPr>
                              <w:spacing w:line="275" w:lineRule="auto"/>
                              <w:ind w:right="-455"/>
                              <w:textDirection w:val="btLr"/>
                              <w:rPr>
                                <w:rFonts w:ascii="UD デジタル 教科書体 NK-R" w:eastAsia="UD デジタル 教科書体 NK-R" w:hAnsi="UD デジタル 教科書体 NK-R" w:cs="UD デジタル 教科書体 NK-R"/>
                                <w:color w:val="000000"/>
                                <w:sz w:val="21"/>
                              </w:rPr>
                            </w:pPr>
                            <w:r>
                              <w:rPr>
                                <w:rFonts w:ascii="UD デジタル 教科書体 NK-R" w:eastAsia="UD デジタル 教科書体 NK-R" w:hAnsi="UD デジタル 教科書体 NK-R" w:cs="UD デジタル 教科書体 NK-R"/>
                                <w:color w:val="000000"/>
                                <w:sz w:val="21"/>
                              </w:rPr>
                              <w:t>車を走ら</w:t>
                            </w:r>
                            <w:r>
                              <w:rPr>
                                <w:rFonts w:ascii="UD デジタル 教科書体 NK-R" w:eastAsia="UD デジタル 教科書体 NK-R" w:hAnsi="UD デジタル 教科書体 NK-R" w:cs="UD デジタル 教科書体 NK-R" w:hint="eastAsia"/>
                                <w:color w:val="000000"/>
                                <w:sz w:val="21"/>
                              </w:rPr>
                              <w:t>せる</w:t>
                            </w:r>
                            <w:r>
                              <w:rPr>
                                <w:rFonts w:ascii="UD デジタル 教科書体 NK-R" w:eastAsia="UD デジタル 教科書体 NK-R" w:hAnsi="UD デジタル 教科書体 NK-R" w:cs="UD デジタル 教科書体 NK-R"/>
                                <w:color w:val="000000"/>
                                <w:sz w:val="21"/>
                              </w:rPr>
                              <w:t>ための板と水溶液の組み合わせ</w:t>
                            </w:r>
                            <w:r>
                              <w:rPr>
                                <w:rFonts w:ascii="UD デジタル 教科書体 NK-R" w:eastAsia="UD デジタル 教科書体 NK-R" w:hAnsi="UD デジタル 教科書体 NK-R" w:cs="UD デジタル 教科書体 NK-R" w:hint="eastAsia"/>
                                <w:color w:val="000000"/>
                                <w:sz w:val="21"/>
                              </w:rPr>
                              <w:t>の</w:t>
                            </w:r>
                          </w:p>
                          <w:p w14:paraId="66D882D2" w14:textId="78C8C661" w:rsidR="00F56EFF" w:rsidRPr="00F56EFF" w:rsidRDefault="00F56EFF" w:rsidP="00F56EFF">
                            <w:pPr>
                              <w:spacing w:line="275" w:lineRule="auto"/>
                              <w:ind w:right="-455"/>
                              <w:textDirection w:val="btLr"/>
                              <w:rPr>
                                <w:rFonts w:ascii="UD デジタル 教科書体 NK-R" w:eastAsia="UD デジタル 教科書体 NK-R" w:hAnsi="UD デジタル 教科書体 NK-R" w:cs="UD デジタル 教科書体 NK-R"/>
                                <w:color w:val="000000"/>
                                <w:sz w:val="21"/>
                              </w:rPr>
                            </w:pPr>
                            <w:r>
                              <w:rPr>
                                <w:rFonts w:ascii="UD デジタル 教科書体 NK-R" w:eastAsia="UD デジタル 教科書体 NK-R" w:hAnsi="UD デジタル 教科書体 NK-R" w:cs="UD デジタル 教科書体 NK-R"/>
                                <w:color w:val="000000"/>
                                <w:sz w:val="21"/>
                              </w:rPr>
                              <w:t>条件を見いだそう。</w:t>
                            </w:r>
                          </w:p>
                          <w:p w14:paraId="63558D0F" w14:textId="07FBEDA5" w:rsidR="00F56EFF" w:rsidRPr="00F56EFF" w:rsidRDefault="00F56EFF" w:rsidP="00F56EFF">
                            <w:pPr>
                              <w:spacing w:line="275" w:lineRule="auto"/>
                              <w:ind w:left="-565" w:right="-455" w:hanging="1130"/>
                              <w:textDirection w:val="btLr"/>
                              <w:rPr>
                                <w:rFonts w:ascii="UD デジタル 教科書体 NK-R" w:eastAsia="UD デジタル 教科書体 NK-R" w:hAnsi="UD デジタル 教科書体 NK-R" w:cs="UD デジタル 教科書体 NK-R"/>
                                <w:color w:val="FF0000"/>
                              </w:rPr>
                            </w:pPr>
                          </w:p>
                        </w:txbxContent>
                      </v:textbox>
                    </v:rect>
                  </w:pict>
                </mc:Fallback>
              </mc:AlternateConten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C8D2B" w14:textId="445F128F"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tc>
      </w:tr>
      <w:tr w:rsidR="00920D27" w14:paraId="349454B7" w14:textId="77777777">
        <w:trPr>
          <w:cantSplit/>
          <w:trHeight w:val="1688"/>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64F2E" w14:textId="77777777" w:rsidR="00920D27" w:rsidRDefault="00F56EFF" w:rsidP="00E76A92">
            <w:pPr>
              <w:widowControl w:val="0"/>
              <w:spacing w:line="240" w:lineRule="auto"/>
              <w:ind w:right="113"/>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展開30分</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8760C" w14:textId="4F81F006"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3　追実験等を行い</w:t>
            </w:r>
            <w:r w:rsidR="00D42BF1">
              <w:rPr>
                <w:rFonts w:ascii="UD デジタル 教科書体 NK-R" w:eastAsia="UD デジタル 教科書体 NK-R" w:hAnsi="UD デジタル 教科書体 NK-R" w:cs="UD デジタル 教科書体 NK-R"/>
                <w:sz w:val="21"/>
                <w:szCs w:val="21"/>
              </w:rPr>
              <w:t>、</w:t>
            </w:r>
            <w:r>
              <w:rPr>
                <w:rFonts w:ascii="UD デジタル 教科書体 NK-R" w:eastAsia="UD デジタル 教科書体 NK-R" w:hAnsi="UD デジタル 教科書体 NK-R" w:cs="UD デジタル 教科書体 NK-R"/>
                <w:sz w:val="21"/>
                <w:szCs w:val="21"/>
              </w:rPr>
              <w:t>車を走らせるための条件を考える。（３０分）</w:t>
            </w:r>
          </w:p>
          <w:p w14:paraId="1EB57823"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32CE9F06"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 金属の板２枚と電解質の水溶液を組み合わせると走るんじゃないかな。</w:t>
            </w:r>
          </w:p>
          <w:p w14:paraId="3BB76785"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 金属板の種類が違うことも条件でありそうだね。</w:t>
            </w:r>
          </w:p>
          <w:p w14:paraId="060B37F4"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 塩酸を使ったときは金属板から気泡が出たのも関係しそうだ。</w:t>
            </w:r>
          </w:p>
          <w:p w14:paraId="776E4EEC"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 金属板を動かしてみると動いたりしたよ。</w:t>
            </w:r>
          </w:p>
          <w:p w14:paraId="5DD6B848"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S マグネシウムとそれ以外の金属であれば電気を起こすことができそうだね。</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88870" w14:textId="02CCFD94"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スプレッドシートに</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他の班の結果を記入するよう                に伝える。</w:t>
            </w:r>
          </w:p>
          <w:p w14:paraId="7246E1D6"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2452D4F1" w14:textId="3EDD5A39"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使用する道具は</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教卓の前に並べておく</w:t>
            </w:r>
          </w:p>
          <w:p w14:paraId="18BFE151" w14:textId="0D167DDC" w:rsidR="00920D27" w:rsidRDefault="00F56EFF">
            <w:pPr>
              <w:widowControl w:val="0"/>
              <w:spacing w:line="300" w:lineRule="auto"/>
              <w:ind w:left="2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・金属板（銅・亜鉛・マグネシウム・鉄）</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ガラス板</w:t>
            </w:r>
          </w:p>
          <w:p w14:paraId="1433AA02" w14:textId="77777777" w:rsidR="00920D27" w:rsidRDefault="00F56EFF">
            <w:pPr>
              <w:widowControl w:val="0"/>
              <w:spacing w:line="300" w:lineRule="auto"/>
              <w:ind w:left="2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・水溶液（塩酸・砂糖水）</w:t>
            </w:r>
          </w:p>
          <w:p w14:paraId="1D0DD071"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xml:space="preserve">　　・導線　・車</w:t>
            </w:r>
          </w:p>
          <w:p w14:paraId="36023DF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0F1102EE" w14:textId="3B021FF5"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些細な</w:t>
            </w:r>
            <w:r w:rsidR="00B80D1C">
              <w:rPr>
                <w:rFonts w:ascii="UD デジタル 教科書体 NK-R" w:eastAsia="UD デジタル 教科書体 NK-R" w:hAnsi="UD デジタル 教科書体 NK-R" w:cs="UD デジタル 教科書体 NK-R" w:hint="eastAsia"/>
                <w:sz w:val="20"/>
                <w:szCs w:val="20"/>
              </w:rPr>
              <w:t>気付き</w:t>
            </w:r>
            <w:r>
              <w:rPr>
                <w:rFonts w:ascii="UD デジタル 教科書体 NK-R" w:eastAsia="UD デジタル 教科書体 NK-R" w:hAnsi="UD デジタル 教科書体 NK-R" w:cs="UD デジタル 教科書体 NK-R"/>
                <w:sz w:val="20"/>
                <w:szCs w:val="20"/>
              </w:rPr>
              <w:t>もワークシートへ記入するように伝える。</w:t>
            </w:r>
          </w:p>
          <w:p w14:paraId="1AAA2D25"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0D929F43" w14:textId="77777777"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結果を確かめたいときなど根拠を明確にしたい場合は積極的に追実験を行うように伝える。</w:t>
            </w:r>
          </w:p>
          <w:p w14:paraId="4CF4975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0"/>
                <w:szCs w:val="20"/>
              </w:rPr>
            </w:pPr>
          </w:p>
          <w:p w14:paraId="5E5FDCAB" w14:textId="4A7E5168" w:rsidR="00920D27" w:rsidRDefault="00F56EFF" w:rsidP="00B80D1C">
            <w:pPr>
              <w:widowControl w:val="0"/>
              <w:spacing w:line="300" w:lineRule="auto"/>
              <w:ind w:left="300" w:hangingChars="150" w:hanging="3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　机間巡視を行い</w:t>
            </w:r>
            <w:r w:rsidR="00D42BF1">
              <w:rPr>
                <w:rFonts w:ascii="UD デジタル 教科書体 NK-R" w:eastAsia="UD デジタル 教科書体 NK-R" w:hAnsi="UD デジタル 教科書体 NK-R" w:cs="UD デジタル 教科書体 NK-R"/>
                <w:sz w:val="20"/>
                <w:szCs w:val="20"/>
              </w:rPr>
              <w:t>、</w:t>
            </w:r>
            <w:r w:rsidR="00B80D1C">
              <w:rPr>
                <w:rFonts w:ascii="UD デジタル 教科書体 NK-R" w:eastAsia="UD デジタル 教科書体 NK-R" w:hAnsi="UD デジタル 教科書体 NK-R" w:cs="UD デジタル 教科書体 NK-R" w:hint="eastAsia"/>
                <w:sz w:val="20"/>
                <w:szCs w:val="20"/>
              </w:rPr>
              <w:t>うまくいっていない</w:t>
            </w:r>
            <w:r>
              <w:rPr>
                <w:rFonts w:ascii="UD デジタル 教科書体 NK-R" w:eastAsia="UD デジタル 教科書体 NK-R" w:hAnsi="UD デジタル 教科書体 NK-R" w:cs="UD デジタル 教科書体 NK-R"/>
                <w:sz w:val="20"/>
                <w:szCs w:val="20"/>
              </w:rPr>
              <w:t>班には</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他の班の実験結果とも比較をしながら</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共通点を導き出せるということを伝える。</w:t>
            </w: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17F10"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tc>
      </w:tr>
      <w:tr w:rsidR="00920D27" w14:paraId="7B2260DA" w14:textId="77777777">
        <w:trPr>
          <w:cantSplit/>
          <w:trHeight w:val="1688"/>
        </w:trPr>
        <w:tc>
          <w:tcPr>
            <w:tcW w:w="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2CA65" w14:textId="77777777" w:rsidR="00920D27" w:rsidRDefault="00F56EFF" w:rsidP="00E76A92">
            <w:pPr>
              <w:widowControl w:val="0"/>
              <w:spacing w:line="240" w:lineRule="auto"/>
              <w:ind w:right="113"/>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まとめ15分</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B5D54" w14:textId="7FEA2783" w:rsidR="00920D27" w:rsidRDefault="00F56EFF">
            <w:pPr>
              <w:widowControl w:val="0"/>
              <w:spacing w:line="300" w:lineRule="auto"/>
              <w:ind w:left="200" w:hanging="200"/>
              <w:jc w:val="both"/>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0"/>
                <w:szCs w:val="20"/>
              </w:rPr>
              <w:t>４　生徒がまとめた表を用いながら</w:t>
            </w:r>
            <w:r w:rsidR="00D42BF1">
              <w:rPr>
                <w:rFonts w:ascii="UD デジタル 教科書体 NK-R" w:eastAsia="UD デジタル 教科書体 NK-R" w:hAnsi="UD デジタル 教科書体 NK-R" w:cs="UD デジタル 教科書体 NK-R"/>
                <w:sz w:val="20"/>
                <w:szCs w:val="20"/>
              </w:rPr>
              <w:t>、</w:t>
            </w:r>
            <w:r>
              <w:rPr>
                <w:rFonts w:ascii="UD デジタル 教科書体 NK-R" w:eastAsia="UD デジタル 教科書体 NK-R" w:hAnsi="UD デジタル 教科書体 NK-R" w:cs="UD デジタル 教科書体 NK-R"/>
                <w:sz w:val="20"/>
                <w:szCs w:val="20"/>
              </w:rPr>
              <w:t>条件をまとめる。（5分）</w:t>
            </w:r>
          </w:p>
          <w:p w14:paraId="08585B27" w14:textId="610860EC"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 xml:space="preserve">５　</w:t>
            </w:r>
            <w:r w:rsidR="00B80D1C">
              <w:rPr>
                <w:rFonts w:ascii="UD デジタル 教科書体 NK-R" w:eastAsia="UD デジタル 教科書体 NK-R" w:hAnsi="UD デジタル 教科書体 NK-R" w:cs="UD デジタル 教科書体 NK-R" w:hint="eastAsia"/>
                <w:sz w:val="21"/>
                <w:szCs w:val="21"/>
              </w:rPr>
              <w:t>気付き</w:t>
            </w:r>
            <w:r>
              <w:rPr>
                <w:rFonts w:ascii="UD デジタル 教科書体 NK-R" w:eastAsia="UD デジタル 教科書体 NK-R" w:hAnsi="UD デジタル 教科書体 NK-R" w:cs="UD デジタル 教科書体 NK-R"/>
                <w:sz w:val="21"/>
                <w:szCs w:val="21"/>
              </w:rPr>
              <w:t>を記入する。</w:t>
            </w:r>
          </w:p>
          <w:p w14:paraId="40AD8F68"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 xml:space="preserve">　　（4分）</w:t>
            </w:r>
          </w:p>
          <w:p w14:paraId="5D635103" w14:textId="77777777" w:rsidR="00920D27" w:rsidRDefault="00920D27">
            <w:pPr>
              <w:widowControl w:val="0"/>
              <w:spacing w:line="300" w:lineRule="auto"/>
              <w:ind w:left="210" w:hanging="210"/>
              <w:jc w:val="both"/>
              <w:rPr>
                <w:rFonts w:ascii="UD デジタル 教科書体 NK-R" w:eastAsia="UD デジタル 教科書体 NK-R" w:hAnsi="UD デジタル 教科書体 NK-R" w:cs="UD デジタル 教科書体 NK-R"/>
                <w:sz w:val="21"/>
                <w:szCs w:val="21"/>
              </w:rPr>
            </w:pPr>
          </w:p>
          <w:p w14:paraId="4627BDD3"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６　振り返りをする。（５分）</w:t>
            </w:r>
          </w:p>
          <w:p w14:paraId="7DAA2A68"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0429C10F"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50E017DE"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40007B10"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6D7DDF5D"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10EEE8BA"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3862D773" w14:textId="77777777"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７　次回の授業の内容を伝える。</w:t>
            </w:r>
          </w:p>
        </w:tc>
        <w:tc>
          <w:tcPr>
            <w:tcW w:w="4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0333D" w14:textId="77777777" w:rsidR="00920D27" w:rsidRDefault="00920D27">
            <w:pPr>
              <w:widowControl w:val="0"/>
              <w:spacing w:line="300" w:lineRule="auto"/>
              <w:ind w:left="210" w:hanging="210"/>
              <w:jc w:val="both"/>
              <w:rPr>
                <w:rFonts w:ascii="UD デジタル 教科書体 NK-R" w:eastAsia="UD デジタル 教科書体 NK-R" w:hAnsi="UD デジタル 教科書体 NK-R" w:cs="UD デジタル 教科書体 NK-R"/>
                <w:sz w:val="21"/>
                <w:szCs w:val="21"/>
              </w:rPr>
            </w:pPr>
          </w:p>
          <w:p w14:paraId="13EA8A8C" w14:textId="77777777" w:rsidR="00920D27" w:rsidRDefault="00920D27">
            <w:pPr>
              <w:widowControl w:val="0"/>
              <w:spacing w:line="300" w:lineRule="auto"/>
              <w:ind w:left="210" w:hanging="210"/>
              <w:jc w:val="both"/>
              <w:rPr>
                <w:rFonts w:ascii="UD デジタル 教科書体 NK-R" w:eastAsia="UD デジタル 教科書体 NK-R" w:hAnsi="UD デジタル 教科書体 NK-R" w:cs="UD デジタル 教科書体 NK-R"/>
                <w:sz w:val="21"/>
                <w:szCs w:val="21"/>
              </w:rPr>
            </w:pPr>
          </w:p>
          <w:p w14:paraId="27D1D91B" w14:textId="17B3AEF9" w:rsidR="00920D27" w:rsidRPr="00B80D1C" w:rsidRDefault="00F56EFF" w:rsidP="00B80D1C">
            <w:pPr>
              <w:pStyle w:val="ab"/>
              <w:widowControl w:val="0"/>
              <w:numPr>
                <w:ilvl w:val="0"/>
                <w:numId w:val="1"/>
              </w:numPr>
              <w:spacing w:line="300" w:lineRule="auto"/>
              <w:ind w:leftChars="0"/>
              <w:jc w:val="both"/>
              <w:rPr>
                <w:rFonts w:ascii="UD デジタル 教科書体 NK-R" w:eastAsia="UD デジタル 教科書体 NK-R" w:hAnsi="UD デジタル 教科書体 NK-R" w:cs="UD デジタル 教科書体 NK-R"/>
                <w:sz w:val="21"/>
                <w:szCs w:val="21"/>
              </w:rPr>
            </w:pPr>
            <w:r w:rsidRPr="00B80D1C">
              <w:rPr>
                <w:rFonts w:ascii="UD デジタル 教科書体 NK-R" w:eastAsia="UD デジタル 教科書体 NK-R" w:hAnsi="UD デジタル 教科書体 NK-R" w:cs="UD デジタル 教科書体 NK-R"/>
                <w:sz w:val="21"/>
                <w:szCs w:val="21"/>
              </w:rPr>
              <w:t>実験の様子や結果等から気付いたことをどんな些細なことでも記入するように伝える。</w:t>
            </w:r>
          </w:p>
          <w:p w14:paraId="388295C9" w14:textId="77777777" w:rsidR="00920D27" w:rsidRDefault="00920D27">
            <w:pPr>
              <w:widowControl w:val="0"/>
              <w:spacing w:line="300" w:lineRule="auto"/>
              <w:jc w:val="both"/>
              <w:rPr>
                <w:rFonts w:ascii="UD デジタル 教科書体 NK-R" w:eastAsia="UD デジタル 教科書体 NK-R" w:hAnsi="UD デジタル 教科書体 NK-R" w:cs="UD デジタル 教科書体 NK-R"/>
                <w:sz w:val="21"/>
                <w:szCs w:val="21"/>
              </w:rPr>
            </w:pPr>
          </w:p>
          <w:p w14:paraId="04B9039C" w14:textId="5329EB2A" w:rsidR="00920D27" w:rsidRDefault="00F56EFF" w:rsidP="00B80D1C">
            <w:pPr>
              <w:widowControl w:val="0"/>
              <w:spacing w:line="300" w:lineRule="auto"/>
              <w:ind w:left="315" w:hangingChars="150" w:hanging="315"/>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w:t>
            </w:r>
            <w:r w:rsidR="00B80D1C">
              <w:rPr>
                <w:rFonts w:ascii="UD デジタル 教科書体 NK-R" w:eastAsia="UD デジタル 教科書体 NK-R" w:hAnsi="UD デジタル 教科書体 NK-R" w:cs="UD デジタル 教科書体 NK-R" w:hint="eastAsia"/>
                <w:sz w:val="21"/>
                <w:szCs w:val="21"/>
              </w:rPr>
              <w:t xml:space="preserve">　</w:t>
            </w:r>
            <w:r>
              <w:rPr>
                <w:rFonts w:ascii="UD デジタル 教科書体 NK-R" w:eastAsia="UD デジタル 教科書体 NK-R" w:hAnsi="UD デジタル 教科書体 NK-R" w:cs="UD デジタル 教科書体 NK-R"/>
                <w:sz w:val="21"/>
                <w:szCs w:val="21"/>
              </w:rPr>
              <w:t>前時・本時の学習を通しての自分の学びの変容について振り返り</w:t>
            </w:r>
            <w:r w:rsidR="00B80D1C">
              <w:rPr>
                <w:rFonts w:ascii="UD デジタル 教科書体 NK-R" w:eastAsia="UD デジタル 教科書体 NK-R" w:hAnsi="UD デジタル 教科書体 NK-R" w:cs="UD デジタル 教科書体 NK-R" w:hint="eastAsia"/>
                <w:sz w:val="21"/>
                <w:szCs w:val="21"/>
              </w:rPr>
              <w:t>、</w:t>
            </w:r>
            <w:r>
              <w:rPr>
                <w:rFonts w:ascii="UD デジタル 教科書体 NK-R" w:eastAsia="UD デジタル 教科書体 NK-R" w:hAnsi="UD デジタル 教科書体 NK-R" w:cs="UD デジタル 教科書体 NK-R"/>
                <w:sz w:val="21"/>
                <w:szCs w:val="21"/>
              </w:rPr>
              <w:t>自分の試行錯誤した部分や考えたこと</w:t>
            </w:r>
            <w:r w:rsidR="00D42BF1">
              <w:rPr>
                <w:rFonts w:ascii="UD デジタル 教科書体 NK-R" w:eastAsia="UD デジタル 教科書体 NK-R" w:hAnsi="UD デジタル 教科書体 NK-R" w:cs="UD デジタル 教科書体 NK-R"/>
                <w:sz w:val="21"/>
                <w:szCs w:val="21"/>
              </w:rPr>
              <w:t>、</w:t>
            </w:r>
            <w:r>
              <w:rPr>
                <w:rFonts w:ascii="UD デジタル 教科書体 NK-R" w:eastAsia="UD デジタル 教科書体 NK-R" w:hAnsi="UD デジタル 教科書体 NK-R" w:cs="UD デジタル 教科書体 NK-R"/>
                <w:sz w:val="21"/>
                <w:szCs w:val="21"/>
              </w:rPr>
              <w:t>さらに知りたいことを</w:t>
            </w:r>
            <w:r w:rsidR="00B80D1C">
              <w:rPr>
                <w:rFonts w:ascii="UD デジタル 教科書体 NK-R" w:eastAsia="UD デジタル 教科書体 NK-R" w:hAnsi="UD デジタル 教科書体 NK-R" w:cs="UD デジタル 教科書体 NK-R" w:hint="eastAsia"/>
                <w:sz w:val="21"/>
                <w:szCs w:val="21"/>
              </w:rPr>
              <w:t>、</w:t>
            </w:r>
            <w:r w:rsidR="00B80D1C">
              <w:rPr>
                <w:rFonts w:ascii="UD デジタル 教科書体 NK-R" w:eastAsia="UD デジタル 教科書体 NK-R" w:hAnsi="UD デジタル 教科書体 NK-R" w:cs="UD デジタル 教科書体 NK-R"/>
                <w:sz w:val="21"/>
                <w:szCs w:val="21"/>
              </w:rPr>
              <w:t>スプレッドシートにある振り返りシートに</w:t>
            </w:r>
            <w:r>
              <w:rPr>
                <w:rFonts w:ascii="UD デジタル 教科書体 NK-R" w:eastAsia="UD デジタル 教科書体 NK-R" w:hAnsi="UD デジタル 教科書体 NK-R" w:cs="UD デジタル 教科書体 NK-R"/>
                <w:sz w:val="21"/>
                <w:szCs w:val="21"/>
              </w:rPr>
              <w:t>しっかりと記入していくように伝える。</w:t>
            </w:r>
          </w:p>
          <w:p w14:paraId="48CC2501" w14:textId="3701FD19" w:rsidR="00920D27" w:rsidRDefault="00F56EFF" w:rsidP="00B80D1C">
            <w:pPr>
              <w:widowControl w:val="0"/>
              <w:spacing w:line="300" w:lineRule="auto"/>
              <w:ind w:left="315" w:hangingChars="150" w:hanging="315"/>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w:t>
            </w:r>
            <w:r w:rsidR="00B02166">
              <w:rPr>
                <w:rFonts w:ascii="UD デジタル 教科書体 NK-R" w:eastAsia="UD デジタル 教科書体 NK-R" w:hAnsi="UD デジタル 教科書体 NK-R" w:cs="UD デジタル 教科書体 NK-R"/>
                <w:sz w:val="21"/>
                <w:szCs w:val="21"/>
              </w:rPr>
              <w:t xml:space="preserve">　記入が困難な</w:t>
            </w:r>
            <w:r w:rsidR="00B02166">
              <w:rPr>
                <w:rFonts w:ascii="UD デジタル 教科書体 NK-R" w:eastAsia="UD デジタル 教科書体 NK-R" w:hAnsi="UD デジタル 教科書体 NK-R" w:cs="UD デジタル 教科書体 NK-R" w:hint="eastAsia"/>
                <w:sz w:val="21"/>
                <w:szCs w:val="21"/>
              </w:rPr>
              <w:t>生徒</w:t>
            </w:r>
            <w:r>
              <w:rPr>
                <w:rFonts w:ascii="UD デジタル 教科書体 NK-R" w:eastAsia="UD デジタル 教科書体 NK-R" w:hAnsi="UD デジタル 教科書体 NK-R" w:cs="UD デジタル 教科書体 NK-R"/>
                <w:sz w:val="21"/>
                <w:szCs w:val="21"/>
              </w:rPr>
              <w:t>にはテンプレートを見ながら記入していくように伝える。</w:t>
            </w:r>
          </w:p>
          <w:p w14:paraId="5AB46D14" w14:textId="77777777" w:rsidR="00920D27" w:rsidRDefault="00920D27">
            <w:pPr>
              <w:widowControl w:val="0"/>
              <w:spacing w:line="300" w:lineRule="auto"/>
              <w:ind w:left="210" w:hanging="210"/>
              <w:jc w:val="both"/>
              <w:rPr>
                <w:rFonts w:ascii="UD デジタル 教科書体 NK-R" w:eastAsia="UD デジタル 教科書体 NK-R" w:hAnsi="UD デジタル 教科書体 NK-R" w:cs="UD デジタル 教科書体 NK-R"/>
                <w:sz w:val="21"/>
                <w:szCs w:val="21"/>
              </w:rPr>
            </w:pPr>
          </w:p>
          <w:p w14:paraId="0DC012B8" w14:textId="77777777" w:rsidR="00920D27" w:rsidRDefault="00920D27" w:rsidP="006B560E">
            <w:pPr>
              <w:widowControl w:val="0"/>
              <w:spacing w:line="300" w:lineRule="auto"/>
              <w:jc w:val="both"/>
              <w:rPr>
                <w:rFonts w:ascii="UD デジタル 教科書体 NK-R" w:eastAsia="UD デジタル 教科書体 NK-R" w:hAnsi="UD デジタル 教科書体 NK-R" w:cs="UD デジタル 教科書体 NK-R"/>
                <w:sz w:val="21"/>
                <w:szCs w:val="21"/>
              </w:rPr>
            </w:pPr>
          </w:p>
        </w:tc>
        <w:tc>
          <w:tcPr>
            <w:tcW w:w="1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AD677" w14:textId="13AF869C" w:rsidR="00920D27" w:rsidRDefault="00F56EFF">
            <w:pPr>
              <w:widowControl w:val="0"/>
              <w:spacing w:line="300" w:lineRule="auto"/>
              <w:jc w:val="both"/>
              <w:rPr>
                <w:rFonts w:ascii="UD デジタル 教科書体 NK-R" w:eastAsia="UD デジタル 教科書体 NK-R" w:hAnsi="UD デジタル 教科書体 NK-R" w:cs="UD デジタル 教科書体 NK-R"/>
                <w:sz w:val="21"/>
                <w:szCs w:val="21"/>
              </w:rPr>
            </w:pPr>
            <w:r>
              <w:rPr>
                <w:rFonts w:ascii="UD デジタル 教科書体 NK-R" w:eastAsia="UD デジタル 教科書体 NK-R" w:hAnsi="UD デジタル 教科書体 NK-R" w:cs="UD デジタル 教科書体 NK-R"/>
                <w:sz w:val="21"/>
                <w:szCs w:val="21"/>
              </w:rPr>
              <w:t>学習前後を振り返り</w:t>
            </w:r>
            <w:r w:rsidR="00D42BF1">
              <w:rPr>
                <w:rFonts w:ascii="UD デジタル 教科書体 NK-R" w:eastAsia="UD デジタル 教科書体 NK-R" w:hAnsi="UD デジタル 教科書体 NK-R" w:cs="UD デジタル 教科書体 NK-R"/>
                <w:sz w:val="21"/>
                <w:szCs w:val="21"/>
              </w:rPr>
              <w:t>、</w:t>
            </w:r>
            <w:r>
              <w:rPr>
                <w:rFonts w:ascii="UD デジタル 教科書体 NK-R" w:eastAsia="UD デジタル 教科書体 NK-R" w:hAnsi="UD デジタル 教科書体 NK-R" w:cs="UD デジタル 教科書体 NK-R"/>
                <w:sz w:val="21"/>
                <w:szCs w:val="21"/>
              </w:rPr>
              <w:t>対話を通して</w:t>
            </w:r>
            <w:r w:rsidR="00D42BF1">
              <w:rPr>
                <w:rFonts w:ascii="UD デジタル 教科書体 NK-R" w:eastAsia="UD デジタル 教科書体 NK-R" w:hAnsi="UD デジタル 教科書体 NK-R" w:cs="UD デジタル 教科書体 NK-R"/>
                <w:sz w:val="21"/>
                <w:szCs w:val="21"/>
              </w:rPr>
              <w:t>、</w:t>
            </w:r>
            <w:r>
              <w:rPr>
                <w:rFonts w:ascii="UD デジタル 教科書体 NK-R" w:eastAsia="UD デジタル 教科書体 NK-R" w:hAnsi="UD デジタル 教科書体 NK-R" w:cs="UD デジタル 教科書体 NK-R"/>
                <w:sz w:val="21"/>
                <w:szCs w:val="21"/>
              </w:rPr>
              <w:t>試行錯誤しながら課題を解決しようとしている。（ワークシート）</w:t>
            </w:r>
          </w:p>
        </w:tc>
      </w:tr>
    </w:tbl>
    <w:p w14:paraId="40FECE7A" w14:textId="77777777" w:rsidR="00920D27" w:rsidRDefault="00920D27" w:rsidP="006B560E">
      <w:pPr>
        <w:ind w:right="-607"/>
        <w:rPr>
          <w:rFonts w:ascii="UD デジタル 教科書体 NK-R" w:eastAsia="UD デジタル 教科書体 NK-R" w:hAnsi="UD デジタル 教科書体 NK-R" w:cs="UD デジタル 教科書体 NK-R"/>
        </w:rPr>
      </w:pPr>
      <w:bookmarkStart w:id="2" w:name="_1fob9te" w:colFirst="0" w:colLast="0"/>
      <w:bookmarkEnd w:id="2"/>
    </w:p>
    <w:sectPr w:rsidR="00920D27">
      <w:pgSz w:w="11909" w:h="16834"/>
      <w:pgMar w:top="1135" w:right="994" w:bottom="993"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D85E8" w14:textId="77777777" w:rsidR="00D05AB2" w:rsidRDefault="00D05AB2" w:rsidP="00D05AB2">
      <w:pPr>
        <w:spacing w:line="240" w:lineRule="auto"/>
      </w:pPr>
      <w:r>
        <w:separator/>
      </w:r>
    </w:p>
  </w:endnote>
  <w:endnote w:type="continuationSeparator" w:id="0">
    <w:p w14:paraId="3C8E1579" w14:textId="77777777" w:rsidR="00D05AB2" w:rsidRDefault="00D05AB2" w:rsidP="00D05A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F1769" w14:textId="77777777" w:rsidR="00D05AB2" w:rsidRDefault="00D05AB2" w:rsidP="00D05AB2">
      <w:pPr>
        <w:spacing w:line="240" w:lineRule="auto"/>
      </w:pPr>
      <w:r>
        <w:separator/>
      </w:r>
    </w:p>
  </w:footnote>
  <w:footnote w:type="continuationSeparator" w:id="0">
    <w:p w14:paraId="116EB60E" w14:textId="77777777" w:rsidR="00D05AB2" w:rsidRDefault="00D05AB2" w:rsidP="00D05A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671"/>
    <w:multiLevelType w:val="hybridMultilevel"/>
    <w:tmpl w:val="4BC2A0B4"/>
    <w:lvl w:ilvl="0" w:tplc="4924423C">
      <w:start w:val="1"/>
      <w:numFmt w:val="bullet"/>
      <w:lvlText w:val="◇"/>
      <w:lvlJc w:val="left"/>
      <w:pPr>
        <w:ind w:left="360" w:hanging="360"/>
      </w:pPr>
      <w:rPr>
        <w:rFonts w:ascii="UD デジタル 教科書体 NK-R" w:eastAsia="UD デジタル 教科書体 NK-R" w:hAnsi="UD デジタル 教科書体 NK-R" w:cs="UD デジタル 教科書体 NK-R"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61701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27"/>
    <w:rsid w:val="00185CA4"/>
    <w:rsid w:val="002F5283"/>
    <w:rsid w:val="0032680F"/>
    <w:rsid w:val="00331169"/>
    <w:rsid w:val="00353388"/>
    <w:rsid w:val="004E6B05"/>
    <w:rsid w:val="00576D17"/>
    <w:rsid w:val="00691757"/>
    <w:rsid w:val="00697543"/>
    <w:rsid w:val="006B560E"/>
    <w:rsid w:val="006C5CA9"/>
    <w:rsid w:val="006E7AA5"/>
    <w:rsid w:val="00765F3F"/>
    <w:rsid w:val="008C0881"/>
    <w:rsid w:val="00920D27"/>
    <w:rsid w:val="009F1376"/>
    <w:rsid w:val="00B02166"/>
    <w:rsid w:val="00B04DB0"/>
    <w:rsid w:val="00B80D1C"/>
    <w:rsid w:val="00B95FD5"/>
    <w:rsid w:val="00CD1F39"/>
    <w:rsid w:val="00D05AB2"/>
    <w:rsid w:val="00D42BF1"/>
    <w:rsid w:val="00D90E3D"/>
    <w:rsid w:val="00DC78FD"/>
    <w:rsid w:val="00DE24D8"/>
    <w:rsid w:val="00E75286"/>
    <w:rsid w:val="00E76A92"/>
    <w:rsid w:val="00ED140F"/>
    <w:rsid w:val="00ED7F64"/>
    <w:rsid w:val="00F56EFF"/>
    <w:rsid w:val="00F5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F4087D"/>
  <w15:docId w15:val="{6611BCD5-520F-481E-AF18-CA82EB06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F3F"/>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ab">
    <w:name w:val="List Paragraph"/>
    <w:basedOn w:val="a"/>
    <w:uiPriority w:val="34"/>
    <w:qFormat/>
    <w:rsid w:val="00B80D1C"/>
    <w:pPr>
      <w:ind w:leftChars="400" w:left="840"/>
    </w:pPr>
  </w:style>
  <w:style w:type="paragraph" w:styleId="ac">
    <w:name w:val="header"/>
    <w:basedOn w:val="a"/>
    <w:link w:val="ad"/>
    <w:uiPriority w:val="99"/>
    <w:unhideWhenUsed/>
    <w:rsid w:val="00D05AB2"/>
    <w:pPr>
      <w:tabs>
        <w:tab w:val="center" w:pos="4252"/>
        <w:tab w:val="right" w:pos="8504"/>
      </w:tabs>
      <w:snapToGrid w:val="0"/>
    </w:pPr>
  </w:style>
  <w:style w:type="character" w:customStyle="1" w:styleId="ad">
    <w:name w:val="ヘッダー (文字)"/>
    <w:basedOn w:val="a0"/>
    <w:link w:val="ac"/>
    <w:uiPriority w:val="99"/>
    <w:rsid w:val="00D05AB2"/>
  </w:style>
  <w:style w:type="paragraph" w:styleId="ae">
    <w:name w:val="footer"/>
    <w:basedOn w:val="a"/>
    <w:link w:val="af"/>
    <w:uiPriority w:val="99"/>
    <w:unhideWhenUsed/>
    <w:rsid w:val="00D05AB2"/>
    <w:pPr>
      <w:tabs>
        <w:tab w:val="center" w:pos="4252"/>
        <w:tab w:val="right" w:pos="8504"/>
      </w:tabs>
      <w:snapToGrid w:val="0"/>
    </w:pPr>
  </w:style>
  <w:style w:type="character" w:customStyle="1" w:styleId="af">
    <w:name w:val="フッター (文字)"/>
    <w:basedOn w:val="a0"/>
    <w:link w:val="ae"/>
    <w:uiPriority w:val="99"/>
    <w:rsid w:val="00D05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F8A07-41B7-4892-A560-3BBEE9DB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Pages>
  <Words>795</Words>
  <Characters>4535</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utsumimasahiro</dc:creator>
  <cp:lastModifiedBy>小西 宏明</cp:lastModifiedBy>
  <cp:revision>18</cp:revision>
  <dcterms:created xsi:type="dcterms:W3CDTF">2024-01-29T08:00:00Z</dcterms:created>
  <dcterms:modified xsi:type="dcterms:W3CDTF">2024-03-28T07:29:00Z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0x01010041B877EC7F37B64C8C087E965C8A93DA</vt:lpwstr>
  </property>
</Properties>
</file>