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4"/>
        </w:rPr>
      </w:pPr>
      <w:r>
        <w:rPr>
          <w:rFonts w:hint="eastAsia"/>
          <w:color w:val="000000" w:themeColor="text1"/>
          <w:sz w:val="24"/>
        </w:rPr>
        <w:t>様式第</w:t>
      </w:r>
      <w:r>
        <w:rPr>
          <w:rFonts w:hint="eastAsia"/>
          <w:color w:val="000000" w:themeColor="text1"/>
          <w:sz w:val="24"/>
        </w:rPr>
        <w:t>23</w:t>
      </w:r>
      <w:r>
        <w:rPr>
          <w:rFonts w:hint="eastAsia"/>
          <w:color w:val="000000" w:themeColor="text1"/>
          <w:sz w:val="24"/>
        </w:rPr>
        <w:t>号（第</w:t>
      </w:r>
      <w:r>
        <w:rPr>
          <w:rFonts w:hint="eastAsia"/>
          <w:color w:val="000000" w:themeColor="text1"/>
          <w:sz w:val="24"/>
        </w:rPr>
        <w:t>74</w:t>
      </w:r>
      <w:r>
        <w:rPr>
          <w:rFonts w:hint="eastAsia"/>
          <w:color w:val="000000" w:themeColor="text1"/>
          <w:sz w:val="24"/>
        </w:rPr>
        <w:t>条関係）</w:t>
      </w:r>
    </w:p>
    <w:p>
      <w:pPr>
        <w:pStyle w:val="0"/>
        <w:rPr>
          <w:rFonts w:hint="default"/>
          <w:color w:val="000000" w:themeColor="text1"/>
          <w:sz w:val="24"/>
        </w:rPr>
      </w:pPr>
    </w:p>
    <w:p>
      <w:pPr>
        <w:pStyle w:val="0"/>
        <w:jc w:val="center"/>
        <w:rPr>
          <w:rFonts w:hint="default"/>
          <w:color w:val="000000" w:themeColor="text1"/>
          <w:sz w:val="24"/>
        </w:rPr>
      </w:pPr>
      <w:r>
        <w:rPr>
          <w:rFonts w:hint="eastAsia"/>
          <w:color w:val="000000" w:themeColor="text1"/>
          <w:spacing w:val="48"/>
          <w:sz w:val="24"/>
          <w:fitText w:val="3600" w:id="1"/>
        </w:rPr>
        <w:t>温室効果ガス削減計画</w:t>
      </w:r>
      <w:r>
        <w:rPr>
          <w:rFonts w:hint="eastAsia"/>
          <w:color w:val="000000" w:themeColor="text1"/>
          <w:sz w:val="24"/>
          <w:fitText w:val="3600" w:id="1"/>
        </w:rPr>
        <w:t>書</w:t>
      </w:r>
      <w:r>
        <w:rPr>
          <w:rFonts w:hint="default"/>
          <w:color w:val="000000" w:themeColor="text1"/>
          <w:sz w:val="24"/>
        </w:rPr>
        <w:t>　</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　　　　　　　　　　　　　　　　　　　　　　　　　　令和　　年　　月　　日</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　　広　島　県　知　事　　様</w:t>
      </w:r>
    </w:p>
    <w:p>
      <w:pPr>
        <w:pStyle w:val="0"/>
        <w:rPr>
          <w:rFonts w:hint="default"/>
          <w:color w:val="000000" w:themeColor="text1"/>
          <w:sz w:val="24"/>
        </w:rPr>
      </w:pPr>
    </w:p>
    <w:p>
      <w:pPr>
        <w:pStyle w:val="0"/>
        <w:rPr>
          <w:rFonts w:hint="default"/>
          <w:color w:val="000000" w:themeColor="text1"/>
          <w:sz w:val="24"/>
        </w:rPr>
      </w:pPr>
      <w:r>
        <w:rPr>
          <w:rFonts w:hint="default"/>
          <w:color w:val="000000" w:themeColor="text1"/>
          <w:sz w:val="24"/>
        </w:rPr>
        <mc:AlternateContent>
          <mc:Choice Requires="wps">
            <w:drawing>
              <wp:anchor distT="0" distB="0" distL="114300" distR="114300" simplePos="0" relativeHeight="4" behindDoc="0" locked="0" layoutInCell="0" hidden="0" allowOverlap="1">
                <wp:simplePos x="0" y="0"/>
                <wp:positionH relativeFrom="column">
                  <wp:posOffset>3329305</wp:posOffset>
                </wp:positionH>
                <wp:positionV relativeFrom="paragraph">
                  <wp:posOffset>74930</wp:posOffset>
                </wp:positionV>
                <wp:extent cx="2066925" cy="555625"/>
                <wp:effectExtent l="0" t="0" r="635" b="635"/>
                <wp:wrapNone/>
                <wp:docPr id="1026" name="Text Box 29"/>
                <a:graphic xmlns:a="http://schemas.openxmlformats.org/drawingml/2006/main">
                  <a:graphicData uri="http://schemas.microsoft.com/office/word/2010/wordprocessingShape">
                    <wps:wsp>
                      <wps:cNvPr id="1026" name="Text Box 29"/>
                      <wps:cNvSpPr txBox="1">
                        <a:spLocks noChangeArrowheads="1"/>
                      </wps:cNvSpPr>
                      <wps:spPr>
                        <a:xfrm>
                          <a:off x="0" y="0"/>
                          <a:ext cx="2066925" cy="555625"/>
                        </a:xfrm>
                        <a:prstGeom prst="rect">
                          <a:avLst/>
                        </a:prstGeom>
                        <a:noFill/>
                        <a:ln>
                          <a:noFill/>
                        </a:ln>
                      </wps:spPr>
                      <wps:txbx>
                        <w:txbxContent>
                          <w:p>
                            <w:pPr>
                              <w:pStyle w:val="0"/>
                              <w:rPr>
                                <w:rFonts w:hint="default"/>
                              </w:rPr>
                            </w:pPr>
                            <w:r>
                              <w:rPr>
                                <w:rFonts w:hint="eastAsia"/>
                              </w:rPr>
                              <w:t>氏名又は名称及び住所並びに法</w:t>
                            </w:r>
                          </w:p>
                          <w:p>
                            <w:pPr>
                              <w:pStyle w:val="0"/>
                              <w:rPr>
                                <w:rFonts w:hint="default"/>
                              </w:rPr>
                            </w:pPr>
                            <w:r>
                              <w:rPr>
                                <w:rFonts w:hint="eastAsia"/>
                              </w:rPr>
                              <w:t>人にあってはその代表者の氏名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9" style="mso-position-vertical-relative:text;z-index:4;mso-wrap-distance-left:9pt;width:162.75pt;height:43.75pt;mso-position-horizontal-relative:text;position:absolute;margin-left:262.14pt;margin-top:5.9pt;mso-wrap-distance-bottom:0pt;mso-wrap-distance-right:9pt;mso-wrap-distance-top:0pt;v-text-anchor:top;" o:spid="_x0000_s1026" o:allowincell="f" o:allowoverlap="t" filled="f" stroked="f" o:spt="202" type="#_x0000_t202">
                <v:fill/>
                <v:textbox style="layout-flow:horizontal;">
                  <w:txbxContent>
                    <w:p>
                      <w:pPr>
                        <w:pStyle w:val="0"/>
                        <w:rPr>
                          <w:rFonts w:hint="default"/>
                        </w:rPr>
                      </w:pPr>
                      <w:r>
                        <w:rPr>
                          <w:rFonts w:hint="eastAsia"/>
                        </w:rPr>
                        <w:t>氏名又は名称及び住所並びに法</w:t>
                      </w:r>
                    </w:p>
                    <w:p>
                      <w:pPr>
                        <w:pStyle w:val="0"/>
                        <w:rPr>
                          <w:rFonts w:hint="default"/>
                        </w:rPr>
                      </w:pPr>
                      <w:r>
                        <w:rPr>
                          <w:rFonts w:hint="eastAsia"/>
                        </w:rPr>
                        <w:t>人にあってはその代表者の氏名</w:t>
                      </w:r>
                    </w:p>
                  </w:txbxContent>
                </v:textbox>
                <v:imagedata o:title=""/>
                <w10:wrap type="none" anchorx="text" anchory="text"/>
              </v:shape>
            </w:pict>
          </mc:Fallback>
        </mc:AlternateContent>
      </w:r>
    </w:p>
    <w:p>
      <w:pPr>
        <w:pStyle w:val="0"/>
        <w:rPr>
          <w:rFonts w:hint="default"/>
          <w:color w:val="000000" w:themeColor="text1"/>
          <w:sz w:val="24"/>
        </w:rPr>
      </w:pPr>
      <w:r>
        <w:rPr>
          <w:rFonts w:hint="eastAsia"/>
          <w:color w:val="000000" w:themeColor="text1"/>
          <w:sz w:val="24"/>
        </w:rPr>
        <w:t>　　　　　　　　　　　　　　　　提出者　　　　　　　　　　　　　　　　　</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　広島県生活環境の保全等に関する条例第</w:t>
      </w:r>
      <w:r>
        <w:rPr>
          <w:rFonts w:hint="eastAsia"/>
          <w:color w:val="000000" w:themeColor="text1"/>
          <w:sz w:val="24"/>
        </w:rPr>
        <w:t>100</w:t>
      </w:r>
      <w:r>
        <w:rPr>
          <w:rFonts w:hint="eastAsia"/>
          <w:color w:val="000000" w:themeColor="text1"/>
          <w:sz w:val="24"/>
        </w:rPr>
        <w:t>条第１項の規定により、温室効果ガス削減計画書について、次のとおり提出します。</w:t>
      </w:r>
    </w:p>
    <w:p>
      <w:pPr>
        <w:pStyle w:val="0"/>
        <w:rPr>
          <w:rFonts w:hint="default"/>
          <w:color w:val="000000" w:themeColor="text1"/>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2625"/>
        <w:gridCol w:w="1890"/>
        <w:gridCol w:w="2666"/>
      </w:tblGrid>
      <w:tr>
        <w:trPr>
          <w:trHeight w:val="599" w:hRule="atLeast"/>
        </w:trPr>
        <w:tc>
          <w:tcPr>
            <w:tcW w:w="1890" w:type="dxa"/>
            <w:vAlign w:val="center"/>
          </w:tcPr>
          <w:p>
            <w:pPr>
              <w:pStyle w:val="0"/>
              <w:rPr>
                <w:rFonts w:hint="default"/>
                <w:color w:val="000000" w:themeColor="text1"/>
                <w:sz w:val="24"/>
              </w:rPr>
            </w:pPr>
            <w:r>
              <w:rPr>
                <w:rFonts w:hint="eastAsia"/>
                <w:color w:val="000000" w:themeColor="text1"/>
                <w:spacing w:val="24"/>
                <w:sz w:val="24"/>
                <w:fitText w:val="1680" w:id="2"/>
              </w:rPr>
              <w:t>事業所の名</w:t>
            </w:r>
            <w:r>
              <w:rPr>
                <w:rFonts w:hint="eastAsia"/>
                <w:color w:val="000000" w:themeColor="text1"/>
                <w:sz w:val="24"/>
                <w:fitText w:val="1680" w:id="2"/>
              </w:rPr>
              <w:t>称</w:t>
            </w:r>
          </w:p>
        </w:tc>
        <w:tc>
          <w:tcPr>
            <w:tcW w:w="7181" w:type="dxa"/>
            <w:gridSpan w:val="3"/>
            <w:vAlign w:val="center"/>
          </w:tcPr>
          <w:p>
            <w:pPr>
              <w:pStyle w:val="0"/>
              <w:rPr>
                <w:rFonts w:hint="default" w:ascii="ＭＳ 明朝" w:hAnsi="ＭＳ 明朝"/>
                <w:color w:val="000000" w:themeColor="text1"/>
                <w:sz w:val="20"/>
              </w:rPr>
            </w:pPr>
          </w:p>
        </w:tc>
      </w:tr>
      <w:tr>
        <w:trPr>
          <w:trHeight w:val="599" w:hRule="atLeast"/>
        </w:trPr>
        <w:tc>
          <w:tcPr>
            <w:tcW w:w="1890" w:type="dxa"/>
            <w:vAlign w:val="center"/>
          </w:tcPr>
          <w:p>
            <w:pPr>
              <w:pStyle w:val="0"/>
              <w:rPr>
                <w:rFonts w:hint="default"/>
                <w:color w:val="000000" w:themeColor="text1"/>
                <w:sz w:val="24"/>
              </w:rPr>
            </w:pPr>
            <w:r>
              <w:rPr>
                <w:rFonts w:hint="eastAsia"/>
                <w:color w:val="000000" w:themeColor="text1"/>
                <w:sz w:val="24"/>
              </w:rPr>
              <w:t>事業所の所在地</w:t>
            </w:r>
          </w:p>
        </w:tc>
        <w:tc>
          <w:tcPr>
            <w:tcW w:w="7181" w:type="dxa"/>
            <w:gridSpan w:val="3"/>
            <w:vAlign w:val="center"/>
          </w:tcPr>
          <w:p>
            <w:pPr>
              <w:pStyle w:val="0"/>
              <w:rPr>
                <w:rFonts w:hint="default" w:ascii="ＭＳ 明朝" w:hAnsi="ＭＳ 明朝"/>
                <w:color w:val="000000" w:themeColor="text1"/>
                <w:sz w:val="20"/>
              </w:rPr>
            </w:pPr>
          </w:p>
        </w:tc>
      </w:tr>
      <w:tr>
        <w:trPr>
          <w:trHeight w:val="598" w:hRule="atLeast"/>
        </w:trPr>
        <w:tc>
          <w:tcPr>
            <w:tcW w:w="1890" w:type="dxa"/>
            <w:vAlign w:val="center"/>
          </w:tcPr>
          <w:p>
            <w:pPr>
              <w:pStyle w:val="0"/>
              <w:rPr>
                <w:rFonts w:hint="default"/>
                <w:color w:val="000000" w:themeColor="text1"/>
                <w:sz w:val="24"/>
              </w:rPr>
            </w:pPr>
            <w:r>
              <w:rPr>
                <w:rFonts w:hint="eastAsia"/>
                <w:color w:val="000000" w:themeColor="text1"/>
                <w:spacing w:val="60"/>
                <w:sz w:val="24"/>
                <w:fitText w:val="1680" w:id="3"/>
              </w:rPr>
              <w:t>計画の内</w:t>
            </w:r>
            <w:r>
              <w:rPr>
                <w:rFonts w:hint="eastAsia"/>
                <w:color w:val="000000" w:themeColor="text1"/>
                <w:sz w:val="24"/>
                <w:fitText w:val="1680" w:id="3"/>
              </w:rPr>
              <w:t>容</w:t>
            </w:r>
          </w:p>
        </w:tc>
        <w:tc>
          <w:tcPr>
            <w:tcW w:w="7181" w:type="dxa"/>
            <w:gridSpan w:val="3"/>
            <w:vAlign w:val="center"/>
          </w:tcPr>
          <w:p>
            <w:pPr>
              <w:pStyle w:val="0"/>
              <w:rPr>
                <w:rFonts w:hint="default"/>
                <w:color w:val="000000" w:themeColor="text1"/>
                <w:sz w:val="24"/>
              </w:rPr>
            </w:pPr>
            <w:r>
              <w:rPr>
                <w:rFonts w:hint="eastAsia"/>
                <w:color w:val="000000" w:themeColor="text1"/>
                <w:sz w:val="24"/>
              </w:rPr>
              <w:t>別紙のとおり</w:t>
            </w:r>
          </w:p>
        </w:tc>
      </w:tr>
      <w:tr>
        <w:trPr/>
        <w:tc>
          <w:tcPr>
            <w:tcW w:w="1890" w:type="dxa"/>
            <w:vAlign w:val="center"/>
          </w:tcPr>
          <w:p>
            <w:pPr>
              <w:pStyle w:val="0"/>
              <w:rPr>
                <w:rFonts w:hint="default"/>
                <w:color w:val="000000" w:themeColor="text1"/>
                <w:sz w:val="24"/>
              </w:rPr>
            </w:pPr>
            <w:r>
              <w:rPr>
                <w:rFonts w:hint="eastAsia"/>
                <w:color w:val="000000" w:themeColor="text1"/>
                <w:spacing w:val="240"/>
                <w:sz w:val="24"/>
                <w:fitText w:val="1680" w:id="4"/>
              </w:rPr>
              <w:t>連絡</w:t>
            </w:r>
            <w:r>
              <w:rPr>
                <w:rFonts w:hint="eastAsia"/>
                <w:color w:val="000000" w:themeColor="text1"/>
                <w:sz w:val="24"/>
                <w:fitText w:val="1680" w:id="4"/>
              </w:rPr>
              <w:t>先</w:t>
            </w:r>
          </w:p>
        </w:tc>
        <w:tc>
          <w:tcPr>
            <w:tcW w:w="7181" w:type="dxa"/>
            <w:gridSpan w:val="3"/>
            <w:vAlign w:val="top"/>
          </w:tcPr>
          <w:p>
            <w:pPr>
              <w:pStyle w:val="0"/>
              <w:rPr>
                <w:rFonts w:hint="default"/>
                <w:color w:val="000000" w:themeColor="text1"/>
                <w:sz w:val="24"/>
              </w:rPr>
            </w:pPr>
          </w:p>
          <w:p>
            <w:pPr>
              <w:pStyle w:val="0"/>
              <w:rPr>
                <w:rFonts w:hint="default"/>
                <w:color w:val="000000" w:themeColor="text1"/>
                <w:sz w:val="24"/>
              </w:rPr>
            </w:pPr>
            <w:r>
              <w:rPr>
                <w:rFonts w:hint="eastAsia"/>
                <w:color w:val="000000" w:themeColor="text1"/>
                <w:spacing w:val="40"/>
                <w:sz w:val="24"/>
                <w:fitText w:val="1200" w:id="5"/>
              </w:rPr>
              <w:t>担当部</w:t>
            </w:r>
            <w:r>
              <w:rPr>
                <w:rFonts w:hint="eastAsia"/>
                <w:color w:val="000000" w:themeColor="text1"/>
                <w:sz w:val="24"/>
                <w:fitText w:val="1200" w:id="5"/>
              </w:rPr>
              <w:t>署</w:t>
            </w:r>
            <w:r>
              <w:rPr>
                <w:rFonts w:hint="eastAsia"/>
                <w:color w:val="000000" w:themeColor="text1"/>
                <w:sz w:val="24"/>
              </w:rPr>
              <w:t>：</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担当者氏名：</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pacing w:val="40"/>
                <w:sz w:val="24"/>
                <w:fitText w:val="1200" w:id="6"/>
              </w:rPr>
              <w:t>電話番</w:t>
            </w:r>
            <w:r>
              <w:rPr>
                <w:rFonts w:hint="eastAsia"/>
                <w:color w:val="000000" w:themeColor="text1"/>
                <w:sz w:val="24"/>
                <w:fitText w:val="1200" w:id="6"/>
              </w:rPr>
              <w:t>号</w:t>
            </w:r>
            <w:r>
              <w:rPr>
                <w:rFonts w:hint="eastAsia"/>
                <w:color w:val="000000" w:themeColor="text1"/>
                <w:sz w:val="24"/>
              </w:rPr>
              <w:t>：</w:t>
            </w:r>
          </w:p>
          <w:p>
            <w:pPr>
              <w:pStyle w:val="0"/>
              <w:rPr>
                <w:rFonts w:hint="default"/>
                <w:color w:val="000000" w:themeColor="text1"/>
                <w:sz w:val="24"/>
              </w:rPr>
            </w:pPr>
          </w:p>
          <w:p>
            <w:pPr>
              <w:pStyle w:val="0"/>
              <w:rPr>
                <w:rFonts w:hint="default"/>
                <w:color w:val="000000" w:themeColor="text1"/>
                <w:sz w:val="24"/>
              </w:rPr>
            </w:pPr>
            <w:r>
              <w:rPr>
                <w:rFonts w:hint="eastAsia"/>
                <w:color w:val="000000"/>
                <w:sz w:val="24"/>
              </w:rPr>
              <w:t>（</w:t>
            </w:r>
            <w:r>
              <w:rPr>
                <w:rFonts w:hint="eastAsia"/>
                <w:color w:val="000000"/>
                <w:sz w:val="24"/>
              </w:rPr>
              <w:t>e-mail</w:t>
            </w:r>
            <w:r>
              <w:rPr>
                <w:rFonts w:hint="eastAsia"/>
                <w:color w:val="000000"/>
                <w:sz w:val="24"/>
              </w:rPr>
              <w:t>：　　　</w:t>
            </w:r>
            <w:r>
              <w:rPr>
                <w:rFonts w:hint="eastAsia"/>
                <w:color w:val="000000"/>
                <w:sz w:val="24"/>
              </w:rPr>
              <w:t xml:space="preserve">                         </w:t>
            </w:r>
            <w:r>
              <w:rPr>
                <w:rFonts w:hint="eastAsia"/>
                <w:color w:val="000000"/>
                <w:sz w:val="24"/>
              </w:rPr>
              <w:t>）</w:t>
            </w:r>
          </w:p>
        </w:tc>
      </w:tr>
      <w:tr>
        <w:trPr>
          <w:trHeight w:val="599" w:hRule="atLeast"/>
        </w:trPr>
        <w:tc>
          <w:tcPr>
            <w:tcW w:w="1890" w:type="dxa"/>
            <w:vAlign w:val="center"/>
          </w:tcPr>
          <w:p>
            <w:pPr>
              <w:pStyle w:val="0"/>
              <w:rPr>
                <w:rFonts w:hint="default"/>
                <w:color w:val="000000" w:themeColor="text1"/>
                <w:sz w:val="24"/>
              </w:rPr>
            </w:pPr>
            <w:r>
              <w:rPr>
                <w:rFonts w:hint="eastAsia"/>
                <w:color w:val="000000" w:themeColor="text1"/>
                <w:spacing w:val="24"/>
                <w:sz w:val="24"/>
                <w:fitText w:val="1680" w:id="7"/>
              </w:rPr>
              <w:t>※受理年月</w:t>
            </w:r>
            <w:r>
              <w:rPr>
                <w:rFonts w:hint="eastAsia"/>
                <w:color w:val="000000" w:themeColor="text1"/>
                <w:sz w:val="24"/>
                <w:fitText w:val="1680" w:id="7"/>
              </w:rPr>
              <w:t>日</w:t>
            </w:r>
          </w:p>
        </w:tc>
        <w:tc>
          <w:tcPr>
            <w:tcW w:w="2625" w:type="dxa"/>
            <w:vAlign w:val="center"/>
          </w:tcPr>
          <w:p>
            <w:pPr>
              <w:pStyle w:val="0"/>
              <w:rPr>
                <w:rFonts w:hint="default"/>
                <w:color w:val="000000" w:themeColor="text1"/>
                <w:sz w:val="24"/>
              </w:rPr>
            </w:pPr>
            <w:r>
              <w:rPr>
                <w:rFonts w:hint="eastAsia"/>
                <w:color w:val="000000" w:themeColor="text1"/>
                <w:sz w:val="24"/>
              </w:rPr>
              <w:t>　　年　　月　　日</w:t>
            </w:r>
          </w:p>
        </w:tc>
        <w:tc>
          <w:tcPr>
            <w:tcW w:w="1890" w:type="dxa"/>
            <w:vAlign w:val="center"/>
          </w:tcPr>
          <w:p>
            <w:pPr>
              <w:pStyle w:val="0"/>
              <w:rPr>
                <w:rFonts w:hint="default"/>
                <w:color w:val="000000" w:themeColor="text1"/>
                <w:sz w:val="24"/>
              </w:rPr>
            </w:pPr>
            <w:r>
              <w:rPr>
                <w:rFonts w:hint="eastAsia"/>
                <w:snapToGrid w:val="0"/>
                <w:color w:val="000000" w:themeColor="text1"/>
                <w:sz w:val="24"/>
              </w:rPr>
              <w:t>※</w:t>
            </w:r>
            <w:r>
              <w:rPr>
                <w:rFonts w:hint="eastAsia"/>
                <w:color w:val="000000" w:themeColor="text1"/>
                <w:spacing w:val="80"/>
                <w:sz w:val="24"/>
                <w:fitText w:val="1440" w:id="8"/>
              </w:rPr>
              <w:t>整理番</w:t>
            </w:r>
            <w:r>
              <w:rPr>
                <w:rFonts w:hint="eastAsia"/>
                <w:color w:val="000000" w:themeColor="text1"/>
                <w:sz w:val="24"/>
                <w:fitText w:val="1440" w:id="8"/>
              </w:rPr>
              <w:t>号</w:t>
            </w:r>
          </w:p>
        </w:tc>
        <w:tc>
          <w:tcPr>
            <w:tcW w:w="2666" w:type="dxa"/>
            <w:vAlign w:val="top"/>
          </w:tcPr>
          <w:p>
            <w:pPr>
              <w:pStyle w:val="0"/>
              <w:rPr>
                <w:rFonts w:hint="default"/>
                <w:color w:val="000000" w:themeColor="text1"/>
                <w:sz w:val="24"/>
              </w:rPr>
            </w:pPr>
          </w:p>
          <w:p>
            <w:pPr>
              <w:pStyle w:val="0"/>
              <w:rPr>
                <w:rFonts w:hint="default"/>
                <w:color w:val="000000" w:themeColor="text1"/>
                <w:sz w:val="24"/>
              </w:rPr>
            </w:pPr>
          </w:p>
        </w:tc>
      </w:tr>
      <w:tr>
        <w:trPr/>
        <w:tc>
          <w:tcPr>
            <w:tcW w:w="1890" w:type="dxa"/>
            <w:vAlign w:val="center"/>
          </w:tcPr>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※備　　　　考</w:t>
            </w:r>
          </w:p>
          <w:p>
            <w:pPr>
              <w:pStyle w:val="0"/>
              <w:rPr>
                <w:rFonts w:hint="default"/>
                <w:color w:val="000000" w:themeColor="text1"/>
                <w:sz w:val="24"/>
              </w:rPr>
            </w:pPr>
          </w:p>
          <w:p>
            <w:pPr>
              <w:pStyle w:val="0"/>
              <w:rPr>
                <w:rFonts w:hint="default"/>
                <w:color w:val="000000" w:themeColor="text1"/>
                <w:sz w:val="24"/>
              </w:rPr>
            </w:pPr>
          </w:p>
        </w:tc>
        <w:tc>
          <w:tcPr>
            <w:tcW w:w="7181" w:type="dxa"/>
            <w:gridSpan w:val="3"/>
            <w:vAlign w:val="top"/>
          </w:tcPr>
          <w:p>
            <w:pPr>
              <w:pStyle w:val="0"/>
              <w:rPr>
                <w:rFonts w:hint="default"/>
                <w:color w:val="000000" w:themeColor="text1"/>
                <w:sz w:val="24"/>
              </w:rPr>
            </w:pPr>
          </w:p>
        </w:tc>
      </w:tr>
    </w:tbl>
    <w:p>
      <w:pPr>
        <w:pStyle w:val="0"/>
        <w:ind w:left="709" w:hanging="709"/>
        <w:rPr>
          <w:rFonts w:hint="default"/>
          <w:color w:val="000000" w:themeColor="text1"/>
          <w:sz w:val="24"/>
        </w:rPr>
      </w:pPr>
      <w:r>
        <w:rPr>
          <w:rFonts w:hint="eastAsia"/>
          <w:color w:val="000000" w:themeColor="text1"/>
          <w:sz w:val="24"/>
        </w:rPr>
        <w:t>注　１　計画の内容については、別紙によることとして、規則第</w:t>
      </w:r>
      <w:r>
        <w:rPr>
          <w:rFonts w:hint="eastAsia"/>
          <w:color w:val="000000" w:themeColor="text1"/>
          <w:sz w:val="24"/>
        </w:rPr>
        <w:t>74</w:t>
      </w:r>
      <w:r>
        <w:rPr>
          <w:rFonts w:hint="eastAsia"/>
          <w:color w:val="000000" w:themeColor="text1"/>
          <w:sz w:val="24"/>
        </w:rPr>
        <w:t>条第１項に掲げる事項及び対象期間について記載するものであること。</w:t>
      </w:r>
    </w:p>
    <w:p>
      <w:pPr>
        <w:pStyle w:val="0"/>
        <w:rPr>
          <w:rFonts w:hint="default"/>
          <w:color w:val="000000" w:themeColor="text1"/>
          <w:sz w:val="24"/>
        </w:rPr>
      </w:pPr>
      <w:r>
        <w:rPr>
          <w:rFonts w:hint="eastAsia"/>
          <w:color w:val="000000" w:themeColor="text1"/>
          <w:sz w:val="24"/>
        </w:rPr>
        <w:t>　　２　※の欄には、記載しないこと。</w:t>
      </w:r>
    </w:p>
    <w:p>
      <w:pPr>
        <w:pStyle w:val="0"/>
        <w:rPr>
          <w:rFonts w:hint="default"/>
          <w:color w:val="000000" w:themeColor="text1"/>
          <w:sz w:val="24"/>
        </w:rPr>
      </w:pPr>
      <w:r>
        <w:rPr>
          <w:rFonts w:hint="eastAsia"/>
          <w:color w:val="000000" w:themeColor="text1"/>
          <w:sz w:val="24"/>
        </w:rPr>
        <w:t>　　３　用紙の大きさは、日本産業規格</w:t>
      </w:r>
      <w:r>
        <w:rPr>
          <w:rFonts w:hint="default"/>
          <w:color w:val="000000" w:themeColor="text1"/>
          <w:sz w:val="24"/>
        </w:rPr>
        <w:t>A</w:t>
      </w:r>
      <w:r>
        <w:rPr>
          <w:rFonts w:hint="eastAsia"/>
          <w:color w:val="000000" w:themeColor="text1"/>
          <w:sz w:val="24"/>
        </w:rPr>
        <w:t>列</w:t>
      </w:r>
      <w:r>
        <w:rPr>
          <w:rFonts w:hint="default"/>
          <w:color w:val="000000" w:themeColor="text1"/>
          <w:sz w:val="24"/>
        </w:rPr>
        <w:t>4</w:t>
      </w:r>
      <w:r>
        <w:rPr>
          <w:rFonts w:hint="eastAsia"/>
          <w:color w:val="000000" w:themeColor="text1"/>
          <w:sz w:val="24"/>
        </w:rPr>
        <w:t>とすること。</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p>
    <w:p>
      <w:pPr>
        <w:pStyle w:val="0"/>
        <w:autoSpaceDE w:val="0"/>
        <w:autoSpaceDN w:val="0"/>
        <w:adjustRightInd w:val="0"/>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別紙</w:t>
      </w:r>
    </w:p>
    <w:p>
      <w:pPr>
        <w:pStyle w:val="0"/>
        <w:autoSpaceDE w:val="0"/>
        <w:autoSpaceDN w:val="0"/>
        <w:adjustRightInd w:val="0"/>
        <w:rPr>
          <w:rFonts w:hint="default" w:ascii="ＭＳ ゴシック" w:hAnsi="ＭＳ ゴシック" w:eastAsia="ＭＳ ゴシック"/>
          <w:color w:val="000000" w:themeColor="text1"/>
          <w:kern w:val="0"/>
          <w:sz w:val="24"/>
        </w:rPr>
      </w:pPr>
    </w:p>
    <w:p>
      <w:pPr>
        <w:pStyle w:val="0"/>
        <w:autoSpaceDE w:val="0"/>
        <w:autoSpaceDN w:val="0"/>
        <w:adjustRightInd w:val="0"/>
        <w:jc w:val="center"/>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温室効果ガス削減計画</w:t>
      </w: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１　事業の概要</w:t>
      </w:r>
    </w:p>
    <w:p>
      <w:pPr>
        <w:pStyle w:val="0"/>
        <w:autoSpaceDE w:val="0"/>
        <w:autoSpaceDN w:val="0"/>
        <w:adjustRightInd w:val="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（１）事業所の名称</w:t>
      </w:r>
    </w:p>
    <w:p>
      <w:pPr>
        <w:pStyle w:val="0"/>
        <w:autoSpaceDE w:val="0"/>
        <w:autoSpaceDN w:val="0"/>
        <w:adjustRightInd w:val="0"/>
        <w:ind w:left="524" w:hanging="524" w:hangingChars="238"/>
        <w:jc w:val="left"/>
        <w:rPr>
          <w:rFonts w:hint="default" w:ascii="ＭＳ 明朝" w:hAnsi="ＭＳ 明朝"/>
          <w:color w:val="000000" w:themeColor="text1"/>
          <w:kern w:val="0"/>
          <w:sz w:val="24"/>
        </w:rPr>
      </w:pPr>
      <w:r>
        <w:rPr>
          <w:rFonts w:hint="eastAsia" w:ascii="ＭＳ 明朝" w:hAnsi="ＭＳ 明朝" w:eastAsia="HG丸ｺﾞｼｯｸM-PRO"/>
          <w:color w:val="000000" w:themeColor="text1"/>
          <w:kern w:val="0"/>
          <w:sz w:val="22"/>
        </w:rPr>
        <w:t>　　</w:t>
      </w:r>
      <w:r>
        <w:rPr>
          <w:rFonts w:hint="eastAsia" w:ascii="ＭＳ 明朝" w:hAnsi="ＭＳ 明朝"/>
          <w:color w:val="000000" w:themeColor="text1"/>
          <w:kern w:val="0"/>
          <w:sz w:val="24"/>
        </w:rPr>
        <w:t>　</w:t>
      </w:r>
    </w:p>
    <w:p>
      <w:pPr>
        <w:pStyle w:val="0"/>
        <w:autoSpaceDE w:val="0"/>
        <w:autoSpaceDN w:val="0"/>
        <w:adjustRightInd w:val="0"/>
        <w:ind w:left="571" w:hanging="571" w:hangingChars="238"/>
        <w:jc w:val="left"/>
        <w:rPr>
          <w:rFonts w:hint="default" w:ascii="ＭＳ 明朝" w:hAnsi="ＭＳ 明朝"/>
          <w:color w:val="000000" w:themeColor="text1"/>
          <w:kern w:val="0"/>
          <w:sz w:val="24"/>
        </w:rPr>
      </w:pPr>
    </w:p>
    <w:p>
      <w:pPr>
        <w:pStyle w:val="0"/>
        <w:autoSpaceDE w:val="0"/>
        <w:autoSpaceDN w:val="0"/>
        <w:adjustRightInd w:val="0"/>
        <w:jc w:val="left"/>
        <w:rPr>
          <w:rFonts w:hint="default" w:ascii="ＭＳ 明朝" w:hAnsi="ＭＳ 明朝"/>
          <w:color w:val="000000" w:themeColor="text1"/>
          <w:kern w:val="0"/>
          <w:sz w:val="24"/>
        </w:rPr>
      </w:pPr>
      <w:r>
        <w:rPr>
          <w:rFonts w:hint="eastAsia" w:ascii="‚l‚r –¾’©" w:hAnsi="‚l‚r –¾’©"/>
          <w:color w:val="000000" w:themeColor="text1"/>
          <w:kern w:val="0"/>
          <w:sz w:val="24"/>
        </w:rPr>
        <w:t>（２）事業所の</w:t>
      </w:r>
      <w:r>
        <w:rPr>
          <w:rFonts w:hint="eastAsia" w:ascii="ＭＳ 明朝" w:hAnsi="ＭＳ 明朝"/>
          <w:color w:val="000000" w:themeColor="text1"/>
          <w:kern w:val="0"/>
          <w:sz w:val="24"/>
        </w:rPr>
        <w:t>所在地</w:t>
      </w:r>
    </w:p>
    <w:p>
      <w:pPr>
        <w:pStyle w:val="0"/>
        <w:autoSpaceDE w:val="0"/>
        <w:autoSpaceDN w:val="0"/>
        <w:adjustRightInd w:val="0"/>
        <w:ind w:left="571" w:hanging="571" w:hangingChars="238"/>
        <w:jc w:val="left"/>
        <w:rPr>
          <w:rFonts w:hint="default" w:ascii="ＭＳ 明朝" w:hAnsi="ＭＳ 明朝"/>
          <w:color w:val="000000" w:themeColor="text1"/>
          <w:kern w:val="0"/>
          <w:sz w:val="24"/>
        </w:rPr>
      </w:pPr>
    </w:p>
    <w:p>
      <w:pPr>
        <w:pStyle w:val="0"/>
        <w:autoSpaceDE w:val="0"/>
        <w:autoSpaceDN w:val="0"/>
        <w:adjustRightInd w:val="0"/>
        <w:ind w:left="571" w:hanging="571" w:hangingChars="238"/>
        <w:jc w:val="left"/>
        <w:rPr>
          <w:rFonts w:hint="default" w:ascii="ＭＳ 明朝" w:hAnsi="ＭＳ 明朝"/>
          <w:color w:val="000000" w:themeColor="text1"/>
          <w:kern w:val="0"/>
          <w:sz w:val="24"/>
        </w:rPr>
      </w:pPr>
    </w:p>
    <w:p>
      <w:pPr>
        <w:pStyle w:val="0"/>
        <w:autoSpaceDE w:val="0"/>
        <w:autoSpaceDN w:val="0"/>
        <w:adjustRightInd w:val="0"/>
        <w:jc w:val="left"/>
        <w:rPr>
          <w:rFonts w:hint="default" w:ascii="ＭＳ 明朝" w:hAnsi="ＭＳ 明朝"/>
          <w:color w:val="000000" w:themeColor="text1"/>
          <w:kern w:val="0"/>
          <w:sz w:val="24"/>
        </w:rPr>
      </w:pPr>
      <w:r>
        <w:rPr>
          <w:rFonts w:hint="eastAsia" w:ascii="‚l‚r –¾’©" w:hAnsi="‚l‚r –¾’©"/>
          <w:color w:val="000000" w:themeColor="text1"/>
          <w:kern w:val="0"/>
          <w:sz w:val="24"/>
        </w:rPr>
        <w:t>（３）</w:t>
      </w:r>
      <w:r>
        <w:rPr>
          <w:rFonts w:hint="eastAsia" w:ascii="ＭＳ 明朝" w:hAnsi="ＭＳ 明朝"/>
          <w:color w:val="000000" w:themeColor="text1"/>
          <w:kern w:val="0"/>
          <w:sz w:val="24"/>
        </w:rPr>
        <w:t>業種</w:t>
      </w:r>
    </w:p>
    <w:p>
      <w:pPr>
        <w:pStyle w:val="0"/>
        <w:autoSpaceDE w:val="0"/>
        <w:autoSpaceDN w:val="0"/>
        <w:adjustRightInd w:val="0"/>
        <w:ind w:left="571" w:hanging="571" w:hangingChars="238"/>
        <w:jc w:val="left"/>
        <w:rPr>
          <w:rFonts w:hint="default" w:ascii="ＭＳ 明朝" w:hAnsi="ＭＳ 明朝"/>
          <w:color w:val="000000" w:themeColor="text1"/>
          <w:kern w:val="0"/>
          <w:sz w:val="24"/>
        </w:rPr>
      </w:pPr>
    </w:p>
    <w:p>
      <w:pPr>
        <w:pStyle w:val="0"/>
        <w:autoSpaceDE w:val="0"/>
        <w:autoSpaceDN w:val="0"/>
        <w:adjustRightInd w:val="0"/>
        <w:ind w:left="571" w:hanging="571" w:hangingChars="238"/>
        <w:jc w:val="left"/>
        <w:rPr>
          <w:rFonts w:hint="default" w:ascii="ＭＳ 明朝" w:hAnsi="ＭＳ 明朝"/>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（４）事業所</w:t>
      </w:r>
      <w:r>
        <w:rPr>
          <w:rFonts w:hint="eastAsia" w:ascii="ＭＳ 明朝" w:hAnsi="ＭＳ 明朝"/>
          <w:color w:val="000000" w:themeColor="text1"/>
          <w:kern w:val="0"/>
          <w:sz w:val="24"/>
        </w:rPr>
        <w:t>位置図</w:t>
      </w:r>
    </w:p>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　　　</w:t>
      </w:r>
      <w:r>
        <w:rPr>
          <w:rFonts w:hint="eastAsia" w:ascii="ＭＳ 明朝" w:hAnsi="ＭＳ 明朝"/>
          <w:color w:val="000000" w:themeColor="text1"/>
          <w:kern w:val="0"/>
          <w:sz w:val="24"/>
        </w:rPr>
        <w:t>別紙のとおり</w:t>
      </w:r>
    </w:p>
    <w:p>
      <w:pPr>
        <w:pStyle w:val="0"/>
        <w:autoSpaceDE w:val="0"/>
        <w:autoSpaceDN w:val="0"/>
        <w:adjustRightInd w:val="0"/>
        <w:jc w:val="left"/>
        <w:rPr>
          <w:rFonts w:hint="default" w:ascii="ＭＳ ゴシック" w:hAnsi="ＭＳ ゴシック" w:eastAsia="ＭＳ ゴシック"/>
          <w:color w:val="000000" w:themeColor="text1"/>
          <w:kern w:val="0"/>
          <w:sz w:val="24"/>
        </w:rPr>
      </w:pPr>
    </w:p>
    <w:p>
      <w:pPr>
        <w:pStyle w:val="0"/>
        <w:autoSpaceDE w:val="0"/>
        <w:autoSpaceDN w:val="0"/>
        <w:adjustRightInd w:val="0"/>
        <w:jc w:val="left"/>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２　計画の期間</w:t>
      </w:r>
    </w:p>
    <w:p>
      <w:pPr>
        <w:pStyle w:val="0"/>
        <w:autoSpaceDE w:val="0"/>
        <w:autoSpaceDN w:val="0"/>
        <w:adjustRightInd w:val="0"/>
        <w:ind w:left="210" w:hanging="210"/>
        <w:jc w:val="left"/>
        <w:rPr>
          <w:rFonts w:hint="default" w:ascii="‚l‚r –¾’©" w:hAnsi="‚l‚r –¾’©"/>
          <w:color w:val="000000" w:themeColor="text1"/>
          <w:kern w:val="0"/>
          <w:sz w:val="24"/>
        </w:rPr>
      </w:pPr>
    </w:p>
    <w:p>
      <w:pPr>
        <w:pStyle w:val="0"/>
        <w:autoSpaceDE w:val="0"/>
        <w:autoSpaceDN w:val="0"/>
        <w:adjustRightInd w:val="0"/>
        <w:ind w:left="210" w:hanging="21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　　</w:t>
      </w:r>
    </w:p>
    <w:p>
      <w:pPr>
        <w:pStyle w:val="0"/>
        <w:autoSpaceDE w:val="0"/>
        <w:autoSpaceDN w:val="0"/>
        <w:adjustRightInd w:val="0"/>
        <w:jc w:val="left"/>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３　計画の基本的な方向</w:t>
      </w:r>
    </w:p>
    <w:p>
      <w:pPr>
        <w:pStyle w:val="0"/>
        <w:autoSpaceDE w:val="0"/>
        <w:autoSpaceDN w:val="0"/>
        <w:adjustRightInd w:val="0"/>
        <w:jc w:val="left"/>
        <w:rPr>
          <w:rFonts w:hint="default" w:ascii="ＭＳ 明朝" w:hAnsi="ＭＳ 明朝"/>
          <w:b w:val="1"/>
          <w:color w:val="000000" w:themeColor="text1"/>
          <w:kern w:val="0"/>
          <w:sz w:val="24"/>
        </w:rPr>
      </w:pPr>
      <w:r>
        <w:rPr>
          <w:rFonts w:hint="default" w:ascii="ＭＳ 明朝" w:hAnsi="ＭＳ 明朝"/>
          <w:b w:val="1"/>
          <w:color w:val="000000" w:themeColor="text1"/>
          <w:kern w:val="0"/>
          <w:sz w:val="24"/>
        </w:rPr>
        <mc:AlternateContent>
          <mc:Choice Requires="wps">
            <w:drawing>
              <wp:anchor distT="0" distB="0" distL="114300" distR="114300" simplePos="0" relativeHeight="3" behindDoc="0" locked="0" layoutInCell="1" hidden="0" allowOverlap="1">
                <wp:simplePos x="0" y="0"/>
                <wp:positionH relativeFrom="column">
                  <wp:posOffset>207645</wp:posOffset>
                </wp:positionH>
                <wp:positionV relativeFrom="paragraph">
                  <wp:posOffset>70485</wp:posOffset>
                </wp:positionV>
                <wp:extent cx="5600700" cy="2562225"/>
                <wp:effectExtent l="635" t="635" r="29845" b="10795"/>
                <wp:wrapNone/>
                <wp:docPr id="1027" name="Rectangle 23"/>
                <a:graphic xmlns:a="http://schemas.openxmlformats.org/drawingml/2006/main">
                  <a:graphicData uri="http://schemas.microsoft.com/office/word/2010/wordprocessingShape">
                    <wps:wsp>
                      <wps:cNvPr id="1027" name="Rectangle 23"/>
                      <wps:cNvSpPr>
                        <a:spLocks noChangeArrowheads="1"/>
                      </wps:cNvSpPr>
                      <wps:spPr>
                        <a:xfrm>
                          <a:off x="0" y="0"/>
                          <a:ext cx="5600700" cy="2562225"/>
                        </a:xfrm>
                        <a:prstGeom prst="rect">
                          <a:avLst/>
                        </a:prstGeom>
                        <a:solidFill>
                          <a:srgbClr val="FFFFFF"/>
                        </a:solidFill>
                        <a:ln w="9525">
                          <a:solidFill>
                            <a:srgbClr val="000000"/>
                          </a:solidFill>
                          <a:miter lim="800000"/>
                          <a:headEnd/>
                          <a:tailEnd/>
                        </a:ln>
                      </wps:spPr>
                      <wps:txbx>
                        <w:txbxContent>
                          <w:p>
                            <w:pPr>
                              <w:pStyle w:val="0"/>
                              <w:spacing w:line="260" w:lineRule="exact"/>
                              <w:rPr>
                                <w:rFonts w:hint="default"/>
                              </w:rPr>
                            </w:pPr>
                          </w:p>
                        </w:txbxContent>
                      </wps:txbx>
                      <wps:bodyPr rot="0" vertOverflow="overflow" horzOverflow="overflow" wrap="square" anchor="t" anchorCtr="0" upright="1"/>
                    </wps:wsp>
                  </a:graphicData>
                </a:graphic>
              </wp:anchor>
            </w:drawing>
          </mc:Choice>
          <mc:Fallback>
            <w:pict>
              <v:rect id="Rectangle 23" style="mso-position-vertical-relative:text;z-index:3;mso-wrap-distance-left:9pt;width:441pt;height:201.75pt;mso-position-horizontal-relative:text;position:absolute;margin-left:16.350000000000001pt;margin-top:5.55pt;mso-wrap-distance-bottom:0pt;mso-wrap-distance-right:9pt;mso-wrap-distance-top:0pt;v-text-anchor:top;" o:spid="_x0000_s1027" o:allowincell="t" o:allowoverlap="t" filled="t" fillcolor="#ffffff" stroked="t" strokecolor="#000000" strokeweight="0.75pt" o:spt="1">
                <v:fill/>
                <v:stroke miterlimit="8" filltype="solid"/>
                <v:textbox style="layout-flow:horizontal;">
                  <w:txbxContent>
                    <w:p>
                      <w:pPr>
                        <w:pStyle w:val="0"/>
                        <w:spacing w:line="260" w:lineRule="exact"/>
                        <w:rPr>
                          <w:rFonts w:hint="default"/>
                        </w:rPr>
                      </w:pPr>
                    </w:p>
                  </w:txbxContent>
                </v:textbox>
                <v:imagedata o:title=""/>
                <w10:wrap type="none" anchorx="text" anchory="text"/>
              </v:rect>
            </w:pict>
          </mc:Fallback>
        </mc:AlternateContent>
      </w:r>
    </w:p>
    <w:p>
      <w:pPr>
        <w:pStyle w:val="0"/>
        <w:autoSpaceDE w:val="0"/>
        <w:autoSpaceDN w:val="0"/>
        <w:adjustRightInd w:val="0"/>
        <w:jc w:val="left"/>
        <w:rPr>
          <w:rFonts w:hint="default" w:ascii="ＭＳ 明朝" w:hAnsi="ＭＳ 明朝"/>
          <w:b w:val="1"/>
          <w:color w:val="000000" w:themeColor="text1"/>
          <w:kern w:val="0"/>
          <w:sz w:val="24"/>
        </w:rPr>
      </w:pPr>
    </w:p>
    <w:p>
      <w:pPr>
        <w:pStyle w:val="0"/>
        <w:autoSpaceDE w:val="0"/>
        <w:autoSpaceDN w:val="0"/>
        <w:adjustRightInd w:val="0"/>
        <w:jc w:val="left"/>
        <w:rPr>
          <w:rFonts w:hint="default" w:ascii="ＭＳ 明朝" w:hAnsi="ＭＳ 明朝"/>
          <w:b w:val="1"/>
          <w:color w:val="000000" w:themeColor="text1"/>
          <w:kern w:val="0"/>
          <w:sz w:val="24"/>
        </w:rPr>
      </w:pPr>
    </w:p>
    <w:p>
      <w:pPr>
        <w:pStyle w:val="0"/>
        <w:autoSpaceDE w:val="0"/>
        <w:autoSpaceDN w:val="0"/>
        <w:adjustRightInd w:val="0"/>
        <w:jc w:val="left"/>
        <w:rPr>
          <w:rFonts w:hint="default" w:ascii="ＭＳ 明朝" w:hAnsi="ＭＳ 明朝"/>
          <w:b w:val="1"/>
          <w:color w:val="000000" w:themeColor="text1"/>
          <w:kern w:val="0"/>
          <w:sz w:val="24"/>
        </w:rPr>
      </w:pPr>
    </w:p>
    <w:p>
      <w:pPr>
        <w:pStyle w:val="0"/>
        <w:autoSpaceDE w:val="0"/>
        <w:autoSpaceDN w:val="0"/>
        <w:adjustRightInd w:val="0"/>
        <w:jc w:val="left"/>
        <w:rPr>
          <w:rFonts w:hint="default" w:ascii="ＭＳ 明朝" w:hAnsi="ＭＳ 明朝"/>
          <w:b w:val="1"/>
          <w:color w:val="000000" w:themeColor="text1"/>
          <w:kern w:val="0"/>
          <w:sz w:val="24"/>
        </w:rPr>
      </w:pPr>
    </w:p>
    <w:p>
      <w:pPr>
        <w:pStyle w:val="0"/>
        <w:autoSpaceDE w:val="0"/>
        <w:autoSpaceDN w:val="0"/>
        <w:adjustRightInd w:val="0"/>
        <w:jc w:val="left"/>
        <w:rPr>
          <w:rFonts w:hint="default" w:ascii="ＭＳ 明朝" w:hAnsi="ＭＳ 明朝"/>
          <w:b w:val="1"/>
          <w:color w:val="000000" w:themeColor="text1"/>
          <w:kern w:val="0"/>
          <w:sz w:val="24"/>
        </w:rPr>
      </w:pPr>
    </w:p>
    <w:p>
      <w:pPr>
        <w:pStyle w:val="0"/>
        <w:autoSpaceDE w:val="0"/>
        <w:autoSpaceDN w:val="0"/>
        <w:adjustRightInd w:val="0"/>
        <w:jc w:val="left"/>
        <w:rPr>
          <w:rFonts w:hint="default" w:ascii="ＭＳ 明朝" w:hAnsi="ＭＳ 明朝"/>
          <w:b w:val="1"/>
          <w:color w:val="000000" w:themeColor="text1"/>
          <w:kern w:val="0"/>
          <w:sz w:val="24"/>
        </w:rPr>
      </w:pPr>
    </w:p>
    <w:p>
      <w:pPr>
        <w:pStyle w:val="0"/>
        <w:autoSpaceDE w:val="0"/>
        <w:autoSpaceDN w:val="0"/>
        <w:adjustRightInd w:val="0"/>
        <w:jc w:val="left"/>
        <w:rPr>
          <w:rFonts w:hint="default" w:ascii="ＭＳ 明朝" w:hAnsi="ＭＳ 明朝"/>
          <w:b w:val="1"/>
          <w:color w:val="000000" w:themeColor="text1"/>
          <w:kern w:val="0"/>
          <w:sz w:val="24"/>
        </w:rPr>
      </w:pPr>
    </w:p>
    <w:p>
      <w:pPr>
        <w:pStyle w:val="0"/>
        <w:autoSpaceDE w:val="0"/>
        <w:autoSpaceDN w:val="0"/>
        <w:adjustRightInd w:val="0"/>
        <w:jc w:val="left"/>
        <w:rPr>
          <w:rFonts w:hint="default" w:ascii="ＭＳ 明朝" w:hAnsi="ＭＳ 明朝"/>
          <w:b w:val="1"/>
          <w:color w:val="000000" w:themeColor="text1"/>
          <w:kern w:val="0"/>
          <w:sz w:val="24"/>
        </w:rPr>
      </w:pPr>
    </w:p>
    <w:p>
      <w:pPr>
        <w:pStyle w:val="0"/>
        <w:autoSpaceDE w:val="0"/>
        <w:autoSpaceDN w:val="0"/>
        <w:adjustRightInd w:val="0"/>
        <w:jc w:val="left"/>
        <w:rPr>
          <w:rFonts w:hint="default" w:ascii="ＭＳ 明朝" w:hAnsi="ＭＳ 明朝"/>
          <w:b w:val="1"/>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４　温室効果ガスの排出状況（二酸化炭素換算）</w:t>
      </w:r>
    </w:p>
    <w:p>
      <w:pPr>
        <w:pStyle w:val="0"/>
        <w:tabs>
          <w:tab w:val="left" w:leader="none" w:pos="5928"/>
        </w:tabs>
        <w:autoSpaceDE w:val="0"/>
        <w:autoSpaceDN w:val="0"/>
        <w:adjustRightInd w:val="0"/>
        <w:jc w:val="left"/>
        <w:rPr>
          <w:rFonts w:hint="default" w:ascii="ＭＳ 明朝" w:hAnsi="ＭＳ 明朝"/>
          <w:b w:val="1"/>
          <w:color w:val="000000" w:themeColor="text1"/>
          <w:kern w:val="0"/>
          <w:sz w:val="24"/>
        </w:rPr>
      </w:pPr>
    </w:p>
    <w:p>
      <w:pPr>
        <w:pStyle w:val="0"/>
        <w:tabs>
          <w:tab w:val="left" w:leader="none" w:pos="5928"/>
        </w:tabs>
        <w:autoSpaceDE w:val="0"/>
        <w:autoSpaceDN w:val="0"/>
        <w:adjustRightInd w:val="0"/>
        <w:jc w:val="left"/>
        <w:rPr>
          <w:rFonts w:hint="default" w:ascii="HG丸ｺﾞｼｯｸM-PRO" w:hAnsi="HG丸ｺﾞｼｯｸM-PRO" w:eastAsia="HG丸ｺﾞｼｯｸM-PRO"/>
          <w:color w:val="000000" w:themeColor="text1"/>
          <w:kern w:val="0"/>
          <w:sz w:val="24"/>
        </w:rPr>
      </w:pPr>
      <w:r>
        <w:rPr>
          <w:rFonts w:hint="eastAsia" w:ascii="HG丸ｺﾞｼｯｸM-PRO" w:hAnsi="HG丸ｺﾞｼｯｸM-PRO" w:eastAsia="HG丸ｺﾞｼｯｸM-PRO"/>
          <w:color w:val="000000" w:themeColor="text1"/>
          <w:kern w:val="0"/>
          <w:sz w:val="24"/>
        </w:rPr>
        <w:t>【エネルギー起源二酸化炭素】</w:t>
      </w:r>
    </w:p>
    <w:p>
      <w:pPr>
        <w:pStyle w:val="0"/>
        <w:tabs>
          <w:tab w:val="left" w:leader="none" w:pos="5928"/>
        </w:tabs>
        <w:autoSpaceDE w:val="0"/>
        <w:autoSpaceDN w:val="0"/>
        <w:adjustRightInd w:val="0"/>
        <w:spacing w:line="120" w:lineRule="exact"/>
        <w:jc w:val="left"/>
        <w:rPr>
          <w:rFonts w:hint="default" w:ascii="ＭＳ 明朝" w:hAnsi="ＭＳ 明朝"/>
          <w:b w:val="1"/>
          <w:color w:val="000000" w:themeColor="text1"/>
          <w:kern w:val="0"/>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3775"/>
        <w:gridCol w:w="3842"/>
      </w:tblGrid>
      <w:tr>
        <w:trPr>
          <w:cantSplit/>
          <w:trHeight w:val="389" w:hRule="atLeast"/>
        </w:trPr>
        <w:tc>
          <w:tcPr>
            <w:tcW w:w="147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928"/>
              </w:tabs>
              <w:autoSpaceDE w:val="0"/>
              <w:autoSpaceDN w:val="0"/>
              <w:adjustRightInd w:val="0"/>
              <w:ind w:left="0" w:leftChars="0" w:firstLine="110" w:firstLineChars="50"/>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温室効果</w:t>
            </w:r>
          </w:p>
          <w:p>
            <w:pPr>
              <w:pStyle w:val="0"/>
              <w:tabs>
                <w:tab w:val="left" w:leader="none" w:pos="5928"/>
              </w:tabs>
              <w:autoSpaceDE w:val="0"/>
              <w:autoSpaceDN w:val="0"/>
              <w:adjustRightInd w:val="0"/>
              <w:ind w:left="0" w:leftChars="0" w:firstLine="110" w:firstLineChars="50"/>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ガスの種類</w:t>
            </w:r>
          </w:p>
        </w:tc>
        <w:tc>
          <w:tcPr>
            <w:tcW w:w="7617"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温室効果ガス排出量（</w:t>
            </w:r>
            <w:r>
              <w:rPr>
                <w:rFonts w:hint="eastAsia" w:ascii="ＭＳ 明朝" w:hAnsi="ＭＳ 明朝"/>
                <w:color w:val="000000" w:themeColor="text1"/>
                <w:kern w:val="0"/>
                <w:sz w:val="22"/>
              </w:rPr>
              <w:t>t-CO</w:t>
            </w:r>
            <w:r>
              <w:rPr>
                <w:rFonts w:hint="eastAsia" w:ascii="ＭＳ 明朝" w:hAnsi="ＭＳ 明朝"/>
                <w:color w:val="000000" w:themeColor="text1"/>
                <w:kern w:val="0"/>
                <w:sz w:val="22"/>
                <w:vertAlign w:val="subscript"/>
              </w:rPr>
              <w:t>2</w:t>
            </w:r>
            <w:r>
              <w:rPr>
                <w:rFonts w:hint="eastAsia" w:ascii="ＭＳ 明朝" w:hAnsi="ＭＳ 明朝"/>
                <w:color w:val="000000" w:themeColor="text1"/>
                <w:kern w:val="0"/>
                <w:sz w:val="22"/>
              </w:rPr>
              <w:t>）</w:t>
            </w:r>
          </w:p>
        </w:tc>
      </w:tr>
      <w:tr>
        <w:trPr>
          <w:cantSplit/>
          <w:trHeight w:val="240" w:hRule="atLeast"/>
        </w:trPr>
        <w:tc>
          <w:tcPr>
            <w:tcW w:w="147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928"/>
              </w:tabs>
              <w:autoSpaceDE w:val="0"/>
              <w:autoSpaceDN w:val="0"/>
              <w:adjustRightInd w:val="0"/>
              <w:jc w:val="left"/>
              <w:rPr>
                <w:rFonts w:hint="default" w:ascii="ＭＳ 明朝" w:hAnsi="ＭＳ 明朝"/>
                <w:color w:val="000000" w:themeColor="text1"/>
                <w:kern w:val="0"/>
                <w:sz w:val="22"/>
              </w:rPr>
            </w:pPr>
          </w:p>
        </w:tc>
        <w:tc>
          <w:tcPr>
            <w:tcW w:w="3775"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基準年度</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平成　（　　）年度</w:t>
            </w:r>
          </w:p>
        </w:tc>
        <w:tc>
          <w:tcPr>
            <w:tcW w:w="3842"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直近年度</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令和　（　　）年度</w:t>
            </w:r>
          </w:p>
        </w:tc>
      </w:tr>
      <w:tr>
        <w:trPr>
          <w:cantSplit/>
          <w:trHeight w:val="1375" w:hRule="atLeast"/>
        </w:trPr>
        <w:tc>
          <w:tcPr>
            <w:tcW w:w="1470"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二酸化炭素</w:t>
            </w:r>
          </w:p>
        </w:tc>
        <w:tc>
          <w:tcPr>
            <w:tcW w:w="3775"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928"/>
              </w:tabs>
              <w:autoSpaceDE w:val="0"/>
              <w:autoSpaceDN w:val="0"/>
              <w:adjustRightInd w:val="0"/>
              <w:jc w:val="left"/>
              <w:rPr>
                <w:rFonts w:hint="default" w:ascii="ＭＳ 明朝" w:hAnsi="ＭＳ 明朝"/>
                <w:color w:val="000000" w:themeColor="text1"/>
                <w:kern w:val="0"/>
                <w:sz w:val="22"/>
              </w:rPr>
            </w:pPr>
          </w:p>
        </w:tc>
        <w:tc>
          <w:tcPr>
            <w:tcW w:w="3842"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928"/>
              </w:tabs>
              <w:autoSpaceDE w:val="0"/>
              <w:autoSpaceDN w:val="0"/>
              <w:adjustRightInd w:val="0"/>
              <w:jc w:val="right"/>
              <w:rPr>
                <w:rFonts w:hint="default" w:ascii="ＭＳ 明朝" w:hAnsi="ＭＳ 明朝"/>
                <w:color w:val="000000" w:themeColor="text1"/>
                <w:kern w:val="0"/>
                <w:sz w:val="22"/>
              </w:rPr>
            </w:pPr>
          </w:p>
        </w:tc>
      </w:tr>
    </w:tbl>
    <w:p>
      <w:pPr>
        <w:pStyle w:val="0"/>
        <w:tabs>
          <w:tab w:val="left" w:leader="none" w:pos="5928"/>
        </w:tabs>
        <w:autoSpaceDE w:val="0"/>
        <w:autoSpaceDN w:val="0"/>
        <w:adjustRightInd w:val="0"/>
        <w:jc w:val="left"/>
        <w:rPr>
          <w:rFonts w:hint="default" w:ascii="ＭＳ 明朝" w:hAnsi="ＭＳ 明朝"/>
          <w:b w:val="1"/>
          <w:color w:val="000000" w:themeColor="text1"/>
          <w:kern w:val="0"/>
          <w:sz w:val="24"/>
        </w:rPr>
      </w:pPr>
    </w:p>
    <w:p>
      <w:pPr>
        <w:pStyle w:val="0"/>
        <w:tabs>
          <w:tab w:val="left" w:leader="none" w:pos="5928"/>
        </w:tabs>
        <w:autoSpaceDE w:val="0"/>
        <w:autoSpaceDN w:val="0"/>
        <w:adjustRightInd w:val="0"/>
        <w:jc w:val="left"/>
        <w:rPr>
          <w:rFonts w:hint="default" w:ascii="HG丸ｺﾞｼｯｸM-PRO" w:hAnsi="HG丸ｺﾞｼｯｸM-PRO" w:eastAsia="HG丸ｺﾞｼｯｸM-PRO"/>
          <w:color w:val="000000" w:themeColor="text1"/>
          <w:kern w:val="0"/>
          <w:sz w:val="24"/>
        </w:rPr>
      </w:pPr>
      <w:r>
        <w:rPr>
          <w:rFonts w:hint="eastAsia" w:ascii="HG丸ｺﾞｼｯｸM-PRO" w:hAnsi="HG丸ｺﾞｼｯｸM-PRO" w:eastAsia="HG丸ｺﾞｼｯｸM-PRO"/>
          <w:color w:val="000000" w:themeColor="text1"/>
          <w:kern w:val="0"/>
          <w:sz w:val="24"/>
        </w:rPr>
        <w:t>【非エネルギー起源二酸化炭素】</w:t>
      </w:r>
    </w:p>
    <w:p>
      <w:pPr>
        <w:pStyle w:val="0"/>
        <w:tabs>
          <w:tab w:val="left" w:leader="none" w:pos="5928"/>
        </w:tabs>
        <w:autoSpaceDE w:val="0"/>
        <w:autoSpaceDN w:val="0"/>
        <w:adjustRightInd w:val="0"/>
        <w:spacing w:line="120" w:lineRule="exact"/>
        <w:jc w:val="left"/>
        <w:rPr>
          <w:rFonts w:hint="default" w:ascii="ＭＳ 明朝" w:hAnsi="ＭＳ 明朝"/>
          <w:b w:val="1"/>
          <w:color w:val="000000" w:themeColor="text1"/>
          <w:kern w:val="0"/>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3775"/>
        <w:gridCol w:w="3842"/>
      </w:tblGrid>
      <w:tr>
        <w:trPr>
          <w:cantSplit/>
          <w:trHeight w:val="389" w:hRule="atLeast"/>
        </w:trPr>
        <w:tc>
          <w:tcPr>
            <w:tcW w:w="1470" w:type="dxa"/>
            <w:vMerge w:val="restart"/>
            <w:vAlign w:val="center"/>
          </w:tcPr>
          <w:p>
            <w:pPr>
              <w:pStyle w:val="0"/>
              <w:tabs>
                <w:tab w:val="left" w:leader="none" w:pos="5928"/>
              </w:tabs>
              <w:autoSpaceDE w:val="0"/>
              <w:autoSpaceDN w:val="0"/>
              <w:adjustRightInd w:val="0"/>
              <w:ind w:firstLine="110" w:firstLineChars="50"/>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温室効果</w:t>
            </w:r>
          </w:p>
          <w:p>
            <w:pPr>
              <w:pStyle w:val="0"/>
              <w:tabs>
                <w:tab w:val="left" w:leader="none" w:pos="5928"/>
              </w:tabs>
              <w:autoSpaceDE w:val="0"/>
              <w:autoSpaceDN w:val="0"/>
              <w:adjustRightInd w:val="0"/>
              <w:ind w:firstLine="110" w:firstLineChars="50"/>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ガスの種類</w:t>
            </w:r>
          </w:p>
        </w:tc>
        <w:tc>
          <w:tcPr>
            <w:tcW w:w="7617" w:type="dxa"/>
            <w:gridSpan w:val="2"/>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温室効果ガス排出量（</w:t>
            </w:r>
            <w:r>
              <w:rPr>
                <w:rFonts w:hint="eastAsia" w:ascii="ＭＳ 明朝" w:hAnsi="ＭＳ 明朝"/>
                <w:color w:val="000000" w:themeColor="text1"/>
                <w:kern w:val="0"/>
                <w:sz w:val="22"/>
              </w:rPr>
              <w:t>t-CO</w:t>
            </w:r>
            <w:r>
              <w:rPr>
                <w:rFonts w:hint="eastAsia" w:ascii="ＭＳ 明朝" w:hAnsi="ＭＳ 明朝"/>
                <w:color w:val="000000" w:themeColor="text1"/>
                <w:kern w:val="0"/>
                <w:sz w:val="22"/>
                <w:vertAlign w:val="subscript"/>
              </w:rPr>
              <w:t>2</w:t>
            </w:r>
            <w:r>
              <w:rPr>
                <w:rFonts w:hint="eastAsia" w:ascii="ＭＳ 明朝" w:hAnsi="ＭＳ 明朝"/>
                <w:color w:val="000000" w:themeColor="text1"/>
                <w:kern w:val="0"/>
                <w:sz w:val="22"/>
              </w:rPr>
              <w:t>）</w:t>
            </w:r>
          </w:p>
        </w:tc>
      </w:tr>
      <w:tr>
        <w:trPr>
          <w:cantSplit/>
          <w:trHeight w:val="240" w:hRule="atLeast"/>
        </w:trPr>
        <w:tc>
          <w:tcPr>
            <w:tcW w:w="1470" w:type="dxa"/>
            <w:vMerge w:val="continue"/>
            <w:vAlign w:val="center"/>
          </w:tcPr>
          <w:p>
            <w:pPr>
              <w:pStyle w:val="0"/>
              <w:tabs>
                <w:tab w:val="left" w:leader="none" w:pos="5928"/>
              </w:tabs>
              <w:autoSpaceDE w:val="0"/>
              <w:autoSpaceDN w:val="0"/>
              <w:adjustRightInd w:val="0"/>
              <w:jc w:val="left"/>
              <w:rPr>
                <w:rFonts w:hint="default" w:ascii="ＭＳ 明朝" w:hAnsi="ＭＳ 明朝"/>
                <w:color w:val="000000" w:themeColor="text1"/>
                <w:kern w:val="0"/>
                <w:sz w:val="22"/>
              </w:rPr>
            </w:pPr>
          </w:p>
        </w:tc>
        <w:tc>
          <w:tcPr>
            <w:tcW w:w="3775" w:type="dxa"/>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基準年度</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平成　（　　）年度</w:t>
            </w:r>
          </w:p>
        </w:tc>
        <w:tc>
          <w:tcPr>
            <w:tcW w:w="3842" w:type="dxa"/>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直近年度</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令和　（　　）年度</w:t>
            </w:r>
          </w:p>
        </w:tc>
      </w:tr>
      <w:tr>
        <w:trPr>
          <w:cantSplit/>
          <w:trHeight w:val="1375" w:hRule="atLeast"/>
        </w:trPr>
        <w:tc>
          <w:tcPr>
            <w:tcW w:w="1470" w:type="dxa"/>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二酸化炭素</w:t>
            </w:r>
          </w:p>
        </w:tc>
        <w:tc>
          <w:tcPr>
            <w:tcW w:w="3775" w:type="dxa"/>
            <w:vAlign w:val="center"/>
          </w:tcPr>
          <w:p>
            <w:pPr>
              <w:pStyle w:val="0"/>
              <w:tabs>
                <w:tab w:val="left" w:leader="none" w:pos="5928"/>
              </w:tabs>
              <w:autoSpaceDE w:val="0"/>
              <w:autoSpaceDN w:val="0"/>
              <w:adjustRightInd w:val="0"/>
              <w:jc w:val="right"/>
              <w:rPr>
                <w:rFonts w:hint="default" w:ascii="ＭＳ 明朝" w:hAnsi="ＭＳ 明朝"/>
                <w:color w:val="000000" w:themeColor="text1"/>
                <w:kern w:val="0"/>
                <w:sz w:val="22"/>
              </w:rPr>
            </w:pPr>
          </w:p>
        </w:tc>
        <w:tc>
          <w:tcPr>
            <w:tcW w:w="3842" w:type="dxa"/>
            <w:vAlign w:val="center"/>
          </w:tcPr>
          <w:p>
            <w:pPr>
              <w:pStyle w:val="0"/>
              <w:tabs>
                <w:tab w:val="left" w:leader="none" w:pos="5928"/>
              </w:tabs>
              <w:autoSpaceDE w:val="0"/>
              <w:autoSpaceDN w:val="0"/>
              <w:adjustRightInd w:val="0"/>
              <w:jc w:val="right"/>
              <w:rPr>
                <w:rFonts w:hint="default" w:ascii="ＭＳ 明朝" w:hAnsi="ＭＳ 明朝"/>
                <w:color w:val="000000" w:themeColor="text1"/>
                <w:kern w:val="0"/>
                <w:sz w:val="22"/>
              </w:rPr>
            </w:pPr>
          </w:p>
        </w:tc>
      </w:tr>
    </w:tbl>
    <w:p>
      <w:pPr>
        <w:pStyle w:val="0"/>
        <w:tabs>
          <w:tab w:val="left" w:leader="none" w:pos="5928"/>
        </w:tabs>
        <w:autoSpaceDE w:val="0"/>
        <w:autoSpaceDN w:val="0"/>
        <w:adjustRightInd w:val="0"/>
        <w:jc w:val="left"/>
        <w:rPr>
          <w:rFonts w:hint="default" w:ascii="HG丸ｺﾞｼｯｸM-PRO" w:hAnsi="HG丸ｺﾞｼｯｸM-PRO" w:eastAsia="HG丸ｺﾞｼｯｸM-PRO"/>
          <w:color w:val="000000" w:themeColor="text1"/>
          <w:kern w:val="0"/>
          <w:sz w:val="24"/>
        </w:rPr>
      </w:pPr>
    </w:p>
    <w:p>
      <w:pPr>
        <w:pStyle w:val="0"/>
        <w:tabs>
          <w:tab w:val="left" w:leader="none" w:pos="5928"/>
        </w:tabs>
        <w:autoSpaceDE w:val="0"/>
        <w:autoSpaceDN w:val="0"/>
        <w:adjustRightInd w:val="0"/>
        <w:jc w:val="left"/>
        <w:rPr>
          <w:rFonts w:hint="default" w:ascii="HG丸ｺﾞｼｯｸM-PRO" w:hAnsi="HG丸ｺﾞｼｯｸM-PRO" w:eastAsia="HG丸ｺﾞｼｯｸM-PRO"/>
          <w:color w:val="000000" w:themeColor="text1"/>
          <w:kern w:val="0"/>
          <w:sz w:val="24"/>
        </w:rPr>
      </w:pPr>
      <w:r>
        <w:rPr>
          <w:rFonts w:hint="eastAsia" w:ascii="HG丸ｺﾞｼｯｸM-PRO" w:hAnsi="HG丸ｺﾞｼｯｸM-PRO" w:eastAsia="HG丸ｺﾞｼｯｸM-PRO"/>
          <w:color w:val="000000" w:themeColor="text1"/>
          <w:kern w:val="0"/>
          <w:sz w:val="24"/>
        </w:rPr>
        <w:t>【その他温室効果ガス】</w:t>
      </w:r>
    </w:p>
    <w:p>
      <w:pPr>
        <w:pStyle w:val="0"/>
        <w:tabs>
          <w:tab w:val="left" w:leader="none" w:pos="5928"/>
        </w:tabs>
        <w:autoSpaceDE w:val="0"/>
        <w:autoSpaceDN w:val="0"/>
        <w:adjustRightInd w:val="0"/>
        <w:spacing w:line="120" w:lineRule="exact"/>
        <w:jc w:val="left"/>
        <w:rPr>
          <w:rFonts w:hint="default" w:ascii="ＭＳ 明朝" w:hAnsi="ＭＳ 明朝"/>
          <w:b w:val="1"/>
          <w:color w:val="000000" w:themeColor="text1"/>
          <w:kern w:val="0"/>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3775"/>
        <w:gridCol w:w="3842"/>
      </w:tblGrid>
      <w:tr>
        <w:trPr>
          <w:cantSplit/>
          <w:trHeight w:val="389" w:hRule="atLeast"/>
        </w:trPr>
        <w:tc>
          <w:tcPr>
            <w:tcW w:w="1470" w:type="dxa"/>
            <w:vMerge w:val="restart"/>
            <w:vAlign w:val="center"/>
          </w:tcPr>
          <w:p>
            <w:pPr>
              <w:pStyle w:val="0"/>
              <w:tabs>
                <w:tab w:val="left" w:leader="none" w:pos="5928"/>
              </w:tabs>
              <w:autoSpaceDE w:val="0"/>
              <w:autoSpaceDN w:val="0"/>
              <w:adjustRightInd w:val="0"/>
              <w:ind w:left="0" w:leftChars="0" w:firstLine="110" w:firstLineChars="50"/>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温室効果</w:t>
            </w:r>
          </w:p>
          <w:p>
            <w:pPr>
              <w:pStyle w:val="0"/>
              <w:tabs>
                <w:tab w:val="left" w:leader="none" w:pos="5928"/>
              </w:tabs>
              <w:autoSpaceDE w:val="0"/>
              <w:autoSpaceDN w:val="0"/>
              <w:adjustRightInd w:val="0"/>
              <w:ind w:left="0" w:leftChars="0" w:firstLine="110" w:firstLineChars="50"/>
              <w:jc w:val="left"/>
              <w:rPr>
                <w:rFonts w:hint="default" w:ascii="ＭＳ 明朝" w:hAnsi="ＭＳ 明朝"/>
                <w:color w:val="000000" w:themeColor="text1"/>
                <w:kern w:val="0"/>
                <w:sz w:val="22"/>
              </w:rPr>
            </w:pPr>
            <w:r>
              <w:rPr>
                <w:rFonts w:hint="eastAsia" w:ascii="ＭＳ 明朝" w:hAnsi="ＭＳ 明朝"/>
                <w:color w:val="000000" w:themeColor="text1"/>
                <w:kern w:val="0"/>
                <w:sz w:val="22"/>
              </w:rPr>
              <w:t>ガスの種類</w:t>
            </w:r>
          </w:p>
        </w:tc>
        <w:tc>
          <w:tcPr>
            <w:tcW w:w="7617" w:type="dxa"/>
            <w:gridSpan w:val="2"/>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温室効果ガス排出量（</w:t>
            </w:r>
            <w:r>
              <w:rPr>
                <w:rFonts w:hint="eastAsia" w:ascii="ＭＳ 明朝" w:hAnsi="ＭＳ 明朝"/>
                <w:color w:val="000000" w:themeColor="text1"/>
                <w:kern w:val="0"/>
                <w:sz w:val="22"/>
              </w:rPr>
              <w:t>t-CO</w:t>
            </w:r>
            <w:r>
              <w:rPr>
                <w:rFonts w:hint="eastAsia" w:ascii="ＭＳ 明朝" w:hAnsi="ＭＳ 明朝"/>
                <w:color w:val="000000" w:themeColor="text1"/>
                <w:kern w:val="0"/>
                <w:sz w:val="22"/>
                <w:vertAlign w:val="subscript"/>
              </w:rPr>
              <w:t>2</w:t>
            </w:r>
            <w:r>
              <w:rPr>
                <w:rFonts w:hint="eastAsia" w:ascii="ＭＳ 明朝" w:hAnsi="ＭＳ 明朝"/>
                <w:color w:val="000000" w:themeColor="text1"/>
                <w:kern w:val="0"/>
                <w:sz w:val="22"/>
              </w:rPr>
              <w:t>）</w:t>
            </w:r>
          </w:p>
        </w:tc>
      </w:tr>
      <w:tr>
        <w:trPr>
          <w:cantSplit/>
          <w:trHeight w:val="240" w:hRule="atLeast"/>
        </w:trPr>
        <w:tc>
          <w:tcPr>
            <w:tcW w:w="1470" w:type="dxa"/>
            <w:vMerge w:val="continue"/>
            <w:vAlign w:val="center"/>
          </w:tcPr>
          <w:p>
            <w:pPr>
              <w:pStyle w:val="0"/>
              <w:tabs>
                <w:tab w:val="left" w:leader="none" w:pos="5928"/>
              </w:tabs>
              <w:autoSpaceDE w:val="0"/>
              <w:autoSpaceDN w:val="0"/>
              <w:adjustRightInd w:val="0"/>
              <w:jc w:val="left"/>
              <w:rPr>
                <w:rFonts w:hint="default" w:ascii="ＭＳ 明朝" w:hAnsi="ＭＳ 明朝"/>
                <w:color w:val="000000" w:themeColor="text1"/>
                <w:kern w:val="0"/>
                <w:sz w:val="22"/>
              </w:rPr>
            </w:pPr>
          </w:p>
        </w:tc>
        <w:tc>
          <w:tcPr>
            <w:tcW w:w="3775" w:type="dxa"/>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基準年度</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平成　（　　）年度</w:t>
            </w:r>
          </w:p>
        </w:tc>
        <w:tc>
          <w:tcPr>
            <w:tcW w:w="3842" w:type="dxa"/>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直近年度</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令和　（　　）年度</w:t>
            </w:r>
          </w:p>
        </w:tc>
      </w:tr>
      <w:tr>
        <w:trPr>
          <w:cantSplit/>
          <w:trHeight w:val="1375" w:hRule="atLeast"/>
        </w:trPr>
        <w:tc>
          <w:tcPr>
            <w:tcW w:w="1470" w:type="dxa"/>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メタン</w:t>
            </w:r>
          </w:p>
        </w:tc>
        <w:tc>
          <w:tcPr>
            <w:tcW w:w="3775" w:type="dxa"/>
            <w:vAlign w:val="center"/>
          </w:tcPr>
          <w:p>
            <w:pPr>
              <w:pStyle w:val="0"/>
              <w:tabs>
                <w:tab w:val="left" w:leader="none" w:pos="5928"/>
              </w:tabs>
              <w:autoSpaceDE w:val="0"/>
              <w:autoSpaceDN w:val="0"/>
              <w:adjustRightInd w:val="0"/>
              <w:jc w:val="right"/>
              <w:rPr>
                <w:rFonts w:hint="default" w:ascii="ＭＳ 明朝" w:hAnsi="ＭＳ 明朝"/>
                <w:color w:val="000000" w:themeColor="text1"/>
                <w:kern w:val="0"/>
                <w:sz w:val="22"/>
              </w:rPr>
            </w:pPr>
          </w:p>
        </w:tc>
        <w:tc>
          <w:tcPr>
            <w:tcW w:w="3842" w:type="dxa"/>
            <w:vAlign w:val="center"/>
          </w:tcPr>
          <w:p>
            <w:pPr>
              <w:pStyle w:val="0"/>
              <w:tabs>
                <w:tab w:val="left" w:leader="none" w:pos="5928"/>
              </w:tabs>
              <w:autoSpaceDE w:val="0"/>
              <w:autoSpaceDN w:val="0"/>
              <w:adjustRightInd w:val="0"/>
              <w:jc w:val="right"/>
              <w:rPr>
                <w:rFonts w:hint="default" w:ascii="ＭＳ 明朝" w:hAnsi="ＭＳ 明朝"/>
                <w:color w:val="000000" w:themeColor="text1"/>
                <w:kern w:val="0"/>
                <w:sz w:val="22"/>
              </w:rPr>
            </w:pPr>
          </w:p>
        </w:tc>
      </w:tr>
      <w:tr>
        <w:trPr>
          <w:cantSplit/>
          <w:trHeight w:val="1375" w:hRule="atLeast"/>
        </w:trPr>
        <w:tc>
          <w:tcPr>
            <w:tcW w:w="1470" w:type="dxa"/>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rPr>
            </w:pPr>
            <w:r>
              <w:rPr>
                <w:rFonts w:hint="eastAsia" w:ascii="ＭＳ 明朝" w:hAnsi="ＭＳ 明朝"/>
                <w:color w:val="000000" w:themeColor="text1"/>
                <w:kern w:val="0"/>
              </w:rPr>
              <w:t>一酸化二窒素</w:t>
            </w:r>
          </w:p>
        </w:tc>
        <w:tc>
          <w:tcPr>
            <w:tcW w:w="3775" w:type="dxa"/>
            <w:vAlign w:val="center"/>
          </w:tcPr>
          <w:p>
            <w:pPr>
              <w:pStyle w:val="0"/>
              <w:tabs>
                <w:tab w:val="left" w:leader="none" w:pos="5928"/>
              </w:tabs>
              <w:autoSpaceDE w:val="0"/>
              <w:autoSpaceDN w:val="0"/>
              <w:adjustRightInd w:val="0"/>
              <w:jc w:val="right"/>
              <w:rPr>
                <w:rFonts w:hint="default" w:ascii="ＭＳ 明朝" w:hAnsi="ＭＳ 明朝"/>
                <w:color w:val="000000" w:themeColor="text1"/>
                <w:kern w:val="0"/>
                <w:sz w:val="22"/>
              </w:rPr>
            </w:pPr>
          </w:p>
        </w:tc>
        <w:tc>
          <w:tcPr>
            <w:tcW w:w="3842" w:type="dxa"/>
            <w:vAlign w:val="center"/>
          </w:tcPr>
          <w:p>
            <w:pPr>
              <w:pStyle w:val="0"/>
              <w:tabs>
                <w:tab w:val="left" w:leader="none" w:pos="5928"/>
              </w:tabs>
              <w:autoSpaceDE w:val="0"/>
              <w:autoSpaceDN w:val="0"/>
              <w:adjustRightInd w:val="0"/>
              <w:jc w:val="right"/>
              <w:rPr>
                <w:rFonts w:hint="default" w:ascii="ＭＳ 明朝" w:hAnsi="ＭＳ 明朝"/>
                <w:color w:val="000000" w:themeColor="text1"/>
                <w:kern w:val="0"/>
                <w:sz w:val="22"/>
              </w:rPr>
            </w:pPr>
          </w:p>
        </w:tc>
      </w:tr>
      <w:tr>
        <w:trPr>
          <w:cantSplit/>
          <w:trHeight w:val="1375" w:hRule="atLeast"/>
        </w:trPr>
        <w:tc>
          <w:tcPr>
            <w:tcW w:w="1470" w:type="dxa"/>
            <w:vAlign w:val="center"/>
          </w:tcPr>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その他</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温室効果</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ガス</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mc:AlternateContent>
                <mc:Choice Requires="wps">
                  <w:drawing>
                    <wp:anchor distT="0" distB="0" distL="114300" distR="114300" simplePos="0" relativeHeight="5" behindDoc="0" locked="0" layoutInCell="1" hidden="0" allowOverlap="1">
                      <wp:simplePos x="0" y="0"/>
                      <wp:positionH relativeFrom="column">
                        <wp:posOffset>11430</wp:posOffset>
                      </wp:positionH>
                      <wp:positionV relativeFrom="paragraph">
                        <wp:posOffset>28575</wp:posOffset>
                      </wp:positionV>
                      <wp:extent cx="771525" cy="666750"/>
                      <wp:effectExtent l="635" t="635" r="29845" b="10795"/>
                      <wp:wrapNone/>
                      <wp:docPr id="1028" name="大かっこ 4"/>
                      <a:graphic xmlns:a="http://schemas.openxmlformats.org/drawingml/2006/main">
                        <a:graphicData uri="http://schemas.microsoft.com/office/word/2010/wordprocessingShape">
                          <wps:wsp>
                            <wps:cNvPr id="1028" name="大かっこ 4"/>
                            <wps:cNvSpPr/>
                            <wps:spPr>
                              <a:xfrm>
                                <a:off x="0" y="0"/>
                                <a:ext cx="771525" cy="66675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position-vertical-relative:text;z-index:5;mso-wrap-distance-left:9pt;width:60.75pt;height:52.5pt;mso-position-horizontal-relative:text;position:absolute;margin-left:0.9pt;margin-top:2.25pt;mso-wrap-distance-bottom:0pt;mso-wrap-distance-right:9pt;mso-wrap-distance-top:0pt;" o:spid="_x0000_s1028"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color w:val="000000" w:themeColor="text1"/>
                <w:kern w:val="0"/>
                <w:sz w:val="22"/>
              </w:rPr>
              <w:t>ＨＦＣ</w:t>
            </w:r>
          </w:p>
          <w:p>
            <w:pPr>
              <w:pStyle w:val="0"/>
              <w:tabs>
                <w:tab w:val="left" w:leader="none" w:pos="5928"/>
              </w:tabs>
              <w:autoSpaceDE w:val="0"/>
              <w:autoSpaceDN w:val="0"/>
              <w:adjustRightInd w:val="0"/>
              <w:jc w:val="center"/>
              <w:rPr>
                <w:rFonts w:hint="default" w:ascii="ＭＳ 明朝" w:hAnsi="ＭＳ 明朝"/>
                <w:color w:val="000000" w:themeColor="text1"/>
                <w:kern w:val="0"/>
                <w:sz w:val="22"/>
              </w:rPr>
            </w:pPr>
            <w:r>
              <w:rPr>
                <w:rFonts w:hint="eastAsia" w:ascii="ＭＳ 明朝" w:hAnsi="ＭＳ 明朝"/>
                <w:color w:val="000000" w:themeColor="text1"/>
                <w:kern w:val="0"/>
                <w:sz w:val="22"/>
              </w:rPr>
              <w:t>ＰＦＣ</w:t>
            </w:r>
          </w:p>
          <w:p>
            <w:pPr>
              <w:pStyle w:val="0"/>
              <w:tabs>
                <w:tab w:val="left" w:leader="none" w:pos="5928"/>
              </w:tabs>
              <w:autoSpaceDE w:val="0"/>
              <w:autoSpaceDN w:val="0"/>
              <w:adjustRightInd w:val="0"/>
              <w:jc w:val="center"/>
              <w:rPr>
                <w:rFonts w:hint="default" w:ascii="ＭＳ 明朝" w:hAnsi="ＭＳ 明朝"/>
                <w:color w:val="000000" w:themeColor="text1"/>
                <w:kern w:val="0"/>
                <w:sz w:val="22"/>
                <w:vertAlign w:val="subscript"/>
              </w:rPr>
            </w:pPr>
            <w:r>
              <w:rPr>
                <w:rFonts w:hint="eastAsia" w:ascii="ＭＳ 明朝" w:hAnsi="ＭＳ 明朝"/>
                <w:color w:val="000000" w:themeColor="text1"/>
                <w:kern w:val="0"/>
                <w:sz w:val="22"/>
              </w:rPr>
              <w:t>ＳＦ</w:t>
            </w:r>
            <w:r>
              <w:rPr>
                <w:rFonts w:hint="eastAsia" w:ascii="ＭＳ 明朝" w:hAnsi="ＭＳ 明朝"/>
                <w:color w:val="000000" w:themeColor="text1"/>
                <w:kern w:val="0"/>
                <w:sz w:val="22"/>
                <w:vertAlign w:val="subscript"/>
              </w:rPr>
              <w:t>6</w:t>
            </w:r>
          </w:p>
          <w:p>
            <w:pPr>
              <w:pStyle w:val="0"/>
              <w:tabs>
                <w:tab w:val="left" w:leader="none" w:pos="5928"/>
              </w:tabs>
              <w:autoSpaceDE w:val="0"/>
              <w:autoSpaceDN w:val="0"/>
              <w:adjustRightInd w:val="0"/>
              <w:jc w:val="center"/>
              <w:rPr>
                <w:rFonts w:hint="default" w:ascii="ＭＳ 明朝" w:hAnsi="ＭＳ 明朝"/>
                <w:color w:val="000000" w:themeColor="text1"/>
                <w:kern w:val="0"/>
                <w:sz w:val="22"/>
                <w:vertAlign w:val="subscript"/>
              </w:rPr>
            </w:pPr>
            <w:r>
              <w:rPr>
                <w:rFonts w:hint="eastAsia" w:ascii="ＭＳ 明朝" w:hAnsi="ＭＳ 明朝"/>
                <w:color w:val="000000" w:themeColor="text1"/>
                <w:kern w:val="0"/>
                <w:sz w:val="22"/>
              </w:rPr>
              <w:t>ＮＦ</w:t>
            </w:r>
            <w:r>
              <w:rPr>
                <w:rFonts w:hint="eastAsia" w:ascii="ＭＳ 明朝" w:hAnsi="ＭＳ 明朝"/>
                <w:color w:val="000000" w:themeColor="text1"/>
                <w:kern w:val="0"/>
                <w:sz w:val="22"/>
                <w:vertAlign w:val="subscript"/>
              </w:rPr>
              <w:t>３</w:t>
            </w:r>
          </w:p>
        </w:tc>
        <w:tc>
          <w:tcPr>
            <w:tcW w:w="3775" w:type="dxa"/>
            <w:vAlign w:val="center"/>
          </w:tcPr>
          <w:p>
            <w:pPr>
              <w:pStyle w:val="0"/>
              <w:tabs>
                <w:tab w:val="left" w:leader="none" w:pos="5928"/>
              </w:tabs>
              <w:autoSpaceDE w:val="0"/>
              <w:autoSpaceDN w:val="0"/>
              <w:adjustRightInd w:val="0"/>
              <w:jc w:val="right"/>
              <w:rPr>
                <w:rFonts w:hint="default" w:ascii="ＭＳ 明朝" w:hAnsi="ＭＳ 明朝"/>
                <w:color w:val="000000" w:themeColor="text1"/>
                <w:kern w:val="0"/>
                <w:sz w:val="22"/>
              </w:rPr>
            </w:pPr>
          </w:p>
        </w:tc>
        <w:tc>
          <w:tcPr>
            <w:tcW w:w="3842" w:type="dxa"/>
            <w:vAlign w:val="center"/>
          </w:tcPr>
          <w:p>
            <w:pPr>
              <w:pStyle w:val="0"/>
              <w:tabs>
                <w:tab w:val="left" w:leader="none" w:pos="5928"/>
              </w:tabs>
              <w:autoSpaceDE w:val="0"/>
              <w:autoSpaceDN w:val="0"/>
              <w:adjustRightInd w:val="0"/>
              <w:jc w:val="right"/>
              <w:rPr>
                <w:rFonts w:hint="default" w:ascii="ＭＳ 明朝" w:hAnsi="ＭＳ 明朝"/>
                <w:color w:val="000000" w:themeColor="text1"/>
                <w:kern w:val="0"/>
                <w:sz w:val="22"/>
              </w:rPr>
            </w:pPr>
          </w:p>
        </w:tc>
      </w:tr>
    </w:tbl>
    <w:p>
      <w:pPr>
        <w:pStyle w:val="0"/>
        <w:tabs>
          <w:tab w:val="left" w:leader="none" w:pos="5928"/>
        </w:tabs>
        <w:autoSpaceDE w:val="0"/>
        <w:autoSpaceDN w:val="0"/>
        <w:adjustRightInd w:val="0"/>
        <w:jc w:val="left"/>
        <w:rPr>
          <w:rFonts w:hint="default" w:ascii="ＭＳ ゴシック" w:hAnsi="ＭＳ ゴシック" w:eastAsia="ＭＳ ゴシック"/>
          <w:color w:val="000000" w:themeColor="text1"/>
          <w:kern w:val="0"/>
          <w:sz w:val="24"/>
        </w:rPr>
      </w:pPr>
    </w:p>
    <w:p>
      <w:pPr>
        <w:pStyle w:val="0"/>
        <w:autoSpaceDE w:val="0"/>
        <w:autoSpaceDN w:val="0"/>
        <w:adjustRightInd w:val="0"/>
        <w:jc w:val="left"/>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５　温室効果ガスの総排出量に関する数量的な目標</w:t>
      </w:r>
    </w:p>
    <w:p>
      <w:pPr>
        <w:pStyle w:val="0"/>
        <w:autoSpaceDE w:val="0"/>
        <w:autoSpaceDN w:val="0"/>
        <w:adjustRightInd w:val="0"/>
        <w:spacing w:before="170" w:beforeLines="50" w:beforeAutospacing="0"/>
        <w:rPr>
          <w:rFonts w:hint="default" w:ascii="ＭＳ 明朝" w:hAnsi="ＭＳ 明朝"/>
          <w:color w:val="000000" w:themeColor="text1"/>
          <w:kern w:val="0"/>
          <w:sz w:val="24"/>
        </w:rPr>
      </w:pPr>
      <w:r>
        <w:rPr>
          <w:rFonts w:hint="eastAsia" w:ascii="ＭＳ 明朝" w:hAnsi="ＭＳ 明朝"/>
          <w:color w:val="000000" w:themeColor="text1"/>
          <w:kern w:val="0"/>
          <w:sz w:val="24"/>
        </w:rPr>
        <w:t>　《排出量を削減目標とする場合》</w:t>
      </w:r>
    </w:p>
    <w:p>
      <w:pPr>
        <w:pStyle w:val="0"/>
        <w:autoSpaceDE w:val="0"/>
        <w:autoSpaceDN w:val="0"/>
        <w:adjustRightInd w:val="0"/>
        <w:jc w:val="right"/>
        <w:rPr>
          <w:rFonts w:hint="default" w:ascii="ＭＳ 明朝" w:hAnsi="ＭＳ 明朝"/>
          <w:color w:val="000000" w:themeColor="text1"/>
          <w:kern w:val="0"/>
          <w:sz w:val="20"/>
        </w:rPr>
      </w:pPr>
      <w:r>
        <w:rPr>
          <w:rFonts w:hint="eastAsia" w:ascii="ＭＳ 明朝" w:hAnsi="ＭＳ 明朝"/>
          <w:color w:val="000000" w:themeColor="text1"/>
          <w:kern w:val="0"/>
          <w:sz w:val="20"/>
        </w:rPr>
        <w:t>　　　　　　　　　　　　　　　　　　　　</w:t>
      </w:r>
      <w:r>
        <w:rPr>
          <w:rFonts w:hint="eastAsia" w:ascii="ＭＳ 明朝" w:hAnsi="ＭＳ 明朝"/>
          <w:color w:val="000000" w:themeColor="text1"/>
          <w:kern w:val="0"/>
          <w:sz w:val="20"/>
        </w:rPr>
        <w:t xml:space="preserve">              </w:t>
      </w:r>
      <w:r>
        <w:rPr>
          <w:rFonts w:hint="eastAsia" w:ascii="ＭＳ 明朝" w:hAnsi="ＭＳ 明朝"/>
          <w:color w:val="000000" w:themeColor="text1"/>
          <w:kern w:val="0"/>
          <w:sz w:val="20"/>
        </w:rPr>
        <w:t>　単位：排出量（</w:t>
      </w:r>
      <w:r>
        <w:rPr>
          <w:rFonts w:hint="eastAsia" w:ascii="ＭＳ 明朝" w:hAnsi="ＭＳ 明朝"/>
          <w:color w:val="000000" w:themeColor="text1"/>
          <w:kern w:val="0"/>
          <w:sz w:val="20"/>
        </w:rPr>
        <w:t>t-CO</w:t>
      </w:r>
      <w:r>
        <w:rPr>
          <w:rFonts w:hint="eastAsia" w:ascii="ＭＳ 明朝" w:hAnsi="ＭＳ 明朝"/>
          <w:color w:val="000000" w:themeColor="text1"/>
          <w:kern w:val="0"/>
          <w:sz w:val="20"/>
          <w:vertAlign w:val="subscript"/>
        </w:rPr>
        <w:t>2</w:t>
      </w:r>
      <w:r>
        <w:rPr>
          <w:rFonts w:hint="eastAsia" w:ascii="ＭＳ 明朝" w:hAnsi="ＭＳ 明朝"/>
          <w:color w:val="000000" w:themeColor="text1"/>
          <w:kern w:val="0"/>
          <w:sz w:val="20"/>
        </w:rPr>
        <w:t>）、削減率（％）</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1974"/>
        <w:gridCol w:w="1092"/>
        <w:gridCol w:w="1945"/>
        <w:gridCol w:w="1960"/>
      </w:tblGrid>
      <w:tr>
        <w:trPr>
          <w:cantSplit/>
          <w:trHeight w:val="645" w:hRule="atLeast"/>
        </w:trPr>
        <w:tc>
          <w:tcPr>
            <w:tcW w:w="2100"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温室効果ガスの種類</w:t>
            </w:r>
          </w:p>
        </w:tc>
        <w:tc>
          <w:tcPr>
            <w:tcW w:w="1974" w:type="dxa"/>
            <w:tcBorders>
              <w:top w:val="single" w:color="auto" w:sz="8" w:space="0"/>
              <w:left w:val="nil"/>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基準年度</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w:t>
            </w:r>
            <w:r>
              <w:rPr>
                <w:rFonts w:hint="eastAsia" w:ascii="ＭＳ 明朝" w:hAnsi="ＭＳ 明朝"/>
                <w:color w:val="000000" w:themeColor="text1"/>
                <w:kern w:val="0"/>
                <w:sz w:val="20"/>
              </w:rPr>
              <w:t>平成</w:t>
            </w:r>
            <w:r>
              <w:rPr>
                <w:rFonts w:hint="eastAsia" w:ascii="ＭＳ 明朝" w:hAnsi="ＭＳ 明朝"/>
                <w:color w:val="000000" w:themeColor="text1"/>
                <w:kern w:val="0"/>
                <w:sz w:val="20"/>
              </w:rPr>
              <w:t xml:space="preserve"> </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 xml:space="preserve">  </w:t>
            </w:r>
            <w:r>
              <w:rPr>
                <w:rFonts w:hint="eastAsia" w:ascii="ＭＳ 明朝" w:hAnsi="ＭＳ 明朝"/>
                <w:color w:val="000000" w:themeColor="text1"/>
                <w:kern w:val="0"/>
                <w:sz w:val="20"/>
              </w:rPr>
              <w:t>）年度</w:t>
            </w:r>
            <w:r>
              <w:rPr>
                <w:rFonts w:hint="eastAsia" w:ascii="ＭＳ 明朝" w:hAnsi="ＭＳ 明朝"/>
                <w:color w:val="000000" w:themeColor="text1"/>
                <w:kern w:val="0"/>
                <w:sz w:val="20"/>
              </w:rPr>
              <w:t>)</w:t>
            </w:r>
          </w:p>
        </w:tc>
        <w:tc>
          <w:tcPr>
            <w:tcW w:w="3037" w:type="dxa"/>
            <w:gridSpan w:val="2"/>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削減目標</w:t>
            </w:r>
          </w:p>
        </w:tc>
        <w:tc>
          <w:tcPr>
            <w:tcW w:w="1960"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目標年度</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w:t>
            </w:r>
            <w:r>
              <w:rPr>
                <w:rFonts w:hint="eastAsia" w:ascii="ＭＳ 明朝" w:hAnsi="ＭＳ 明朝"/>
                <w:color w:val="000000" w:themeColor="text1"/>
                <w:kern w:val="0"/>
                <w:sz w:val="20"/>
              </w:rPr>
              <w:t>令和</w:t>
            </w:r>
            <w:r>
              <w:rPr>
                <w:rFonts w:hint="eastAsia" w:ascii="ＭＳ 明朝" w:hAnsi="ＭＳ 明朝"/>
                <w:color w:val="000000" w:themeColor="text1"/>
                <w:kern w:val="0"/>
                <w:sz w:val="20"/>
              </w:rPr>
              <w:t xml:space="preserve"> </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 xml:space="preserve">  </w:t>
            </w:r>
            <w:r>
              <w:rPr>
                <w:rFonts w:hint="eastAsia" w:ascii="ＭＳ 明朝" w:hAnsi="ＭＳ 明朝"/>
                <w:color w:val="000000" w:themeColor="text1"/>
                <w:kern w:val="0"/>
                <w:sz w:val="20"/>
              </w:rPr>
              <w:t>）年度</w:t>
            </w:r>
            <w:r>
              <w:rPr>
                <w:rFonts w:hint="eastAsia" w:ascii="ＭＳ 明朝" w:hAnsi="ＭＳ 明朝"/>
                <w:color w:val="000000" w:themeColor="text1"/>
                <w:kern w:val="0"/>
                <w:sz w:val="20"/>
              </w:rPr>
              <w:t>)</w:t>
            </w:r>
          </w:p>
        </w:tc>
      </w:tr>
      <w:tr>
        <w:trPr>
          <w:cantSplit/>
          <w:trHeight w:val="655" w:hRule="atLeast"/>
        </w:trPr>
        <w:tc>
          <w:tcPr>
            <w:tcW w:w="2100"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ＭＳ 明朝" w:hAnsi="ＭＳ 明朝"/>
                <w:color w:val="000000" w:themeColor="text1"/>
                <w:kern w:val="0"/>
                <w:sz w:val="20"/>
              </w:rPr>
            </w:pPr>
          </w:p>
        </w:tc>
        <w:tc>
          <w:tcPr>
            <w:tcW w:w="1974" w:type="dxa"/>
            <w:tcBorders>
              <w:top w:val="none" w:color="auto" w:sz="0"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排出量</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(a)</w:t>
            </w:r>
          </w:p>
        </w:tc>
        <w:tc>
          <w:tcPr>
            <w:tcW w:w="1092"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削減率</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(b)</w:t>
            </w:r>
          </w:p>
        </w:tc>
        <w:tc>
          <w:tcPr>
            <w:tcW w:w="1945"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削減量</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(c)</w:t>
            </w:r>
          </w:p>
        </w:tc>
        <w:tc>
          <w:tcPr>
            <w:tcW w:w="196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排出見込量</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(d)</w:t>
            </w:r>
          </w:p>
        </w:tc>
      </w:tr>
      <w:tr>
        <w:trPr>
          <w:cantSplit/>
          <w:trHeight w:val="435" w:hRule="atLeast"/>
        </w:trPr>
        <w:tc>
          <w:tcPr>
            <w:tcW w:w="2100" w:type="dxa"/>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エネルギー起源</w:t>
            </w:r>
            <w:r>
              <w:rPr>
                <w:rFonts w:hint="eastAsia" w:ascii="ＭＳ 明朝" w:hAnsi="ＭＳ 明朝"/>
                <w:color w:val="000000" w:themeColor="text1"/>
                <w:kern w:val="0"/>
                <w:sz w:val="20"/>
              </w:rPr>
              <w:t>CO</w:t>
            </w:r>
            <w:r>
              <w:rPr>
                <w:rFonts w:hint="eastAsia" w:ascii="ＭＳ 明朝" w:hAnsi="ＭＳ 明朝"/>
                <w:color w:val="000000" w:themeColor="text1"/>
                <w:kern w:val="0"/>
                <w:sz w:val="20"/>
                <w:vertAlign w:val="subscript"/>
              </w:rPr>
              <w:t>2</w:t>
            </w:r>
          </w:p>
        </w:tc>
        <w:tc>
          <w:tcPr>
            <w:tcW w:w="1974" w:type="dxa"/>
            <w:tcBorders>
              <w:top w:val="single" w:color="auto" w:sz="8"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92" w:type="dxa"/>
            <w:tcBorders>
              <w:top w:val="single" w:color="auto" w:sz="8" w:space="0"/>
              <w:left w:val="single" w:color="auto" w:sz="8"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45" w:type="dxa"/>
            <w:tcBorders>
              <w:top w:val="single" w:color="auto" w:sz="8" w:space="0"/>
              <w:left w:val="none" w:color="auto" w:sz="0"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60" w:type="dxa"/>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非エネルギー起源</w:t>
            </w:r>
            <w:r>
              <w:rPr>
                <w:rFonts w:hint="eastAsia" w:ascii="ＭＳ 明朝" w:hAnsi="ＭＳ 明朝"/>
                <w:color w:val="000000" w:themeColor="text1"/>
                <w:kern w:val="0"/>
                <w:sz w:val="20"/>
              </w:rPr>
              <w:t>CO</w:t>
            </w:r>
            <w:r>
              <w:rPr>
                <w:rFonts w:hint="eastAsia" w:ascii="ＭＳ 明朝" w:hAnsi="ＭＳ 明朝"/>
                <w:color w:val="000000" w:themeColor="text1"/>
                <w:kern w:val="0"/>
                <w:sz w:val="20"/>
                <w:vertAlign w:val="subscript"/>
              </w:rPr>
              <w:t>2</w:t>
            </w:r>
          </w:p>
        </w:tc>
        <w:tc>
          <w:tcPr>
            <w:tcW w:w="1974" w:type="dxa"/>
            <w:tcBorders>
              <w:top w:val="none" w:color="auto" w:sz="0"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92" w:type="dxa"/>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45"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6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メタン</w:t>
            </w:r>
          </w:p>
        </w:tc>
        <w:tc>
          <w:tcPr>
            <w:tcW w:w="1974" w:type="dxa"/>
            <w:tcBorders>
              <w:top w:val="none" w:color="auto" w:sz="0"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92" w:type="dxa"/>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45"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6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一酸化二窒素</w:t>
            </w:r>
          </w:p>
        </w:tc>
        <w:tc>
          <w:tcPr>
            <w:tcW w:w="1974" w:type="dxa"/>
            <w:tcBorders>
              <w:top w:val="none" w:color="auto" w:sz="0" w:space="0"/>
              <w:left w:val="nil"/>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92" w:type="dxa"/>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45"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6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その他</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温室効果ガス</w:t>
            </w:r>
          </w:p>
        </w:tc>
        <w:tc>
          <w:tcPr>
            <w:tcW w:w="1974" w:type="dxa"/>
            <w:tcBorders>
              <w:top w:val="none" w:color="auto" w:sz="0"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92"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45"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6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温室効果ガス</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実排出量総計</w:t>
            </w:r>
          </w:p>
        </w:tc>
        <w:tc>
          <w:tcPr>
            <w:tcW w:w="1974" w:type="dxa"/>
            <w:tcBorders>
              <w:top w:val="single" w:color="auto" w:sz="8"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92"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45" w:type="dxa"/>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温室効果ガス</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みなし排出量</w:t>
            </w:r>
          </w:p>
        </w:tc>
        <w:tc>
          <w:tcPr>
            <w:tcW w:w="1974" w:type="dxa"/>
            <w:tcBorders>
              <w:top w:val="single" w:color="auto" w:sz="8"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92"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45" w:type="dxa"/>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96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767" w:hRule="atLeast"/>
        </w:trPr>
        <w:tc>
          <w:tcPr>
            <w:tcW w:w="21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目標設定の考え方</w:t>
            </w:r>
          </w:p>
        </w:tc>
        <w:tc>
          <w:tcPr>
            <w:tcW w:w="6971" w:type="dxa"/>
            <w:gridSpan w:val="4"/>
            <w:tcBorders>
              <w:top w:val="single" w:color="auto" w:sz="8"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rPr>
                <w:rFonts w:hint="default" w:ascii="ＭＳ 明朝" w:hAnsi="ＭＳ 明朝"/>
                <w:color w:val="000000" w:themeColor="text1"/>
                <w:kern w:val="0"/>
                <w:sz w:val="20"/>
              </w:rPr>
            </w:pPr>
          </w:p>
        </w:tc>
      </w:tr>
    </w:tbl>
    <w:p>
      <w:pPr>
        <w:pStyle w:val="0"/>
        <w:autoSpaceDE w:val="0"/>
        <w:autoSpaceDN w:val="0"/>
        <w:adjustRightInd w:val="0"/>
        <w:spacing w:line="240" w:lineRule="exact"/>
        <w:jc w:val="left"/>
        <w:rPr>
          <w:rFonts w:hint="default" w:ascii="ＭＳ 明朝" w:hAnsi="ＭＳ 明朝"/>
          <w:b w:val="1"/>
          <w:color w:val="000000" w:themeColor="text1"/>
          <w:kern w:val="0"/>
          <w:sz w:val="20"/>
        </w:rPr>
      </w:pPr>
      <w:r>
        <w:rPr>
          <w:rFonts w:hint="eastAsia" w:ascii="ＭＳ 明朝" w:hAnsi="ＭＳ 明朝"/>
          <w:color w:val="000000" w:themeColor="text1"/>
          <w:kern w:val="0"/>
          <w:sz w:val="20"/>
        </w:rPr>
        <w:t>※　削減率</w:t>
      </w:r>
      <w:r>
        <w:rPr>
          <w:rFonts w:hint="eastAsia" w:ascii="ＭＳ 明朝" w:hAnsi="ＭＳ 明朝"/>
          <w:color w:val="000000" w:themeColor="text1"/>
          <w:kern w:val="0"/>
          <w:sz w:val="20"/>
        </w:rPr>
        <w:t>(b)</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(c)/(a)</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100</w:t>
      </w:r>
      <w:r>
        <w:rPr>
          <w:rFonts w:hint="eastAsia" w:ascii="ＭＳ 明朝" w:hAnsi="ＭＳ 明朝"/>
          <w:color w:val="000000" w:themeColor="text1"/>
          <w:kern w:val="0"/>
          <w:sz w:val="20"/>
        </w:rPr>
        <w:t>　　削減量</w:t>
      </w:r>
      <w:r>
        <w:rPr>
          <w:rFonts w:hint="eastAsia" w:ascii="ＭＳ 明朝" w:hAnsi="ＭＳ 明朝"/>
          <w:color w:val="000000" w:themeColor="text1"/>
          <w:kern w:val="0"/>
          <w:sz w:val="20"/>
        </w:rPr>
        <w:t>(c)=(a)-(d)</w:t>
      </w:r>
    </w:p>
    <w:p>
      <w:pPr>
        <w:pStyle w:val="0"/>
        <w:autoSpaceDE w:val="0"/>
        <w:autoSpaceDN w:val="0"/>
        <w:adjustRightInd w:val="0"/>
        <w:spacing w:before="170" w:beforeLines="50" w:beforeAutospacing="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　《原単位を削減目標とする場合》</w:t>
      </w:r>
    </w:p>
    <w:p>
      <w:pPr>
        <w:pStyle w:val="0"/>
        <w:autoSpaceDE w:val="0"/>
        <w:autoSpaceDN w:val="0"/>
        <w:adjustRightInd w:val="0"/>
        <w:jc w:val="left"/>
        <w:rPr>
          <w:rFonts w:hint="default" w:ascii="ＭＳ 明朝" w:hAnsi="ＭＳ 明朝"/>
          <w:color w:val="000000" w:themeColor="text1"/>
          <w:kern w:val="0"/>
          <w:sz w:val="24"/>
        </w:rPr>
      </w:pPr>
      <w:r>
        <w:rPr>
          <w:rFonts w:hint="eastAsia" w:ascii="ＭＳ 明朝" w:hAnsi="ＭＳ 明朝"/>
          <w:color w:val="000000" w:themeColor="text1"/>
          <w:kern w:val="0"/>
          <w:sz w:val="24"/>
        </w:rPr>
        <w:t>　　原単位算定に用いた指標：</w:t>
      </w:r>
      <w:r>
        <w:rPr>
          <w:rFonts w:hint="eastAsia" w:ascii="ＭＳ 明朝" w:hAnsi="ＭＳ 明朝"/>
          <w:color w:val="000000" w:themeColor="text1"/>
          <w:kern w:val="0"/>
          <w:sz w:val="24"/>
        </w:rPr>
        <w:t xml:space="preserve"> </w:t>
      </w:r>
    </w:p>
    <w:p>
      <w:pPr>
        <w:pStyle w:val="0"/>
        <w:autoSpaceDE w:val="0"/>
        <w:autoSpaceDN w:val="0"/>
        <w:adjustRightInd w:val="0"/>
        <w:jc w:val="right"/>
        <w:rPr>
          <w:rFonts w:hint="default" w:ascii="ＭＳ 明朝" w:hAnsi="ＭＳ 明朝"/>
          <w:color w:val="000000" w:themeColor="text1"/>
          <w:kern w:val="0"/>
          <w:sz w:val="20"/>
        </w:rPr>
      </w:pPr>
      <w:r>
        <w:rPr>
          <w:rFonts w:hint="eastAsia" w:ascii="ＭＳ 明朝" w:hAnsi="ＭＳ 明朝"/>
          <w:color w:val="000000" w:themeColor="text1"/>
          <w:kern w:val="0"/>
          <w:sz w:val="20"/>
        </w:rPr>
        <w:t>　　　　　　　　　　　　　　　　　　　単位：排出量</w:t>
      </w:r>
      <w:r>
        <w:rPr>
          <w:rFonts w:hint="eastAsia" w:ascii="ＭＳ 明朝" w:hAnsi="ＭＳ 明朝"/>
          <w:color w:val="000000" w:themeColor="text1"/>
          <w:kern w:val="0"/>
          <w:sz w:val="20"/>
        </w:rPr>
        <w:t>(t-CO</w:t>
      </w:r>
      <w:r>
        <w:rPr>
          <w:rFonts w:hint="eastAsia" w:ascii="ＭＳ 明朝" w:hAnsi="ＭＳ 明朝"/>
          <w:color w:val="000000" w:themeColor="text1"/>
          <w:kern w:val="0"/>
          <w:sz w:val="20"/>
          <w:vertAlign w:val="subscript"/>
        </w:rPr>
        <w:t>2</w:t>
      </w:r>
      <w:r>
        <w:rPr>
          <w:rFonts w:hint="eastAsia" w:ascii="ＭＳ 明朝" w:hAnsi="ＭＳ 明朝"/>
          <w:color w:val="000000" w:themeColor="text1"/>
          <w:kern w:val="0"/>
          <w:sz w:val="20"/>
        </w:rPr>
        <w:t>）、原単位量（</w:t>
      </w:r>
      <w:r>
        <w:rPr>
          <w:rFonts w:hint="eastAsia" w:ascii="ＭＳ 明朝" w:hAnsi="ＭＳ 明朝"/>
          <w:color w:val="000000" w:themeColor="text1"/>
          <w:kern w:val="0"/>
          <w:sz w:val="20"/>
        </w:rPr>
        <w:t>kg</w:t>
      </w:r>
      <w:r>
        <w:rPr>
          <w:rFonts w:hint="eastAsia" w:ascii="ＭＳ 明朝" w:hAnsi="ＭＳ 明朝"/>
          <w:color w:val="000000" w:themeColor="text1"/>
          <w:kern w:val="0"/>
          <w:sz w:val="20"/>
        </w:rPr>
        <w:t>等）、削減率（％）</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995"/>
        <w:gridCol w:w="996"/>
        <w:gridCol w:w="996"/>
        <w:gridCol w:w="996"/>
        <w:gridCol w:w="11"/>
        <w:gridCol w:w="985"/>
        <w:gridCol w:w="996"/>
        <w:gridCol w:w="1001"/>
      </w:tblGrid>
      <w:tr>
        <w:trPr>
          <w:cantSplit/>
          <w:trHeight w:val="640" w:hRule="atLeast"/>
        </w:trPr>
        <w:tc>
          <w:tcPr>
            <w:tcW w:w="2100"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温室効果ガスの種類</w:t>
            </w:r>
          </w:p>
        </w:tc>
        <w:tc>
          <w:tcPr>
            <w:tcW w:w="2987" w:type="dxa"/>
            <w:gridSpan w:val="3"/>
            <w:tcBorders>
              <w:top w:val="single" w:color="auto" w:sz="8" w:space="0"/>
              <w:left w:val="nil"/>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基準年度</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w:t>
            </w:r>
            <w:r>
              <w:rPr>
                <w:rFonts w:hint="eastAsia" w:ascii="ＭＳ 明朝" w:hAnsi="ＭＳ 明朝"/>
                <w:color w:val="000000" w:themeColor="text1"/>
                <w:kern w:val="0"/>
                <w:sz w:val="20"/>
              </w:rPr>
              <w:t>平成</w:t>
            </w:r>
            <w:r>
              <w:rPr>
                <w:rFonts w:hint="eastAsia" w:ascii="ＭＳ 明朝" w:hAnsi="ＭＳ 明朝"/>
                <w:color w:val="000000" w:themeColor="text1"/>
                <w:kern w:val="0"/>
                <w:sz w:val="20"/>
              </w:rPr>
              <w:t xml:space="preserve">  </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 xml:space="preserve">    </w:t>
            </w:r>
            <w:r>
              <w:rPr>
                <w:rFonts w:hint="eastAsia" w:ascii="ＭＳ 明朝" w:hAnsi="ＭＳ 明朝"/>
                <w:color w:val="000000" w:themeColor="text1"/>
                <w:kern w:val="0"/>
                <w:sz w:val="20"/>
              </w:rPr>
              <w:t>）年度</w:t>
            </w:r>
            <w:r>
              <w:rPr>
                <w:rFonts w:hint="eastAsia" w:ascii="ＭＳ 明朝" w:hAnsi="ＭＳ 明朝"/>
                <w:color w:val="000000" w:themeColor="text1"/>
                <w:kern w:val="0"/>
                <w:sz w:val="20"/>
              </w:rPr>
              <w:t>)</w:t>
            </w:r>
          </w:p>
        </w:tc>
        <w:tc>
          <w:tcPr>
            <w:tcW w:w="1007" w:type="dxa"/>
            <w:gridSpan w:val="2"/>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kern w:val="0"/>
                <w:sz w:val="20"/>
              </w:rPr>
            </w:pPr>
            <w:r>
              <w:rPr>
                <w:rFonts w:hint="eastAsia" w:ascii="ＭＳ 明朝" w:hAnsi="ＭＳ 明朝"/>
                <w:color w:val="000000"/>
                <w:kern w:val="0"/>
                <w:sz w:val="20"/>
              </w:rPr>
              <w:t>原単位</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kern w:val="0"/>
                <w:sz w:val="20"/>
              </w:rPr>
              <w:t>削減目標</w:t>
            </w:r>
          </w:p>
        </w:tc>
        <w:tc>
          <w:tcPr>
            <w:tcW w:w="2982" w:type="dxa"/>
            <w:gridSpan w:val="3"/>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目標年度</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w:t>
            </w:r>
            <w:r>
              <w:rPr>
                <w:rFonts w:hint="eastAsia" w:ascii="ＭＳ 明朝" w:hAnsi="ＭＳ 明朝"/>
                <w:color w:val="000000" w:themeColor="text1"/>
                <w:kern w:val="0"/>
                <w:sz w:val="20"/>
              </w:rPr>
              <w:t>令和</w:t>
            </w:r>
            <w:r>
              <w:rPr>
                <w:rFonts w:hint="eastAsia" w:ascii="ＭＳ 明朝" w:hAnsi="ＭＳ 明朝"/>
                <w:color w:val="000000" w:themeColor="text1"/>
                <w:kern w:val="0"/>
                <w:sz w:val="20"/>
              </w:rPr>
              <w:t xml:space="preserve">  </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 xml:space="preserve">    </w:t>
            </w:r>
            <w:r>
              <w:rPr>
                <w:rFonts w:hint="eastAsia" w:ascii="ＭＳ 明朝" w:hAnsi="ＭＳ 明朝"/>
                <w:color w:val="000000" w:themeColor="text1"/>
                <w:kern w:val="0"/>
                <w:sz w:val="20"/>
              </w:rPr>
              <w:t>）年度</w:t>
            </w:r>
            <w:r>
              <w:rPr>
                <w:rFonts w:hint="eastAsia" w:ascii="ＭＳ 明朝" w:hAnsi="ＭＳ 明朝"/>
                <w:color w:val="000000" w:themeColor="text1"/>
                <w:kern w:val="0"/>
                <w:sz w:val="20"/>
              </w:rPr>
              <w:t>)</w:t>
            </w:r>
          </w:p>
        </w:tc>
      </w:tr>
      <w:tr>
        <w:trPr>
          <w:cantSplit/>
          <w:trHeight w:val="850" w:hRule="atLeast"/>
        </w:trPr>
        <w:tc>
          <w:tcPr>
            <w:tcW w:w="2100"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ＭＳ 明朝" w:hAnsi="ＭＳ 明朝"/>
                <w:color w:val="000000" w:themeColor="text1"/>
                <w:kern w:val="0"/>
                <w:sz w:val="20"/>
              </w:rPr>
            </w:pPr>
          </w:p>
        </w:tc>
        <w:tc>
          <w:tcPr>
            <w:tcW w:w="995" w:type="dxa"/>
            <w:tcBorders>
              <w:top w:val="none" w:color="auto" w:sz="0" w:space="0"/>
              <w:left w:val="nil"/>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排出量（</w:t>
            </w:r>
            <w:r>
              <w:rPr>
                <w:rFonts w:hint="eastAsia" w:ascii="ＭＳ 明朝" w:hAnsi="ＭＳ 明朝"/>
                <w:color w:val="000000" w:themeColor="text1"/>
                <w:kern w:val="0"/>
                <w:sz w:val="20"/>
              </w:rPr>
              <w:t>a</w:t>
            </w:r>
            <w:r>
              <w:rPr>
                <w:rFonts w:hint="eastAsia" w:ascii="ＭＳ 明朝" w:hAnsi="ＭＳ 明朝"/>
                <w:color w:val="000000" w:themeColor="text1"/>
                <w:kern w:val="0"/>
                <w:sz w:val="20"/>
              </w:rPr>
              <w:t>）</w:t>
            </w:r>
          </w:p>
        </w:tc>
        <w:tc>
          <w:tcPr>
            <w:tcW w:w="996"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原単位</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数値</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(b)</w:t>
            </w:r>
          </w:p>
        </w:tc>
        <w:tc>
          <w:tcPr>
            <w:tcW w:w="996" w:type="dxa"/>
            <w:tcBorders>
              <w:top w:val="none" w:color="auto" w:sz="0" w:space="0"/>
              <w:left w:val="dotted"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原単位</w:t>
            </w:r>
            <w:r>
              <w:rPr>
                <w:rFonts w:hint="eastAsia" w:ascii="ＭＳ 明朝" w:hAnsi="ＭＳ 明朝"/>
                <w:color w:val="000000" w:themeColor="text1"/>
                <w:kern w:val="0"/>
                <w:sz w:val="20"/>
              </w:rPr>
              <w:t>(c)</w:t>
            </w:r>
          </w:p>
        </w:tc>
        <w:tc>
          <w:tcPr>
            <w:tcW w:w="996"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削減率</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(d)</w:t>
            </w:r>
          </w:p>
        </w:tc>
        <w:tc>
          <w:tcPr>
            <w:tcW w:w="996" w:type="dxa"/>
            <w:gridSpan w:val="2"/>
            <w:tcBorders>
              <w:top w:val="none" w:color="auto" w:sz="0" w:space="0"/>
              <w:left w:val="single" w:color="auto" w:sz="8" w:space="0"/>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排出</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見込量　　　</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(e)</w:t>
            </w:r>
          </w:p>
        </w:tc>
        <w:tc>
          <w:tcPr>
            <w:tcW w:w="996"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原単位</w:t>
            </w:r>
          </w:p>
          <w:p>
            <w:pPr>
              <w:pStyle w:val="0"/>
              <w:autoSpaceDE w:val="0"/>
              <w:autoSpaceDN w:val="0"/>
              <w:adjustRightInd w:val="0"/>
              <w:spacing w:line="240" w:lineRule="exact"/>
              <w:jc w:val="center"/>
              <w:rPr>
                <w:rFonts w:hint="default" w:ascii="ＭＳ 明朝" w:hAnsi="ＭＳ 明朝"/>
                <w:color w:val="000000" w:themeColor="text1"/>
                <w:w w:val="95"/>
                <w:kern w:val="0"/>
                <w:sz w:val="20"/>
              </w:rPr>
            </w:pPr>
            <w:r>
              <w:rPr>
                <w:rFonts w:hint="eastAsia" w:ascii="ＭＳ 明朝" w:hAnsi="ＭＳ 明朝"/>
                <w:color w:val="000000" w:themeColor="text1"/>
                <w:w w:val="95"/>
                <w:kern w:val="0"/>
                <w:sz w:val="20"/>
              </w:rPr>
              <w:t>見込数値</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(f)</w:t>
            </w:r>
          </w:p>
        </w:tc>
        <w:tc>
          <w:tcPr>
            <w:tcW w:w="1001" w:type="dxa"/>
            <w:tcBorders>
              <w:top w:val="none" w:color="auto" w:sz="0" w:space="0"/>
              <w:left w:val="dotted"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原単位</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見込</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(g)</w:t>
            </w:r>
          </w:p>
        </w:tc>
      </w:tr>
      <w:tr>
        <w:trPr>
          <w:cantSplit/>
          <w:trHeight w:val="435" w:hRule="atLeast"/>
        </w:trPr>
        <w:tc>
          <w:tcPr>
            <w:tcW w:w="2100" w:type="dxa"/>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エネルギー起源</w:t>
            </w:r>
            <w:r>
              <w:rPr>
                <w:rFonts w:hint="eastAsia" w:ascii="ＭＳ 明朝" w:hAnsi="ＭＳ 明朝"/>
                <w:color w:val="000000" w:themeColor="text1"/>
                <w:kern w:val="0"/>
                <w:sz w:val="20"/>
              </w:rPr>
              <w:t>CO</w:t>
            </w:r>
            <w:r>
              <w:rPr>
                <w:rFonts w:hint="eastAsia" w:ascii="ＭＳ 明朝" w:hAnsi="ＭＳ 明朝"/>
                <w:color w:val="000000" w:themeColor="text1"/>
                <w:kern w:val="0"/>
                <w:sz w:val="20"/>
                <w:vertAlign w:val="subscript"/>
              </w:rPr>
              <w:t>2</w:t>
            </w:r>
          </w:p>
        </w:tc>
        <w:tc>
          <w:tcPr>
            <w:tcW w:w="995" w:type="dxa"/>
            <w:tcBorders>
              <w:top w:val="single" w:color="auto" w:sz="8" w:space="0"/>
              <w:left w:val="nil"/>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single" w:color="auto" w:sz="8"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single" w:color="auto" w:sz="8"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gridSpan w:val="2"/>
            <w:tcBorders>
              <w:top w:val="single" w:color="auto" w:sz="8" w:space="0"/>
              <w:left w:val="single" w:color="auto" w:sz="8"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single" w:color="auto" w:sz="8"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01" w:type="dxa"/>
            <w:tcBorders>
              <w:top w:val="single" w:color="auto" w:sz="8"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非エネルギー起源</w:t>
            </w:r>
            <w:r>
              <w:rPr>
                <w:rFonts w:hint="eastAsia" w:ascii="ＭＳ 明朝" w:hAnsi="ＭＳ 明朝"/>
                <w:color w:val="000000" w:themeColor="text1"/>
                <w:kern w:val="0"/>
                <w:sz w:val="20"/>
              </w:rPr>
              <w:t>CO</w:t>
            </w:r>
            <w:r>
              <w:rPr>
                <w:rFonts w:hint="eastAsia" w:ascii="ＭＳ 明朝" w:hAnsi="ＭＳ 明朝"/>
                <w:color w:val="000000" w:themeColor="text1"/>
                <w:kern w:val="0"/>
                <w:sz w:val="20"/>
                <w:vertAlign w:val="subscript"/>
              </w:rPr>
              <w:t>2</w:t>
            </w:r>
          </w:p>
        </w:tc>
        <w:tc>
          <w:tcPr>
            <w:tcW w:w="995" w:type="dxa"/>
            <w:tcBorders>
              <w:top w:val="none" w:color="auto" w:sz="0" w:space="0"/>
              <w:left w:val="nil"/>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gridSpan w:val="2"/>
            <w:tcBorders>
              <w:top w:val="none" w:color="auto" w:sz="0" w:space="0"/>
              <w:left w:val="single" w:color="auto" w:sz="8"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01" w:type="dxa"/>
            <w:tcBorders>
              <w:top w:val="none" w:color="auto" w:sz="0"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メタン</w:t>
            </w:r>
          </w:p>
        </w:tc>
        <w:tc>
          <w:tcPr>
            <w:tcW w:w="995" w:type="dxa"/>
            <w:tcBorders>
              <w:top w:val="none" w:color="auto" w:sz="0" w:space="0"/>
              <w:left w:val="nil"/>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gridSpan w:val="2"/>
            <w:tcBorders>
              <w:top w:val="none" w:color="auto" w:sz="0" w:space="0"/>
              <w:left w:val="single" w:color="auto" w:sz="8"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01" w:type="dxa"/>
            <w:tcBorders>
              <w:top w:val="none" w:color="auto" w:sz="0"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一酸化二窒素</w:t>
            </w:r>
          </w:p>
        </w:tc>
        <w:tc>
          <w:tcPr>
            <w:tcW w:w="995" w:type="dxa"/>
            <w:tcBorders>
              <w:top w:val="none" w:color="auto" w:sz="0" w:space="0"/>
              <w:left w:val="nil"/>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gridSpan w:val="2"/>
            <w:tcBorders>
              <w:top w:val="none" w:color="auto" w:sz="0" w:space="0"/>
              <w:left w:val="single" w:color="auto" w:sz="8"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01" w:type="dxa"/>
            <w:tcBorders>
              <w:top w:val="none" w:color="auto" w:sz="0"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その他</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温室効果ガス</w:t>
            </w:r>
          </w:p>
        </w:tc>
        <w:tc>
          <w:tcPr>
            <w:tcW w:w="995" w:type="dxa"/>
            <w:tcBorders>
              <w:top w:val="none" w:color="auto" w:sz="0" w:space="0"/>
              <w:left w:val="nil"/>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gridSpan w:val="2"/>
            <w:tcBorders>
              <w:top w:val="none" w:color="auto" w:sz="0" w:space="0"/>
              <w:left w:val="single" w:color="auto" w:sz="8"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01" w:type="dxa"/>
            <w:tcBorders>
              <w:top w:val="none" w:color="auto" w:sz="0" w:space="0"/>
              <w:left w:val="dotted" w:color="auto" w:sz="4" w:space="0"/>
              <w:bottom w:val="single" w:color="auto" w:sz="4"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総排出量</w:t>
            </w:r>
          </w:p>
        </w:tc>
        <w:tc>
          <w:tcPr>
            <w:tcW w:w="995" w:type="dxa"/>
            <w:tcBorders>
              <w:top w:val="none" w:color="auto" w:sz="0" w:space="0"/>
              <w:left w:val="nil"/>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gridSpan w:val="2"/>
            <w:tcBorders>
              <w:top w:val="none" w:color="auto" w:sz="0" w:space="0"/>
              <w:left w:val="single" w:color="auto" w:sz="8" w:space="0"/>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none" w:color="auto" w:sz="0" w:space="0"/>
              <w:left w:val="dotted" w:color="auto" w:sz="4" w:space="0"/>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01" w:type="dxa"/>
            <w:tcBorders>
              <w:top w:val="none" w:color="auto" w:sz="0" w:space="0"/>
              <w:left w:val="dotted"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435" w:hRule="atLeast"/>
        </w:trPr>
        <w:tc>
          <w:tcPr>
            <w:tcW w:w="21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19"/>
              </w:rPr>
            </w:pPr>
            <w:r>
              <w:rPr>
                <w:rFonts w:hint="eastAsia" w:ascii="ＭＳ 明朝" w:hAnsi="ＭＳ 明朝"/>
                <w:color w:val="000000" w:themeColor="text1"/>
                <w:kern w:val="0"/>
                <w:sz w:val="19"/>
              </w:rPr>
              <w:t>エネルギー消費原単位</w:t>
            </w:r>
          </w:p>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（原油換算</w:t>
            </w:r>
            <w:r>
              <w:rPr>
                <w:rFonts w:hint="eastAsia" w:ascii="ＭＳ 明朝" w:hAnsi="ＭＳ 明朝"/>
                <w:color w:val="000000" w:themeColor="text1"/>
                <w:kern w:val="0"/>
                <w:sz w:val="20"/>
              </w:rPr>
              <w:t>kl</w:t>
            </w:r>
            <w:r>
              <w:rPr>
                <w:rFonts w:hint="eastAsia" w:ascii="ＭＳ 明朝" w:hAnsi="ＭＳ 明朝"/>
                <w:color w:val="000000" w:themeColor="text1"/>
                <w:kern w:val="0"/>
                <w:sz w:val="20"/>
              </w:rPr>
              <w:t>）</w:t>
            </w:r>
          </w:p>
        </w:tc>
        <w:tc>
          <w:tcPr>
            <w:tcW w:w="995" w:type="dxa"/>
            <w:tcBorders>
              <w:top w:val="single" w:color="auto" w:sz="8" w:space="0"/>
              <w:left w:val="nil"/>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single" w:color="auto" w:sz="8" w:space="0"/>
              <w:left w:val="dotted"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gridSpan w:val="2"/>
            <w:tcBorders>
              <w:top w:val="single" w:color="auto" w:sz="8" w:space="0"/>
              <w:left w:val="single" w:color="auto" w:sz="8" w:space="0"/>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996"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c>
          <w:tcPr>
            <w:tcW w:w="1001" w:type="dxa"/>
            <w:tcBorders>
              <w:top w:val="single" w:color="auto" w:sz="8" w:space="0"/>
              <w:left w:val="dotted"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ＭＳ 明朝" w:hAnsi="ＭＳ 明朝"/>
                <w:color w:val="000000" w:themeColor="text1"/>
                <w:kern w:val="0"/>
                <w:sz w:val="20"/>
              </w:rPr>
            </w:pPr>
          </w:p>
        </w:tc>
      </w:tr>
      <w:tr>
        <w:trPr>
          <w:cantSplit/>
          <w:trHeight w:val="775" w:hRule="atLeast"/>
        </w:trPr>
        <w:tc>
          <w:tcPr>
            <w:tcW w:w="210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目標設定の考え方</w:t>
            </w:r>
          </w:p>
        </w:tc>
        <w:tc>
          <w:tcPr>
            <w:tcW w:w="6976" w:type="dxa"/>
            <w:gridSpan w:val="8"/>
            <w:tcBorders>
              <w:top w:val="single" w:color="auto" w:sz="8" w:space="0"/>
              <w:left w:val="nil"/>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spacing w:line="240" w:lineRule="exact"/>
              <w:rPr>
                <w:rFonts w:hint="default" w:ascii="ＭＳ 明朝" w:hAnsi="ＭＳ 明朝"/>
                <w:color w:val="000000" w:themeColor="text1"/>
                <w:kern w:val="0"/>
                <w:sz w:val="20"/>
              </w:rPr>
            </w:pPr>
          </w:p>
        </w:tc>
      </w:tr>
    </w:tbl>
    <w:p>
      <w:pPr>
        <w:pStyle w:val="0"/>
        <w:autoSpaceDE w:val="0"/>
        <w:autoSpaceDN w:val="0"/>
        <w:adjustRightInd w:val="0"/>
        <w:spacing w:line="240" w:lineRule="exact"/>
        <w:jc w:val="left"/>
        <w:rPr>
          <w:rFonts w:hint="default" w:ascii="ＭＳ 明朝" w:hAnsi="ＭＳ 明朝"/>
          <w:color w:val="000000" w:themeColor="text1"/>
          <w:kern w:val="0"/>
          <w:sz w:val="20"/>
        </w:rPr>
      </w:pPr>
      <w:r>
        <w:rPr>
          <w:rFonts w:hint="eastAsia" w:ascii="ＭＳ 明朝" w:hAnsi="ＭＳ 明朝"/>
          <w:color w:val="000000" w:themeColor="text1"/>
          <w:kern w:val="0"/>
          <w:sz w:val="20"/>
        </w:rPr>
        <w:t>※　削減率</w:t>
      </w:r>
      <w:r>
        <w:rPr>
          <w:rFonts w:hint="eastAsia" w:ascii="ＭＳ 明朝" w:hAnsi="ＭＳ 明朝"/>
          <w:color w:val="000000" w:themeColor="text1"/>
          <w:kern w:val="0"/>
          <w:sz w:val="20"/>
        </w:rPr>
        <w:t>(d)</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(c)</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(g)</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/(c)</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100</w:t>
      </w:r>
      <w:r>
        <w:rPr>
          <w:rFonts w:hint="eastAsia" w:ascii="ＭＳ 明朝" w:hAnsi="ＭＳ 明朝"/>
          <w:color w:val="000000" w:themeColor="text1"/>
          <w:kern w:val="0"/>
          <w:sz w:val="20"/>
        </w:rPr>
        <w:t>　　原単位</w:t>
      </w:r>
      <w:r>
        <w:rPr>
          <w:rFonts w:hint="eastAsia" w:ascii="ＭＳ 明朝" w:hAnsi="ＭＳ 明朝"/>
          <w:color w:val="000000" w:themeColor="text1"/>
          <w:kern w:val="0"/>
          <w:sz w:val="20"/>
        </w:rPr>
        <w:t>(c)</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(a)/(b)</w:t>
      </w:r>
      <w:r>
        <w:rPr>
          <w:rFonts w:hint="eastAsia" w:ascii="ＭＳ 明朝" w:hAnsi="ＭＳ 明朝"/>
          <w:color w:val="000000" w:themeColor="text1"/>
          <w:kern w:val="0"/>
          <w:sz w:val="20"/>
        </w:rPr>
        <w:t>　　原単位見込</w:t>
      </w:r>
      <w:r>
        <w:rPr>
          <w:rFonts w:hint="eastAsia" w:ascii="ＭＳ 明朝" w:hAnsi="ＭＳ 明朝"/>
          <w:color w:val="000000" w:themeColor="text1"/>
          <w:kern w:val="0"/>
          <w:sz w:val="20"/>
        </w:rPr>
        <w:t>(g)</w:t>
      </w:r>
      <w:r>
        <w:rPr>
          <w:rFonts w:hint="eastAsia" w:ascii="ＭＳ 明朝" w:hAnsi="ＭＳ 明朝"/>
          <w:color w:val="000000" w:themeColor="text1"/>
          <w:kern w:val="0"/>
          <w:sz w:val="20"/>
        </w:rPr>
        <w:t>＝</w:t>
      </w:r>
      <w:r>
        <w:rPr>
          <w:rFonts w:hint="eastAsia" w:ascii="ＭＳ 明朝" w:hAnsi="ＭＳ 明朝"/>
          <w:color w:val="000000" w:themeColor="text1"/>
          <w:kern w:val="0"/>
          <w:sz w:val="20"/>
        </w:rPr>
        <w:t>(e)/(f)</w:t>
      </w:r>
    </w:p>
    <w:p>
      <w:pPr>
        <w:pStyle w:val="0"/>
        <w:autoSpaceDE w:val="0"/>
        <w:autoSpaceDN w:val="0"/>
        <w:adjustRightInd w:val="0"/>
        <w:jc w:val="left"/>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６　温室効果ガスの排出の抑制に係る措置及び目標並びに具体的な取組</w:t>
      </w:r>
    </w:p>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　○　温室効果ガスの排出抑制に向けた取組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6"/>
        <w:gridCol w:w="2009"/>
        <w:gridCol w:w="3045"/>
        <w:gridCol w:w="3611"/>
      </w:tblGrid>
      <w:tr>
        <w:trPr>
          <w:cantSplit/>
          <w:trHeight w:val="511"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p>
        </w:tc>
        <w:tc>
          <w:tcPr>
            <w:tcW w:w="2009" w:type="dxa"/>
            <w:vAlign w:val="center"/>
          </w:tcPr>
          <w:p>
            <w:pPr>
              <w:pStyle w:val="0"/>
              <w:autoSpaceDE w:val="0"/>
              <w:autoSpaceDN w:val="0"/>
              <w:adjustRightInd w:val="0"/>
              <w:spacing w:line="240" w:lineRule="exact"/>
              <w:jc w:val="center"/>
              <w:rPr>
                <w:rFonts w:hint="default" w:ascii="‚l‚r –¾’©" w:hAnsi="‚l‚r –¾’©"/>
                <w:color w:val="000000" w:themeColor="text1"/>
                <w:kern w:val="0"/>
                <w:sz w:val="20"/>
              </w:rPr>
            </w:pPr>
            <w:r>
              <w:rPr>
                <w:rFonts w:hint="eastAsia" w:ascii="‚l‚r –¾’©" w:hAnsi="‚l‚r –¾’©"/>
                <w:color w:val="000000" w:themeColor="text1"/>
                <w:kern w:val="0"/>
                <w:sz w:val="20"/>
              </w:rPr>
              <w:t>項　目</w:t>
            </w:r>
          </w:p>
        </w:tc>
        <w:tc>
          <w:tcPr>
            <w:tcW w:w="3045" w:type="dxa"/>
            <w:vAlign w:val="center"/>
          </w:tcPr>
          <w:p>
            <w:pPr>
              <w:pStyle w:val="0"/>
              <w:autoSpaceDE w:val="0"/>
              <w:autoSpaceDN w:val="0"/>
              <w:adjustRightInd w:val="0"/>
              <w:spacing w:line="240" w:lineRule="exact"/>
              <w:jc w:val="center"/>
              <w:rPr>
                <w:rFonts w:hint="default" w:ascii="‚l‚r –¾’©" w:hAnsi="‚l‚r –¾’©"/>
                <w:color w:val="000000" w:themeColor="text1"/>
                <w:kern w:val="0"/>
                <w:sz w:val="20"/>
              </w:rPr>
            </w:pPr>
            <w:r>
              <w:rPr>
                <w:rFonts w:hint="eastAsia" w:ascii="‚l‚r –¾’©" w:hAnsi="‚l‚r –¾’©"/>
                <w:color w:val="000000" w:themeColor="text1"/>
                <w:kern w:val="0"/>
                <w:sz w:val="20"/>
              </w:rPr>
              <w:t>数値目標</w:t>
            </w:r>
          </w:p>
        </w:tc>
        <w:tc>
          <w:tcPr>
            <w:tcW w:w="3611" w:type="dxa"/>
            <w:vAlign w:val="center"/>
          </w:tcPr>
          <w:p>
            <w:pPr>
              <w:pStyle w:val="0"/>
              <w:autoSpaceDE w:val="0"/>
              <w:autoSpaceDN w:val="0"/>
              <w:adjustRightInd w:val="0"/>
              <w:spacing w:line="240" w:lineRule="exact"/>
              <w:jc w:val="center"/>
              <w:rPr>
                <w:rFonts w:hint="default" w:ascii="‚l‚r –¾’©" w:hAnsi="‚l‚r –¾’©"/>
                <w:color w:val="000000" w:themeColor="text1"/>
                <w:kern w:val="0"/>
                <w:sz w:val="20"/>
              </w:rPr>
            </w:pPr>
            <w:r>
              <w:rPr>
                <w:rFonts w:hint="eastAsia" w:ascii="‚l‚r –¾’©" w:hAnsi="‚l‚r –¾’©"/>
                <w:color w:val="000000" w:themeColor="text1"/>
                <w:kern w:val="0"/>
                <w:sz w:val="20"/>
              </w:rPr>
              <w:t>具体的な取組</w:t>
            </w:r>
          </w:p>
        </w:tc>
      </w:tr>
      <w:tr>
        <w:trPr>
          <w:cantSplit/>
          <w:trHeight w:val="451"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１</w:t>
            </w:r>
          </w:p>
        </w:tc>
        <w:tc>
          <w:tcPr>
            <w:tcW w:w="2009"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c>
          <w:tcPr>
            <w:tcW w:w="3045"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c>
          <w:tcPr>
            <w:tcW w:w="3611" w:type="dxa"/>
            <w:vAlign w:val="center"/>
          </w:tcPr>
          <w:p>
            <w:pPr>
              <w:pStyle w:val="0"/>
              <w:autoSpaceDE w:val="0"/>
              <w:autoSpaceDN w:val="0"/>
              <w:adjustRightInd w:val="0"/>
              <w:spacing w:line="240" w:lineRule="exact"/>
              <w:ind w:left="216" w:hanging="216"/>
              <w:jc w:val="left"/>
              <w:rPr>
                <w:rFonts w:hint="default" w:ascii="‚l‚r –¾’©" w:hAnsi="‚l‚r –¾’©"/>
                <w:color w:val="000000" w:themeColor="text1"/>
                <w:kern w:val="0"/>
                <w:sz w:val="20"/>
              </w:rPr>
            </w:pPr>
          </w:p>
        </w:tc>
      </w:tr>
      <w:tr>
        <w:trPr>
          <w:cantSplit/>
          <w:trHeight w:val="451"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２</w:t>
            </w:r>
          </w:p>
        </w:tc>
        <w:tc>
          <w:tcPr>
            <w:tcW w:w="2009"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c>
          <w:tcPr>
            <w:tcW w:w="304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c>
          <w:tcPr>
            <w:tcW w:w="361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r>
      <w:tr>
        <w:trPr>
          <w:cantSplit/>
          <w:trHeight w:val="451" w:hRule="atLeast"/>
        </w:trPr>
        <w:tc>
          <w:tcPr>
            <w:tcW w:w="4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３</w:t>
            </w:r>
          </w:p>
        </w:tc>
        <w:tc>
          <w:tcPr>
            <w:tcW w:w="20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ＭＳ 明朝" w:hAnsi="ＭＳ 明朝"/>
                <w:color w:val="000000" w:themeColor="text1"/>
                <w:kern w:val="0"/>
                <w:sz w:val="20"/>
              </w:rPr>
            </w:pPr>
          </w:p>
        </w:tc>
        <w:tc>
          <w:tcPr>
            <w:tcW w:w="30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ind w:left="199" w:hanging="199"/>
              <w:jc w:val="left"/>
              <w:rPr>
                <w:rFonts w:hint="default" w:ascii="ＭＳ 明朝" w:hAnsi="ＭＳ 明朝"/>
                <w:color w:val="000000" w:themeColor="text1"/>
                <w:kern w:val="0"/>
                <w:sz w:val="20"/>
              </w:rPr>
            </w:pPr>
          </w:p>
        </w:tc>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r>
      <w:tr>
        <w:trPr>
          <w:cantSplit/>
          <w:trHeight w:val="451"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４</w:t>
            </w:r>
          </w:p>
        </w:tc>
        <w:tc>
          <w:tcPr>
            <w:tcW w:w="2009" w:type="dxa"/>
            <w:vAlign w:val="center"/>
          </w:tcPr>
          <w:p>
            <w:pPr>
              <w:pStyle w:val="0"/>
              <w:autoSpaceDE w:val="0"/>
              <w:autoSpaceDN w:val="0"/>
              <w:adjustRightInd w:val="0"/>
              <w:spacing w:line="240" w:lineRule="exact"/>
              <w:jc w:val="left"/>
              <w:rPr>
                <w:rFonts w:hint="default" w:ascii="ＭＳ 明朝" w:hAnsi="ＭＳ 明朝"/>
                <w:color w:val="000000" w:themeColor="text1"/>
                <w:kern w:val="0"/>
                <w:sz w:val="20"/>
              </w:rPr>
            </w:pPr>
          </w:p>
        </w:tc>
        <w:tc>
          <w:tcPr>
            <w:tcW w:w="3045" w:type="dxa"/>
            <w:vAlign w:val="center"/>
          </w:tcPr>
          <w:p>
            <w:pPr>
              <w:pStyle w:val="0"/>
              <w:autoSpaceDE w:val="0"/>
              <w:autoSpaceDN w:val="0"/>
              <w:adjustRightInd w:val="0"/>
              <w:spacing w:line="240" w:lineRule="exact"/>
              <w:jc w:val="left"/>
              <w:rPr>
                <w:rFonts w:hint="default" w:ascii="ＭＳ 明朝" w:hAnsi="ＭＳ 明朝"/>
                <w:color w:val="000000" w:themeColor="text1"/>
                <w:kern w:val="0"/>
                <w:sz w:val="20"/>
              </w:rPr>
            </w:pPr>
          </w:p>
        </w:tc>
        <w:tc>
          <w:tcPr>
            <w:tcW w:w="3611"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r>
    </w:tbl>
    <w:p>
      <w:pPr>
        <w:pStyle w:val="0"/>
        <w:autoSpaceDE w:val="0"/>
        <w:autoSpaceDN w:val="0"/>
        <w:adjustRightInd w:val="0"/>
        <w:ind w:firstLine="180" w:firstLineChars="100"/>
        <w:jc w:val="left"/>
        <w:rPr>
          <w:rFonts w:hint="default" w:ascii="ＭＳ 明朝" w:hAnsi="ＭＳ 明朝"/>
          <w:kern w:val="0"/>
          <w:sz w:val="20"/>
        </w:rPr>
      </w:pPr>
      <w:r>
        <w:rPr>
          <w:rFonts w:hint="eastAsia" w:ascii="ＭＳ 明朝" w:hAnsi="ＭＳ 明朝"/>
          <w:kern w:val="0"/>
          <w:sz w:val="18"/>
        </w:rPr>
        <w:t>※　「原単位」で作成する場合は、数値目標欄の記載例中、「使用量」を「原単位」に適宜読み替えること</w:t>
      </w:r>
      <w:r>
        <w:rPr>
          <w:rFonts w:hint="eastAsia" w:ascii="ＭＳ 明朝" w:hAnsi="ＭＳ 明朝"/>
          <w:b w:val="1"/>
          <w:color w:val="FF0000"/>
          <w:kern w:val="0"/>
          <w:sz w:val="18"/>
        </w:rPr>
        <w:t>。</w:t>
      </w:r>
    </w:p>
    <w:p>
      <w:pPr>
        <w:pStyle w:val="0"/>
        <w:autoSpaceDE w:val="0"/>
        <w:autoSpaceDN w:val="0"/>
        <w:adjustRightInd w:val="0"/>
        <w:ind w:left="305" w:leftChars="50" w:hanging="200" w:hangingChars="100"/>
        <w:jc w:val="left"/>
        <w:rPr>
          <w:rFonts w:hint="default" w:ascii="ＭＳ 明朝" w:hAnsi="ＭＳ 明朝"/>
          <w:kern w:val="0"/>
          <w:sz w:val="20"/>
        </w:rPr>
      </w:pPr>
    </w:p>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　温室効果ガスみなし排出量の抑制に関する取組（環境価値の活用等）</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6"/>
        <w:gridCol w:w="5054"/>
        <w:gridCol w:w="3611"/>
      </w:tblGrid>
      <w:tr>
        <w:trPr>
          <w:cantSplit/>
          <w:trHeight w:val="349"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p>
        </w:tc>
        <w:tc>
          <w:tcPr>
            <w:tcW w:w="5054" w:type="dxa"/>
            <w:vAlign w:val="center"/>
          </w:tcPr>
          <w:p>
            <w:pPr>
              <w:pStyle w:val="0"/>
              <w:autoSpaceDE w:val="0"/>
              <w:autoSpaceDN w:val="0"/>
              <w:adjustRightInd w:val="0"/>
              <w:spacing w:line="240" w:lineRule="exact"/>
              <w:jc w:val="center"/>
              <w:rPr>
                <w:rFonts w:hint="default" w:ascii="‚l‚r –¾’©" w:hAnsi="‚l‚r –¾’©"/>
                <w:color w:val="000000" w:themeColor="text1"/>
                <w:kern w:val="0"/>
                <w:sz w:val="20"/>
              </w:rPr>
            </w:pPr>
            <w:r>
              <w:rPr>
                <w:rFonts w:hint="eastAsia" w:ascii="‚l‚r –¾’©" w:hAnsi="‚l‚r –¾’©"/>
                <w:color w:val="000000" w:themeColor="text1"/>
                <w:kern w:val="0"/>
                <w:sz w:val="20"/>
              </w:rPr>
              <w:t>種　類</w:t>
            </w:r>
          </w:p>
        </w:tc>
        <w:tc>
          <w:tcPr>
            <w:tcW w:w="3611" w:type="dxa"/>
            <w:vAlign w:val="center"/>
          </w:tcPr>
          <w:p>
            <w:pPr>
              <w:pStyle w:val="0"/>
              <w:autoSpaceDE w:val="0"/>
              <w:autoSpaceDN w:val="0"/>
              <w:adjustRightInd w:val="0"/>
              <w:spacing w:line="240" w:lineRule="exact"/>
              <w:jc w:val="center"/>
              <w:rPr>
                <w:rFonts w:hint="default" w:ascii="‚l‚r –¾’©" w:hAnsi="‚l‚r –¾’©"/>
                <w:color w:val="000000" w:themeColor="text1"/>
                <w:kern w:val="0"/>
                <w:sz w:val="20"/>
              </w:rPr>
            </w:pPr>
            <w:r>
              <w:rPr>
                <w:rFonts w:hint="eastAsia" w:ascii="‚l‚r –¾’©" w:hAnsi="‚l‚r –¾’©"/>
                <w:color w:val="000000" w:themeColor="text1"/>
                <w:kern w:val="0"/>
                <w:sz w:val="20"/>
              </w:rPr>
              <w:t>合計量</w:t>
            </w:r>
          </w:p>
        </w:tc>
      </w:tr>
      <w:tr>
        <w:trPr>
          <w:cantSplit/>
          <w:trHeight w:val="436"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１</w:t>
            </w:r>
          </w:p>
        </w:tc>
        <w:tc>
          <w:tcPr>
            <w:tcW w:w="5054"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c>
          <w:tcPr>
            <w:tcW w:w="3611" w:type="dxa"/>
            <w:vAlign w:val="center"/>
          </w:tcPr>
          <w:p>
            <w:pPr>
              <w:pStyle w:val="0"/>
              <w:autoSpaceDE w:val="0"/>
              <w:autoSpaceDN w:val="0"/>
              <w:adjustRightInd w:val="0"/>
              <w:spacing w:line="240" w:lineRule="exact"/>
              <w:ind w:left="216" w:hanging="216"/>
              <w:jc w:val="right"/>
              <w:rPr>
                <w:rFonts w:hint="default" w:ascii="‚l‚r –¾’©" w:hAnsi="‚l‚r –¾’©"/>
                <w:color w:val="000000" w:themeColor="text1"/>
                <w:kern w:val="0"/>
                <w:sz w:val="20"/>
              </w:rPr>
            </w:pPr>
          </w:p>
        </w:tc>
      </w:tr>
      <w:tr>
        <w:trPr>
          <w:cantSplit/>
          <w:trHeight w:val="436"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２</w:t>
            </w:r>
          </w:p>
        </w:tc>
        <w:tc>
          <w:tcPr>
            <w:tcW w:w="5054" w:type="dxa"/>
            <w:vAlign w:val="center"/>
          </w:tcPr>
          <w:p>
            <w:pPr>
              <w:pStyle w:val="0"/>
              <w:autoSpaceDE w:val="0"/>
              <w:autoSpaceDN w:val="0"/>
              <w:adjustRightInd w:val="0"/>
              <w:spacing w:line="240" w:lineRule="exact"/>
              <w:ind w:left="216" w:hanging="216"/>
              <w:jc w:val="left"/>
              <w:rPr>
                <w:rFonts w:hint="default" w:ascii="‚l‚r –¾’©" w:hAnsi="‚l‚r –¾’©"/>
                <w:color w:val="000000" w:themeColor="text1"/>
                <w:kern w:val="0"/>
                <w:sz w:val="20"/>
              </w:rPr>
            </w:pPr>
          </w:p>
        </w:tc>
        <w:tc>
          <w:tcPr>
            <w:tcW w:w="3611" w:type="dxa"/>
            <w:vAlign w:val="center"/>
          </w:tcPr>
          <w:p>
            <w:pPr>
              <w:pStyle w:val="0"/>
              <w:autoSpaceDE w:val="0"/>
              <w:autoSpaceDN w:val="0"/>
              <w:adjustRightInd w:val="0"/>
              <w:spacing w:line="240" w:lineRule="exact"/>
              <w:jc w:val="right"/>
              <w:rPr>
                <w:rFonts w:hint="default" w:ascii="‚l‚r –¾’©" w:hAnsi="‚l‚r –¾’©"/>
                <w:color w:val="000000" w:themeColor="text1"/>
                <w:kern w:val="0"/>
                <w:sz w:val="20"/>
              </w:rPr>
            </w:pPr>
          </w:p>
        </w:tc>
      </w:tr>
      <w:tr>
        <w:trPr>
          <w:cantSplit/>
          <w:trHeight w:val="437"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３</w:t>
            </w:r>
          </w:p>
        </w:tc>
        <w:tc>
          <w:tcPr>
            <w:tcW w:w="5054" w:type="dxa"/>
            <w:vAlign w:val="center"/>
          </w:tcPr>
          <w:p>
            <w:pPr>
              <w:pStyle w:val="0"/>
              <w:autoSpaceDE w:val="0"/>
              <w:autoSpaceDN w:val="0"/>
              <w:adjustRightInd w:val="0"/>
              <w:spacing w:line="240" w:lineRule="exact"/>
              <w:ind w:left="216" w:hanging="216"/>
              <w:jc w:val="left"/>
              <w:rPr>
                <w:rFonts w:hint="default" w:ascii="‚l‚r –¾’©" w:hAnsi="‚l‚r –¾’©"/>
                <w:color w:val="000000" w:themeColor="text1"/>
                <w:kern w:val="0"/>
                <w:sz w:val="20"/>
              </w:rPr>
            </w:pPr>
          </w:p>
        </w:tc>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right"/>
              <w:rPr>
                <w:rFonts w:hint="default" w:ascii="‚l‚r –¾’©" w:hAnsi="‚l‚r –¾’©"/>
                <w:color w:val="000000" w:themeColor="text1"/>
                <w:kern w:val="0"/>
                <w:sz w:val="20"/>
              </w:rPr>
            </w:pPr>
          </w:p>
        </w:tc>
      </w:tr>
    </w:tbl>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　その他の取組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6"/>
        <w:gridCol w:w="2009"/>
        <w:gridCol w:w="3045"/>
        <w:gridCol w:w="3611"/>
      </w:tblGrid>
      <w:tr>
        <w:trPr>
          <w:cantSplit/>
          <w:trHeight w:val="349"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p>
        </w:tc>
        <w:tc>
          <w:tcPr>
            <w:tcW w:w="2009" w:type="dxa"/>
            <w:vAlign w:val="center"/>
          </w:tcPr>
          <w:p>
            <w:pPr>
              <w:pStyle w:val="0"/>
              <w:autoSpaceDE w:val="0"/>
              <w:autoSpaceDN w:val="0"/>
              <w:adjustRightInd w:val="0"/>
              <w:spacing w:line="240" w:lineRule="exact"/>
              <w:jc w:val="center"/>
              <w:rPr>
                <w:rFonts w:hint="default" w:ascii="‚l‚r –¾’©" w:hAnsi="‚l‚r –¾’©"/>
                <w:color w:val="000000" w:themeColor="text1"/>
                <w:kern w:val="0"/>
                <w:sz w:val="20"/>
              </w:rPr>
            </w:pPr>
            <w:r>
              <w:rPr>
                <w:rFonts w:hint="eastAsia" w:ascii="‚l‚r –¾’©" w:hAnsi="‚l‚r –¾’©"/>
                <w:color w:val="000000" w:themeColor="text1"/>
                <w:kern w:val="0"/>
                <w:sz w:val="20"/>
              </w:rPr>
              <w:t>項　目</w:t>
            </w:r>
          </w:p>
        </w:tc>
        <w:tc>
          <w:tcPr>
            <w:tcW w:w="3045" w:type="dxa"/>
            <w:vAlign w:val="center"/>
          </w:tcPr>
          <w:p>
            <w:pPr>
              <w:pStyle w:val="0"/>
              <w:autoSpaceDE w:val="0"/>
              <w:autoSpaceDN w:val="0"/>
              <w:adjustRightInd w:val="0"/>
              <w:spacing w:line="240" w:lineRule="exact"/>
              <w:jc w:val="center"/>
              <w:rPr>
                <w:rFonts w:hint="default" w:ascii="‚l‚r –¾’©" w:hAnsi="‚l‚r –¾’©"/>
                <w:color w:val="000000" w:themeColor="text1"/>
                <w:kern w:val="0"/>
                <w:sz w:val="20"/>
              </w:rPr>
            </w:pPr>
            <w:r>
              <w:rPr>
                <w:rFonts w:hint="eastAsia" w:ascii="‚l‚r –¾’©" w:hAnsi="‚l‚r –¾’©"/>
                <w:color w:val="000000" w:themeColor="text1"/>
                <w:kern w:val="0"/>
                <w:sz w:val="20"/>
              </w:rPr>
              <w:t>数値目標</w:t>
            </w:r>
          </w:p>
        </w:tc>
        <w:tc>
          <w:tcPr>
            <w:tcW w:w="3611" w:type="dxa"/>
            <w:vAlign w:val="center"/>
          </w:tcPr>
          <w:p>
            <w:pPr>
              <w:pStyle w:val="0"/>
              <w:autoSpaceDE w:val="0"/>
              <w:autoSpaceDN w:val="0"/>
              <w:adjustRightInd w:val="0"/>
              <w:spacing w:line="240" w:lineRule="exact"/>
              <w:jc w:val="center"/>
              <w:rPr>
                <w:rFonts w:hint="default" w:ascii="‚l‚r –¾’©" w:hAnsi="‚l‚r –¾’©"/>
                <w:color w:val="000000" w:themeColor="text1"/>
                <w:kern w:val="0"/>
                <w:sz w:val="20"/>
              </w:rPr>
            </w:pPr>
            <w:r>
              <w:rPr>
                <w:rFonts w:hint="eastAsia" w:ascii="‚l‚r –¾’©" w:hAnsi="‚l‚r –¾’©"/>
                <w:color w:val="000000" w:themeColor="text1"/>
                <w:kern w:val="0"/>
                <w:sz w:val="20"/>
              </w:rPr>
              <w:t>具体的な取組</w:t>
            </w:r>
          </w:p>
        </w:tc>
      </w:tr>
      <w:tr>
        <w:trPr>
          <w:cantSplit/>
          <w:trHeight w:val="451"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１</w:t>
            </w:r>
          </w:p>
        </w:tc>
        <w:tc>
          <w:tcPr>
            <w:tcW w:w="2009"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c>
          <w:tcPr>
            <w:tcW w:w="3045"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c>
          <w:tcPr>
            <w:tcW w:w="3611" w:type="dxa"/>
            <w:vAlign w:val="center"/>
          </w:tcPr>
          <w:p>
            <w:pPr>
              <w:pStyle w:val="0"/>
              <w:autoSpaceDE w:val="0"/>
              <w:autoSpaceDN w:val="0"/>
              <w:adjustRightInd w:val="0"/>
              <w:spacing w:line="240" w:lineRule="exact"/>
              <w:ind w:left="216" w:hanging="216"/>
              <w:jc w:val="left"/>
              <w:rPr>
                <w:rFonts w:hint="default" w:ascii="‚l‚r –¾’©" w:hAnsi="‚l‚r –¾’©"/>
                <w:color w:val="000000" w:themeColor="text1"/>
                <w:kern w:val="0"/>
                <w:sz w:val="20"/>
              </w:rPr>
            </w:pPr>
          </w:p>
        </w:tc>
      </w:tr>
      <w:tr>
        <w:trPr>
          <w:cantSplit/>
          <w:trHeight w:val="451"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２</w:t>
            </w:r>
          </w:p>
        </w:tc>
        <w:tc>
          <w:tcPr>
            <w:tcW w:w="2009"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c>
          <w:tcPr>
            <w:tcW w:w="3045" w:type="dxa"/>
            <w:vAlign w:val="center"/>
          </w:tcPr>
          <w:p>
            <w:pPr>
              <w:pStyle w:val="0"/>
              <w:autoSpaceDE w:val="0"/>
              <w:autoSpaceDN w:val="0"/>
              <w:adjustRightInd w:val="0"/>
              <w:spacing w:line="240" w:lineRule="exact"/>
              <w:ind w:left="216" w:hanging="216"/>
              <w:jc w:val="left"/>
              <w:rPr>
                <w:rFonts w:hint="default" w:ascii="‚l‚r –¾’©" w:hAnsi="‚l‚r –¾’©"/>
                <w:color w:val="000000" w:themeColor="text1"/>
                <w:kern w:val="0"/>
                <w:sz w:val="20"/>
              </w:rPr>
            </w:pPr>
          </w:p>
        </w:tc>
        <w:tc>
          <w:tcPr>
            <w:tcW w:w="3611"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r>
      <w:tr>
        <w:trPr>
          <w:cantSplit/>
          <w:trHeight w:val="451" w:hRule="atLeast"/>
        </w:trPr>
        <w:tc>
          <w:tcPr>
            <w:tcW w:w="406" w:type="dxa"/>
            <w:vAlign w:val="center"/>
          </w:tcPr>
          <w:p>
            <w:pPr>
              <w:pStyle w:val="0"/>
              <w:autoSpaceDE w:val="0"/>
              <w:autoSpaceDN w:val="0"/>
              <w:adjustRightInd w:val="0"/>
              <w:snapToGrid w:val="0"/>
              <w:spacing w:line="240" w:lineRule="exact"/>
              <w:rPr>
                <w:rFonts w:hint="default" w:ascii="‚l‚r –¾’©" w:hAnsi="‚l‚r –¾’©"/>
                <w:color w:val="000000" w:themeColor="text1"/>
                <w:kern w:val="0"/>
                <w:sz w:val="20"/>
              </w:rPr>
            </w:pPr>
            <w:r>
              <w:rPr>
                <w:rFonts w:hint="eastAsia" w:ascii="‚l‚r –¾’©" w:hAnsi="‚l‚r –¾’©"/>
                <w:color w:val="000000" w:themeColor="text1"/>
                <w:kern w:val="0"/>
                <w:sz w:val="20"/>
              </w:rPr>
              <w:t>３</w:t>
            </w:r>
          </w:p>
        </w:tc>
        <w:tc>
          <w:tcPr>
            <w:tcW w:w="2009" w:type="dxa"/>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c>
          <w:tcPr>
            <w:tcW w:w="30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ind w:left="216" w:hanging="216"/>
              <w:jc w:val="left"/>
              <w:rPr>
                <w:rFonts w:hint="default" w:ascii="‚l‚r –¾’©" w:hAnsi="‚l‚r –¾’©"/>
                <w:color w:val="000000" w:themeColor="text1"/>
                <w:kern w:val="0"/>
                <w:sz w:val="20"/>
              </w:rPr>
            </w:pPr>
          </w:p>
        </w:tc>
        <w:tc>
          <w:tcPr>
            <w:tcW w:w="3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left"/>
              <w:rPr>
                <w:rFonts w:hint="default" w:ascii="‚l‚r –¾’©" w:hAnsi="‚l‚r –¾’©"/>
                <w:color w:val="000000" w:themeColor="text1"/>
                <w:kern w:val="0"/>
                <w:sz w:val="20"/>
              </w:rPr>
            </w:pPr>
          </w:p>
        </w:tc>
      </w:tr>
    </w:tbl>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　※　環境に配慮した実践的な取組などをされていれば</w:t>
      </w:r>
      <w:r>
        <w:rPr>
          <w:rFonts w:hint="eastAsia" w:ascii="‚l‚r –¾’©" w:hAnsi="‚l‚r –¾’©"/>
          <w:kern w:val="0"/>
          <w:sz w:val="24"/>
        </w:rPr>
        <w:t>記載</w:t>
      </w:r>
      <w:r>
        <w:rPr>
          <w:rFonts w:hint="eastAsia" w:ascii="‚l‚r –¾’©" w:hAnsi="‚l‚r –¾’©"/>
          <w:color w:val="000000" w:themeColor="text1"/>
          <w:kern w:val="0"/>
          <w:sz w:val="24"/>
        </w:rPr>
        <w:t>してください。</w:t>
      </w: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７　温室効果ガス削減計画の推進並びに実施状況の点検及び評価に関する方法</w:t>
      </w:r>
      <w:bookmarkStart w:id="0" w:name="_GoBack"/>
      <w:bookmarkEnd w:id="0"/>
      <w:r>
        <w:rPr>
          <w:rFonts w:hint="eastAsia" w:ascii="ＭＳ ゴシック" w:hAnsi="ＭＳ ゴシック" w:eastAsia="ＭＳ ゴシック"/>
          <w:color w:val="000000" w:themeColor="text1"/>
          <w:kern w:val="0"/>
          <w:sz w:val="24"/>
        </w:rPr>
        <w:t>　</w:t>
      </w:r>
    </w:p>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（１）推進・点検体制</w:t>
      </w:r>
    </w:p>
    <w:p>
      <w:pPr>
        <w:pStyle w:val="0"/>
        <w:autoSpaceDE w:val="0"/>
        <w:autoSpaceDN w:val="0"/>
        <w:adjustRightInd w:val="0"/>
        <w:jc w:val="left"/>
        <w:rPr>
          <w:rFonts w:hint="default" w:ascii="‚l‚r –¾’©" w:hAnsi="‚l‚r –¾’©"/>
          <w:color w:val="000000" w:themeColor="text1"/>
          <w:kern w:val="0"/>
          <w:sz w:val="24"/>
        </w:rPr>
      </w:pPr>
      <w:r>
        <w:rPr>
          <w:rFonts w:hint="default" w:ascii="‚l‚r –¾’©" w:hAnsi="‚l‚r –¾’©"/>
          <w:color w:val="000000" w:themeColor="text1"/>
          <w:kern w:val="0"/>
          <w:sz w:val="24"/>
        </w:rPr>
        <mc:AlternateContent>
          <mc:Choice Requires="wps">
            <w:drawing>
              <wp:anchor distT="0" distB="0" distL="114300" distR="114300" simplePos="0" relativeHeight="2" behindDoc="0" locked="0" layoutInCell="0" hidden="0" allowOverlap="1">
                <wp:simplePos x="0" y="0"/>
                <wp:positionH relativeFrom="column">
                  <wp:posOffset>3810</wp:posOffset>
                </wp:positionH>
                <wp:positionV relativeFrom="paragraph">
                  <wp:posOffset>24765</wp:posOffset>
                </wp:positionV>
                <wp:extent cx="5753100" cy="1826260"/>
                <wp:effectExtent l="635" t="635" r="29845" b="10795"/>
                <wp:wrapNone/>
                <wp:docPr id="1029" name="Rectangle 9"/>
                <a:graphic xmlns:a="http://schemas.openxmlformats.org/drawingml/2006/main">
                  <a:graphicData uri="http://schemas.microsoft.com/office/word/2010/wordprocessingShape">
                    <wps:wsp>
                      <wps:cNvPr id="1029" name="Rectangle 9"/>
                      <wps:cNvSpPr>
                        <a:spLocks noChangeArrowheads="1"/>
                      </wps:cNvSpPr>
                      <wps:spPr>
                        <a:xfrm>
                          <a:off x="0" y="0"/>
                          <a:ext cx="5753100" cy="1826260"/>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rect id="Rectangle 9" style="mso-position-vertical-relative:text;z-index:2;mso-wrap-distance-left:9pt;width:453pt;height:143.80000000000001pt;mso-position-horizontal-relative:text;position:absolute;margin-left:0.3pt;margin-top:1.95pt;mso-wrap-distance-bottom:0pt;mso-wrap-distance-right:9pt;mso-wrap-distance-top:0pt;v-text-anchor:top;" o:spid="_x0000_s1029" o:allowincell="f" o:allowoverlap="t" filled="t" fillcolor="#ffffff" stroked="t" strokecolor="#000000" strokeweight="0.75pt" o:spt="1">
                <v:fill/>
                <v:stroke miterlimit="8" filltype="solid"/>
                <v:textbox style="layout-flow:horizontal;">
                  <w:txbxContent>
                    <w:p>
                      <w:pPr>
                        <w:pStyle w:val="0"/>
                        <w:rPr>
                          <w:rFonts w:hint="default"/>
                        </w:rPr>
                      </w:pPr>
                    </w:p>
                  </w:txbxContent>
                </v:textbox>
                <v:imagedata o:title=""/>
                <w10:wrap type="none" anchorx="text" anchory="text"/>
              </v:rect>
            </w:pict>
          </mc:Fallback>
        </mc:AlternateContent>
      </w:r>
      <w:r>
        <w:rPr>
          <w:rFonts w:hint="eastAsia" w:ascii="‚l‚r –¾’©" w:hAnsi="‚l‚r –¾’©"/>
          <w:color w:val="000000" w:themeColor="text1"/>
          <w:kern w:val="0"/>
          <w:sz w:val="24"/>
        </w:rPr>
        <w:t>　</w:t>
      </w: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（２）実施状況の点検・評価</w:t>
      </w:r>
    </w:p>
    <w:p>
      <w:pPr>
        <w:pStyle w:val="0"/>
        <w:autoSpaceDE w:val="0"/>
        <w:autoSpaceDN w:val="0"/>
        <w:adjustRightInd w:val="0"/>
        <w:ind w:left="454" w:hanging="454"/>
        <w:jc w:val="left"/>
        <w:rPr>
          <w:rFonts w:hint="default" w:ascii="‚l‚r –¾’©" w:hAnsi="‚l‚r –¾’©"/>
          <w:color w:val="000000" w:themeColor="text1"/>
          <w:kern w:val="0"/>
          <w:sz w:val="24"/>
        </w:rPr>
      </w:pPr>
    </w:p>
    <w:p>
      <w:pPr>
        <w:pStyle w:val="0"/>
        <w:autoSpaceDE w:val="0"/>
        <w:autoSpaceDN w:val="0"/>
        <w:adjustRightInd w:val="0"/>
        <w:jc w:val="left"/>
        <w:rPr>
          <w:rFonts w:hint="default" w:ascii="‚l‚r –¾’©" w:hAnsi="‚l‚r –¾’©"/>
          <w:color w:val="000000" w:themeColor="text1"/>
          <w:kern w:val="0"/>
          <w:sz w:val="24"/>
        </w:rPr>
      </w:pPr>
      <w:r>
        <w:rPr>
          <w:rFonts w:hint="eastAsia" w:ascii="‚l‚r –¾’©" w:hAnsi="‚l‚r –¾’©"/>
          <w:color w:val="000000" w:themeColor="text1"/>
          <w:kern w:val="0"/>
          <w:sz w:val="24"/>
        </w:rPr>
        <w:t>（３）計画書等の公表</w:t>
      </w:r>
    </w:p>
    <w:p>
      <w:pPr>
        <w:pStyle w:val="0"/>
        <w:autoSpaceDE w:val="0"/>
        <w:autoSpaceDN w:val="0"/>
        <w:adjustRightInd w:val="0"/>
        <w:ind w:left="737" w:hanging="737"/>
        <w:jc w:val="left"/>
        <w:rPr>
          <w:rFonts w:hint="default" w:ascii="‚l‚r –¾’©" w:hAnsi="‚l‚r –¾’©"/>
          <w:color w:val="000000" w:themeColor="text1"/>
          <w:kern w:val="0"/>
          <w:sz w:val="24"/>
        </w:rPr>
      </w:pPr>
    </w:p>
    <w:sectPr>
      <w:footerReference r:id="rId5" w:type="default"/>
      <w:pgSz w:w="11906" w:h="16838"/>
      <w:pgMar w:top="1418" w:right="1418" w:bottom="1418" w:left="1418" w:header="851" w:footer="567" w:gutter="0"/>
      <w:pgNumType w:start="0"/>
      <w:cols w:space="720"/>
      <w:titlePg w:val="1"/>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¾’©">
    <w:panose1 w:val="00000000000000000000"/>
    <w:charset w:val="00"/>
    <w:family w:val="roman"/>
    <w:notTrueType/>
    <w:pitch w:val="fixed"/>
    <w:sig w:usb0="00000000" w:usb1="00000000" w:usb2="00000000" w:usb3="00000000" w:csb0="01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4</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ind w:left="424" w:firstLine="283"/>
      <w:jc w:val="left"/>
    </w:pPr>
    <w:rPr>
      <w:rFonts w:ascii="ＭＳ 明朝" w:hAnsi="ＭＳ 明朝"/>
      <w:color w:val="000000"/>
      <w:kern w:val="0"/>
      <w:sz w:val="24"/>
    </w:rPr>
  </w:style>
  <w:style w:type="paragraph" w:styleId="16">
    <w:name w:val="Body Text Indent 2"/>
    <w:basedOn w:val="0"/>
    <w:next w:val="16"/>
    <w:link w:val="0"/>
    <w:uiPriority w:val="0"/>
    <w:pPr>
      <w:autoSpaceDE w:val="0"/>
      <w:autoSpaceDN w:val="0"/>
      <w:adjustRightInd w:val="0"/>
      <w:ind w:left="424" w:firstLine="281"/>
      <w:jc w:val="left"/>
    </w:pPr>
    <w:rPr>
      <w:rFonts w:ascii="ＭＳ 明朝" w:hAnsi="ＭＳ 明朝"/>
      <w:color w:val="000000"/>
      <w:kern w:val="0"/>
      <w:sz w:val="24"/>
    </w:rPr>
  </w:style>
  <w:style w:type="paragraph" w:styleId="17">
    <w:name w:val="Body Text Indent 3"/>
    <w:basedOn w:val="0"/>
    <w:next w:val="17"/>
    <w:link w:val="0"/>
    <w:uiPriority w:val="0"/>
    <w:pPr>
      <w:autoSpaceDE w:val="0"/>
      <w:autoSpaceDN w:val="0"/>
      <w:adjustRightInd w:val="0"/>
      <w:ind w:left="1274" w:hanging="1274"/>
      <w:jc w:val="left"/>
    </w:pPr>
    <w:rPr>
      <w:rFonts w:ascii="ＭＳ 明朝" w:hAnsi="ＭＳ 明朝"/>
      <w:color w:val="000000"/>
      <w:kern w:val="0"/>
      <w:sz w:val="24"/>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5</Pages>
  <Words>49</Words>
  <Characters>1349</Characters>
  <Application>JUST Note</Application>
  <Lines>878</Lines>
  <Paragraphs>165</Paragraphs>
  <Company>広島</Company>
  <CharactersWithSpaces>1603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様式第○○号（施行規則第７４条関係）</dc:title>
  <dc:creator>広島</dc:creator>
  <cp:lastModifiedBy>平野 義男</cp:lastModifiedBy>
  <cp:lastPrinted>2023-12-14T02:38:26Z</cp:lastPrinted>
  <dcterms:created xsi:type="dcterms:W3CDTF">2021-07-13T08:59:00Z</dcterms:created>
  <dcterms:modified xsi:type="dcterms:W3CDTF">2023-12-14T02:40:18Z</dcterms:modified>
  <cp:revision>12</cp:revision>
</cp:coreProperties>
</file>