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A0" w:rsidRPr="003C7CA0" w:rsidRDefault="0068798C" w:rsidP="003C7CA0">
      <w:pPr>
        <w:jc w:val="center"/>
        <w:rPr>
          <w:rFonts w:ascii="Century" w:eastAsia="ＭＳ ゴシック" w:hAnsi="Century" w:cs="Times New Roman"/>
          <w:sz w:val="22"/>
          <w:szCs w:val="20"/>
        </w:rPr>
      </w:pPr>
      <w:r>
        <w:rPr>
          <w:rFonts w:ascii="Century" w:eastAsia="ＭＳ ゴシック" w:hAnsi="Century" w:cs="Times New Roman"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-571500</wp:posOffset>
                </wp:positionV>
                <wp:extent cx="10287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98C" w:rsidRDefault="0068798C" w:rsidP="0068798C">
                            <w:pPr>
                              <w:jc w:val="center"/>
                            </w:pPr>
                            <w:r>
                              <w:rPr>
                                <w:rFonts w:hint="eastAsia"/>
                              </w:rPr>
                              <w:t>資料</w:t>
                            </w:r>
                            <w:r>
                              <w:rPr>
                                <w:rFonts w:hint="eastAsia"/>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pt;margin-top:-45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" fillcolor="white [3201]" strokeweight=".5pt">
                <v:textbox>
                  <w:txbxContent>
                    <w:p w:rsidR="0068798C" w:rsidRDefault="0068798C" w:rsidP="0068798C">
                      <w:pPr>
                        <w:jc w:val="center"/>
                      </w:pPr>
                      <w:r>
                        <w:rPr>
                          <w:rFonts w:hint="eastAsia"/>
                        </w:rPr>
                        <w:t>資料</w:t>
                      </w:r>
                      <w:r>
                        <w:rPr>
                          <w:rFonts w:hint="eastAsia"/>
                        </w:rPr>
                        <w:t>3-1</w:t>
                      </w:r>
                    </w:p>
                  </w:txbxContent>
                </v:textbox>
              </v:shape>
            </w:pict>
          </mc:Fallback>
        </mc:AlternateContent>
      </w:r>
      <w:r w:rsidR="003C7CA0" w:rsidRPr="003C7CA0">
        <w:rPr>
          <w:rFonts w:ascii="Century" w:eastAsia="ＭＳ ゴシック" w:hAnsi="Century" w:cs="Times New Roman" w:hint="eastAsia"/>
          <w:sz w:val="22"/>
          <w:szCs w:val="20"/>
        </w:rPr>
        <w:t>覚　　　　書</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 xml:space="preserve">　</w:t>
      </w:r>
      <w:r w:rsidR="00F328D1">
        <w:rPr>
          <w:rFonts w:ascii="Century" w:eastAsia="ＭＳ 明朝" w:hAnsi="Century" w:cs="Times New Roman" w:hint="eastAsia"/>
          <w:szCs w:val="20"/>
        </w:rPr>
        <w:t>[</w:t>
      </w:r>
      <w:r w:rsidR="00F328D1">
        <w:rPr>
          <w:rFonts w:ascii="Century" w:eastAsia="ＭＳ 明朝" w:hAnsi="Century" w:cs="Times New Roman" w:hint="eastAsia"/>
          <w:szCs w:val="20"/>
        </w:rPr>
        <w:t>学校名</w:t>
      </w:r>
      <w:r w:rsidR="00F328D1">
        <w:rPr>
          <w:rFonts w:ascii="Century" w:eastAsia="ＭＳ 明朝" w:hAnsi="Century" w:cs="Times New Roman" w:hint="eastAsia"/>
          <w:szCs w:val="20"/>
        </w:rPr>
        <w:t>]</w:t>
      </w:r>
      <w:r w:rsidRPr="003C7CA0">
        <w:rPr>
          <w:rFonts w:ascii="Century" w:eastAsia="ＭＳ 明朝" w:hAnsi="Century" w:cs="Times New Roman" w:hint="eastAsia"/>
          <w:sz w:val="22"/>
          <w:szCs w:val="20"/>
        </w:rPr>
        <w:t>（以下｢甲｣とい</w:t>
      </w:r>
      <w:r w:rsidR="006D7CBC">
        <w:rPr>
          <w:rFonts w:ascii="Century" w:eastAsia="ＭＳ 明朝" w:hAnsi="Century" w:cs="Times New Roman" w:hint="eastAsia"/>
          <w:sz w:val="22"/>
          <w:szCs w:val="20"/>
        </w:rPr>
        <w:t>う。）と広島県（以下「乙」という。）は，</w:t>
      </w:r>
      <w:r w:rsidR="006D7CBC" w:rsidRPr="00282A34">
        <w:rPr>
          <w:rFonts w:ascii="Century" w:eastAsia="ＭＳ 明朝" w:hAnsi="Century" w:cs="Times New Roman" w:hint="eastAsia"/>
          <w:color w:val="000000" w:themeColor="text1"/>
          <w:sz w:val="22"/>
          <w:szCs w:val="20"/>
        </w:rPr>
        <w:t>広島県庁仕事体験</w:t>
      </w:r>
      <w:r w:rsidRPr="003C7CA0">
        <w:rPr>
          <w:rFonts w:ascii="Century" w:eastAsia="ＭＳ 明朝" w:hAnsi="Century" w:cs="Times New Roman" w:hint="eastAsia"/>
          <w:sz w:val="22"/>
          <w:szCs w:val="20"/>
        </w:rPr>
        <w:t>に係る学生の就業体験に関する覚書を次のとおり締結する。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（就業体験学生）</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第１条　就業体験（以下「実習」という。）のために乙が受け入れる学生（以下「実習生」という。）については，別紙のとおりとする。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（実習生の身分）</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第２条　乙は，実習生の身分について，甲の学生の身分を保有したまま受け入れるものとする。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（実習期間）</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第３条　実習生の実習期間は，別紙のとおりとする。ただし，必要があると認めるときは，甲乙協議の上，実習期間を変更することができる。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（実習内容）</w:t>
      </w:r>
      <w:bookmarkStart w:id="0" w:name="_GoBack"/>
      <w:bookmarkEnd w:id="0"/>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第４条　実習生の実習内容は，乙の業務に関するものとする。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（実習時間）</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第５条　実習生の実習期間中における実習時間は，原則として，実習先における乙の職員の勤務時間に準じるものとする。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（賃金等）</w:t>
      </w:r>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第６条　乙は実習生に対する賃金，通勤手当等を支給しない。</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（実習生の誓約事項等）</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第７条　乙は実習開始前に実習生から別紙誓約書の提出を受けるものとし，甲は実習生に対し，当該誓約内容の遵守を指導するものとする。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（実習生に対する処分）</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第８条　実習生が機密に属する事項を漏らした場合など，信義に反する行為があったときは，乙は速やかに甲に報告するものとする。</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２　実習生に信義に反する行為があったときは，乙は実習を中止することができるものとする。</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lastRenderedPageBreak/>
        <w:t>３　甲は，第１項に定める報告を受けたときは，事実確認等を経て，実習生に対して，必要に応じて戒告若しくは訓告，停学又は退学等甲の規定する措置を行うものとする。</w:t>
      </w:r>
    </w:p>
    <w:p w:rsidR="003C7CA0" w:rsidRPr="003C7CA0" w:rsidRDefault="003C7CA0" w:rsidP="003C7CA0">
      <w:pPr>
        <w:ind w:left="210" w:hanging="210"/>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（災害補償等）</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第９条　実習生の乙における実習期間中の乙の責めに帰さない事故や災害又は実習生の通勤途中の事故，災害について，乙はその補償を行わない。</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２　実習生が故意又は重大な過失により乙若しくは第三者に損害を与えた場合，又は所属の施設，設備等を毀損した場合，甲は誠意を持ってその解決に当たるものとする。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ind w:firstLine="220"/>
        <w:rPr>
          <w:rFonts w:ascii="Century" w:eastAsia="ＭＳ 明朝" w:hAnsi="Century" w:cs="Times New Roman"/>
          <w:sz w:val="22"/>
          <w:szCs w:val="20"/>
        </w:rPr>
      </w:pPr>
      <w:r w:rsidRPr="003C7CA0">
        <w:rPr>
          <w:rFonts w:ascii="Century" w:eastAsia="ＭＳ 明朝" w:hAnsi="Century" w:cs="Times New Roman" w:hint="eastAsia"/>
          <w:sz w:val="22"/>
          <w:szCs w:val="20"/>
        </w:rPr>
        <w:t>（その他）</w:t>
      </w:r>
    </w:p>
    <w:p w:rsidR="003C7CA0" w:rsidRPr="003C7CA0" w:rsidRDefault="003C7CA0" w:rsidP="003C7CA0">
      <w:pPr>
        <w:ind w:left="210" w:hanging="210"/>
        <w:rPr>
          <w:rFonts w:ascii="Century" w:eastAsia="ＭＳ 明朝" w:hAnsi="Century" w:cs="Times New Roman"/>
          <w:sz w:val="22"/>
          <w:szCs w:val="20"/>
        </w:rPr>
      </w:pPr>
      <w:r w:rsidRPr="003C7CA0">
        <w:rPr>
          <w:rFonts w:ascii="Century" w:eastAsia="ＭＳ 明朝" w:hAnsi="Century" w:cs="Times New Roman" w:hint="eastAsia"/>
          <w:sz w:val="22"/>
          <w:szCs w:val="20"/>
        </w:rPr>
        <w:t>第</w:t>
      </w:r>
      <w:r w:rsidRPr="003C7CA0">
        <w:rPr>
          <w:rFonts w:ascii="Century" w:eastAsia="ＭＳ 明朝" w:hAnsi="Century" w:cs="Times New Roman" w:hint="eastAsia"/>
          <w:sz w:val="22"/>
          <w:szCs w:val="20"/>
        </w:rPr>
        <w:t>10</w:t>
      </w:r>
      <w:r w:rsidRPr="003C7CA0">
        <w:rPr>
          <w:rFonts w:ascii="Century" w:eastAsia="ＭＳ 明朝" w:hAnsi="Century" w:cs="Times New Roman" w:hint="eastAsia"/>
          <w:sz w:val="22"/>
          <w:szCs w:val="20"/>
        </w:rPr>
        <w:t>条　この覚書に定める事項で疑義が生じたとき，又はこの覚書に定めるもののほか，必要な事項については，甲乙協議の上，定めるものとする。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 xml:space="preserve">　この覚書は，２通作成し甲乙それぞれ記名押印の上，各自１通を保有するものとする。</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p>
    <w:p w:rsidR="003C7CA0" w:rsidRPr="00282A34" w:rsidRDefault="009000DE" w:rsidP="003C7CA0">
      <w:pPr>
        <w:rPr>
          <w:rFonts w:ascii="Century" w:eastAsia="ＭＳ 明朝" w:hAnsi="Century" w:cs="Times New Roman"/>
          <w:color w:val="000000" w:themeColor="text1"/>
          <w:sz w:val="22"/>
          <w:szCs w:val="20"/>
        </w:rPr>
      </w:pPr>
      <w:r>
        <w:rPr>
          <w:rFonts w:ascii="Century" w:eastAsia="ＭＳ 明朝" w:hAnsi="Century" w:cs="Times New Roman" w:hint="eastAsia"/>
          <w:sz w:val="22"/>
          <w:szCs w:val="20"/>
        </w:rPr>
        <w:t xml:space="preserve">　　</w:t>
      </w:r>
      <w:r w:rsidR="006D7CBC" w:rsidRPr="00282A34">
        <w:rPr>
          <w:rFonts w:ascii="Century" w:eastAsia="ＭＳ 明朝" w:hAnsi="Century" w:cs="Times New Roman" w:hint="eastAsia"/>
          <w:color w:val="000000" w:themeColor="text1"/>
          <w:sz w:val="22"/>
          <w:szCs w:val="20"/>
        </w:rPr>
        <w:t>令和５</w:t>
      </w:r>
      <w:r w:rsidR="003C7CA0" w:rsidRPr="00282A34">
        <w:rPr>
          <w:rFonts w:ascii="Century" w:eastAsia="ＭＳ 明朝" w:hAnsi="Century" w:cs="Times New Roman" w:hint="eastAsia"/>
          <w:color w:val="000000" w:themeColor="text1"/>
          <w:sz w:val="22"/>
          <w:szCs w:val="20"/>
        </w:rPr>
        <w:t>年　月　日</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 xml:space="preserve">　　　　　　　　　甲</w:t>
      </w: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 xml:space="preserve">　　　　　　　　　乙　広　島　県</w:t>
      </w:r>
    </w:p>
    <w:p w:rsidR="003C7CA0" w:rsidRPr="003C7CA0" w:rsidRDefault="003C7CA0" w:rsidP="003C7CA0">
      <w:pPr>
        <w:rPr>
          <w:rFonts w:ascii="Century" w:eastAsia="ＭＳ 明朝" w:hAnsi="Century" w:cs="Times New Roman"/>
          <w:sz w:val="22"/>
          <w:szCs w:val="20"/>
        </w:rPr>
      </w:pPr>
      <w:r w:rsidRPr="003C7CA0">
        <w:rPr>
          <w:rFonts w:ascii="Century" w:eastAsia="ＭＳ 明朝" w:hAnsi="Century" w:cs="Times New Roman" w:hint="eastAsia"/>
          <w:sz w:val="22"/>
          <w:szCs w:val="20"/>
        </w:rPr>
        <w:t xml:space="preserve">　　　　　　　　　　　代表者　広島県知事　　湯　　﨑　　英　　彦</w:t>
      </w:r>
    </w:p>
    <w:p w:rsidR="00E47599" w:rsidRDefault="00E47599" w:rsidP="003C7CA0"/>
    <w:sectPr w:rsidR="00E47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D1" w:rsidRDefault="00F328D1" w:rsidP="00F328D1">
      <w:r>
        <w:separator/>
      </w:r>
    </w:p>
  </w:endnote>
  <w:endnote w:type="continuationSeparator" w:id="0">
    <w:p w:rsidR="00F328D1" w:rsidRDefault="00F328D1" w:rsidP="00F3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D1" w:rsidRDefault="00F328D1" w:rsidP="00F328D1">
      <w:r>
        <w:separator/>
      </w:r>
    </w:p>
  </w:footnote>
  <w:footnote w:type="continuationSeparator" w:id="0">
    <w:p w:rsidR="00F328D1" w:rsidRDefault="00F328D1" w:rsidP="00F32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A0"/>
    <w:rsid w:val="00282A34"/>
    <w:rsid w:val="003C7CA0"/>
    <w:rsid w:val="0068798C"/>
    <w:rsid w:val="0069767A"/>
    <w:rsid w:val="006D7CBC"/>
    <w:rsid w:val="009000DE"/>
    <w:rsid w:val="00AC017B"/>
    <w:rsid w:val="00E47599"/>
    <w:rsid w:val="00F328D1"/>
    <w:rsid w:val="00FE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368DBCC-3099-49D7-AE13-E2F90EC2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8D1"/>
    <w:pPr>
      <w:tabs>
        <w:tab w:val="center" w:pos="4252"/>
        <w:tab w:val="right" w:pos="8504"/>
      </w:tabs>
      <w:snapToGrid w:val="0"/>
    </w:pPr>
  </w:style>
  <w:style w:type="character" w:customStyle="1" w:styleId="a4">
    <w:name w:val="ヘッダー (文字)"/>
    <w:basedOn w:val="a0"/>
    <w:link w:val="a3"/>
    <w:uiPriority w:val="99"/>
    <w:rsid w:val="00F328D1"/>
  </w:style>
  <w:style w:type="paragraph" w:styleId="a5">
    <w:name w:val="footer"/>
    <w:basedOn w:val="a"/>
    <w:link w:val="a6"/>
    <w:uiPriority w:val="99"/>
    <w:unhideWhenUsed/>
    <w:rsid w:val="00F328D1"/>
    <w:pPr>
      <w:tabs>
        <w:tab w:val="center" w:pos="4252"/>
        <w:tab w:val="right" w:pos="8504"/>
      </w:tabs>
      <w:snapToGrid w:val="0"/>
    </w:pPr>
  </w:style>
  <w:style w:type="character" w:customStyle="1" w:styleId="a6">
    <w:name w:val="フッター (文字)"/>
    <w:basedOn w:val="a0"/>
    <w:link w:val="a5"/>
    <w:uiPriority w:val="99"/>
    <w:rsid w:val="00F3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中山 真由美</cp:lastModifiedBy>
  <cp:revision>8</cp:revision>
  <dcterms:created xsi:type="dcterms:W3CDTF">2018-07-05T04:22:00Z</dcterms:created>
  <dcterms:modified xsi:type="dcterms:W3CDTF">2023-05-30T02:02:00Z</dcterms:modified>
</cp:coreProperties>
</file>