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04" w:rsidRDefault="00382BF6" w:rsidP="00EA79C6">
      <w:pPr>
        <w:spacing w:line="240" w:lineRule="exact"/>
        <w:jc w:val="right"/>
        <w:rPr>
          <w:rFonts w:ascii="ＭＳ ゴシック" w:eastAsia="ＭＳ ゴシック"/>
        </w:rPr>
      </w:pPr>
      <w:r w:rsidRPr="00E22289">
        <w:rPr>
          <w:rFonts w:ascii="ＭＳ ゴシック" w:eastAsia="ＭＳ ゴシック"/>
          <w:noProof/>
        </w:rPr>
        <mc:AlternateContent>
          <mc:Choice Requires="wps">
            <w:drawing>
              <wp:anchor distT="0" distB="0" distL="114300" distR="114300" simplePos="0" relativeHeight="251663360" behindDoc="0" locked="0" layoutInCell="1" allowOverlap="1" wp14:anchorId="01CB3A9C" wp14:editId="6C941A15">
                <wp:simplePos x="0" y="0"/>
                <wp:positionH relativeFrom="margin">
                  <wp:align>left</wp:align>
                </wp:positionH>
                <wp:positionV relativeFrom="margin">
                  <wp:align>top</wp:align>
                </wp:positionV>
                <wp:extent cx="6448425" cy="342900"/>
                <wp:effectExtent l="0" t="0" r="28575" b="190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2900"/>
                        </a:xfrm>
                        <a:prstGeom prst="rect">
                          <a:avLst/>
                        </a:prstGeom>
                        <a:solidFill>
                          <a:schemeClr val="accent1">
                            <a:lumMod val="40000"/>
                            <a:lumOff val="60000"/>
                          </a:schemeClr>
                        </a:solidFill>
                        <a:ln w="6350" cap="rnd">
                          <a:solidFill>
                            <a:srgbClr val="000000"/>
                          </a:solidFill>
                          <a:prstDash val="sysDot"/>
                          <a:miter lim="800000"/>
                          <a:headEnd/>
                          <a:tailEnd/>
                        </a:ln>
                      </wps:spPr>
                      <wps:txbx>
                        <w:txbxContent>
                          <w:p w:rsidR="00FD7C3E" w:rsidRPr="00683215" w:rsidRDefault="0071620C" w:rsidP="00FD7C3E">
                            <w:pPr>
                              <w:rPr>
                                <w:rFonts w:eastAsia="ＭＳ ゴシック"/>
                                <w:b/>
                                <w:sz w:val="40"/>
                                <w:szCs w:val="28"/>
                              </w:rPr>
                            </w:pPr>
                            <w:r w:rsidRPr="00683215">
                              <w:rPr>
                                <w:rFonts w:eastAsia="ＭＳ ゴシック" w:hint="eastAsia"/>
                                <w:b/>
                                <w:sz w:val="36"/>
                                <w:szCs w:val="28"/>
                              </w:rPr>
                              <w:t>オンライン版の</w:t>
                            </w:r>
                            <w:r w:rsidRPr="00683215">
                              <w:rPr>
                                <w:rFonts w:eastAsia="ＭＳ ゴシック"/>
                                <w:b/>
                                <w:sz w:val="36"/>
                                <w:szCs w:val="28"/>
                              </w:rPr>
                              <w:t>基本的な流れ</w:t>
                            </w:r>
                          </w:p>
                          <w:p w:rsidR="00FD7C3E" w:rsidRPr="006F4AEA" w:rsidRDefault="00FD7C3E" w:rsidP="00FD7C3E">
                            <w:pPr>
                              <w:rPr>
                                <w:rFonts w:eastAsia="ＭＳ ゴシック"/>
                                <w:sz w:val="28"/>
                                <w:szCs w:val="28"/>
                              </w:rPr>
                            </w:pPr>
                            <w:r w:rsidRPr="006F4AEA">
                              <w:rPr>
                                <w:rFonts w:eastAsia="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3A9C" id="_x0000_t202" coordsize="21600,21600" o:spt="202" path="m,l,21600r21600,l21600,xe">
                <v:stroke joinstyle="miter"/>
                <v:path gradientshapeok="t" o:connecttype="rect"/>
              </v:shapetype>
              <v:shape id="Text Box 12" o:spid="_x0000_s1026" type="#_x0000_t202" style="position:absolute;left:0;text-align:left;margin-left:0;margin-top:0;width:507.75pt;height:27pt;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" fillcolor="#bdd6ee [1300]" strokeweight=".5pt">
                <v:stroke dashstyle="1 1" endcap="round"/>
                <v:textbox inset="5.85pt,.7pt,5.85pt,.7pt">
                  <w:txbxContent>
                    <w:p w:rsidR="00FD7C3E" w:rsidRPr="00683215" w:rsidRDefault="0071620C" w:rsidP="00FD7C3E">
                      <w:pPr>
                        <w:rPr>
                          <w:rFonts w:eastAsia="ＭＳ ゴシック"/>
                          <w:b/>
                          <w:sz w:val="40"/>
                          <w:szCs w:val="28"/>
                        </w:rPr>
                      </w:pPr>
                      <w:r w:rsidRPr="00683215">
                        <w:rPr>
                          <w:rFonts w:eastAsia="ＭＳ ゴシック" w:hint="eastAsia"/>
                          <w:b/>
                          <w:sz w:val="36"/>
                          <w:szCs w:val="28"/>
                        </w:rPr>
                        <w:t>オンライン版の</w:t>
                      </w:r>
                      <w:r w:rsidRPr="00683215">
                        <w:rPr>
                          <w:rFonts w:eastAsia="ＭＳ ゴシック"/>
                          <w:b/>
                          <w:sz w:val="36"/>
                          <w:szCs w:val="28"/>
                        </w:rPr>
                        <w:t>基本的な流れ</w:t>
                      </w:r>
                    </w:p>
                    <w:p w:rsidR="00FD7C3E" w:rsidRPr="006F4AEA" w:rsidRDefault="00FD7C3E" w:rsidP="00FD7C3E">
                      <w:pPr>
                        <w:rPr>
                          <w:rFonts w:eastAsia="ＭＳ ゴシック"/>
                          <w:sz w:val="28"/>
                          <w:szCs w:val="28"/>
                        </w:rPr>
                      </w:pPr>
                      <w:r w:rsidRPr="006F4AEA">
                        <w:rPr>
                          <w:rFonts w:eastAsia="ＭＳ ゴシック" w:hint="eastAsia"/>
                          <w:b/>
                          <w:sz w:val="28"/>
                          <w:szCs w:val="28"/>
                        </w:rPr>
                        <w:t>２</w:t>
                      </w:r>
                    </w:p>
                  </w:txbxContent>
                </v:textbox>
                <w10:wrap anchorx="margin" anchory="margin"/>
              </v:shape>
            </w:pict>
          </mc:Fallback>
        </mc:AlternateContent>
      </w:r>
    </w:p>
    <w:p w:rsidR="00466804" w:rsidRDefault="00466804" w:rsidP="00EA79C6">
      <w:pPr>
        <w:spacing w:line="240" w:lineRule="exact"/>
        <w:jc w:val="right"/>
        <w:rPr>
          <w:rFonts w:ascii="ＭＳ ゴシック" w:eastAsia="ＭＳ ゴシック"/>
        </w:rPr>
      </w:pPr>
    </w:p>
    <w:p w:rsidR="00466804" w:rsidRDefault="00466804" w:rsidP="00EA79C6">
      <w:pPr>
        <w:spacing w:line="240" w:lineRule="exact"/>
        <w:jc w:val="right"/>
        <w:rPr>
          <w:rFonts w:ascii="ＭＳ ゴシック" w:eastAsia="ＭＳ ゴシック"/>
        </w:rPr>
      </w:pPr>
    </w:p>
    <w:p w:rsidR="00466804" w:rsidRPr="00683215" w:rsidRDefault="001962F0" w:rsidP="00382BF6">
      <w:pPr>
        <w:spacing w:line="0" w:lineRule="atLeast"/>
        <w:jc w:val="left"/>
        <w:rPr>
          <w:rFonts w:ascii="ＭＳ ゴシック" w:eastAsia="ＭＳ ゴシック"/>
          <w:color w:val="7030A0"/>
          <w:sz w:val="18"/>
        </w:rPr>
      </w:pPr>
      <w:r w:rsidRPr="00683215">
        <w:rPr>
          <w:rFonts w:ascii="ＭＳ ゴシック" w:eastAsia="ＭＳ ゴシック" w:hint="eastAsia"/>
          <w:b/>
          <w:color w:val="7030A0"/>
          <w:sz w:val="28"/>
        </w:rPr>
        <w:t>〈オンラインでの配慮</w:t>
      </w:r>
      <w:r w:rsidR="005A2AC9" w:rsidRPr="00683215">
        <w:rPr>
          <w:rFonts w:ascii="ＭＳ ゴシック" w:eastAsia="ＭＳ ゴシック" w:hint="eastAsia"/>
          <w:b/>
          <w:color w:val="7030A0"/>
          <w:sz w:val="28"/>
        </w:rPr>
        <w:t>するポイント</w:t>
      </w:r>
      <w:r w:rsidRPr="00683215">
        <w:rPr>
          <w:rFonts w:ascii="ＭＳ ゴシック" w:eastAsia="ＭＳ ゴシック" w:hint="eastAsia"/>
          <w:b/>
          <w:color w:val="7030A0"/>
          <w:sz w:val="28"/>
        </w:rPr>
        <w:t>〉</w:t>
      </w:r>
    </w:p>
    <w:p w:rsidR="009E4872" w:rsidRPr="00382BF6" w:rsidRDefault="009E4872" w:rsidP="00382BF6">
      <w:pPr>
        <w:spacing w:line="0" w:lineRule="atLeast"/>
        <w:jc w:val="left"/>
        <w:rPr>
          <w:rFonts w:ascii="ＭＳ ゴシック" w:eastAsia="ＭＳ ゴシック"/>
          <w:color w:val="7030A0"/>
          <w:sz w:val="24"/>
        </w:rPr>
      </w:pPr>
      <w:r w:rsidRPr="00382BF6">
        <w:rPr>
          <w:rFonts w:ascii="ＭＳ ゴシック" w:eastAsia="ＭＳ ゴシック" w:hint="eastAsia"/>
          <w:color w:val="7030A0"/>
          <w:sz w:val="24"/>
        </w:rPr>
        <w:t>①対面よりも表情豊かに</w:t>
      </w:r>
    </w:p>
    <w:p w:rsidR="009E4872" w:rsidRDefault="009E4872" w:rsidP="00382BF6">
      <w:pPr>
        <w:spacing w:line="0" w:lineRule="atLeast"/>
        <w:ind w:firstLineChars="100" w:firstLine="203"/>
        <w:jc w:val="left"/>
        <w:rPr>
          <w:rFonts w:ascii="ＭＳ ゴシック" w:eastAsia="ＭＳ ゴシック"/>
          <w:sz w:val="22"/>
        </w:rPr>
      </w:pPr>
      <w:r w:rsidRPr="00683215">
        <w:rPr>
          <w:rFonts w:ascii="ＭＳ ゴシック" w:eastAsia="ＭＳ ゴシック" w:hint="eastAsia"/>
          <w:sz w:val="22"/>
        </w:rPr>
        <w:t>話を聞くときは大きくあいづちを打つなど，対面よりも表情豊かにファシリテーションを行い，参加者が安心して参加できるようにする。</w:t>
      </w:r>
    </w:p>
    <w:p w:rsidR="00181C30" w:rsidRPr="00683215" w:rsidRDefault="00181C30" w:rsidP="00382BF6">
      <w:pPr>
        <w:spacing w:line="0" w:lineRule="atLeast"/>
        <w:ind w:firstLineChars="100" w:firstLine="203"/>
        <w:jc w:val="left"/>
        <w:rPr>
          <w:rFonts w:ascii="ＭＳ ゴシック" w:eastAsia="ＭＳ ゴシック"/>
          <w:sz w:val="22"/>
        </w:rPr>
      </w:pPr>
    </w:p>
    <w:p w:rsidR="00A74FE7" w:rsidRPr="00382BF6" w:rsidRDefault="00A74FE7" w:rsidP="00382BF6">
      <w:pPr>
        <w:spacing w:line="0" w:lineRule="atLeast"/>
        <w:jc w:val="left"/>
        <w:rPr>
          <w:rFonts w:ascii="ＭＳ ゴシック" w:eastAsia="ＭＳ ゴシック"/>
          <w:color w:val="0070C0"/>
          <w:sz w:val="24"/>
        </w:rPr>
      </w:pPr>
      <w:r w:rsidRPr="00382BF6">
        <w:rPr>
          <w:rFonts w:ascii="ＭＳ ゴシック" w:eastAsia="ＭＳ ゴシック" w:hint="eastAsia"/>
          <w:color w:val="7030A0"/>
          <w:sz w:val="24"/>
        </w:rPr>
        <w:t>②可能な範囲でビデオはオンに</w:t>
      </w:r>
      <w:r w:rsidRPr="00382BF6">
        <w:rPr>
          <w:rFonts w:ascii="ＭＳ ゴシック" w:eastAsia="ＭＳ ゴシック" w:hint="eastAsia"/>
          <w:sz w:val="24"/>
        </w:rPr>
        <w:t>（少数ならマイクも常にオン）</w:t>
      </w:r>
      <w:r w:rsidR="00936D80">
        <w:rPr>
          <w:rFonts w:ascii="ＭＳ ゴシック" w:eastAsia="ＭＳ ゴシック" w:hint="eastAsia"/>
          <w:color w:val="0070C0"/>
          <w:sz w:val="24"/>
        </w:rPr>
        <w:t>「Web手引</w:t>
      </w:r>
      <w:r w:rsidR="00E96DD8" w:rsidRPr="00382BF6">
        <w:rPr>
          <w:rFonts w:ascii="ＭＳ ゴシック" w:eastAsia="ＭＳ ゴシック" w:hint="eastAsia"/>
          <w:color w:val="0070C0"/>
          <w:sz w:val="24"/>
        </w:rPr>
        <w:t>」P1</w:t>
      </w:r>
      <w:r w:rsidR="00E96DD8" w:rsidRPr="00382BF6">
        <w:rPr>
          <w:rFonts w:ascii="ＭＳ ゴシック" w:eastAsia="ＭＳ ゴシック"/>
          <w:color w:val="0070C0"/>
          <w:sz w:val="24"/>
        </w:rPr>
        <w:t>3</w:t>
      </w:r>
    </w:p>
    <w:p w:rsidR="00A74FE7" w:rsidRDefault="00A74FE7" w:rsidP="00382BF6">
      <w:pPr>
        <w:spacing w:line="0" w:lineRule="atLeast"/>
        <w:jc w:val="left"/>
        <w:rPr>
          <w:rFonts w:ascii="ＭＳ ゴシック" w:eastAsia="ＭＳ ゴシック"/>
          <w:sz w:val="22"/>
        </w:rPr>
      </w:pPr>
      <w:r w:rsidRPr="00683215">
        <w:rPr>
          <w:rFonts w:ascii="ＭＳ ゴシック" w:eastAsia="ＭＳ ゴシック" w:hint="eastAsia"/>
          <w:sz w:val="28"/>
        </w:rPr>
        <w:t xml:space="preserve">　</w:t>
      </w:r>
      <w:r w:rsidRPr="00683215">
        <w:rPr>
          <w:rFonts w:ascii="ＭＳ ゴシック" w:eastAsia="ＭＳ ゴシック" w:hint="eastAsia"/>
          <w:sz w:val="22"/>
        </w:rPr>
        <w:t>お互いの表情を見ながら会話しましょう。ただし，強制はしません。“マイクのみ”“ビデオもマイクもオフ”も可</w:t>
      </w:r>
    </w:p>
    <w:p w:rsidR="00181C30" w:rsidRPr="00683215" w:rsidRDefault="00181C30" w:rsidP="00382BF6">
      <w:pPr>
        <w:spacing w:line="0" w:lineRule="atLeast"/>
        <w:jc w:val="left"/>
        <w:rPr>
          <w:rFonts w:ascii="ＭＳ ゴシック" w:eastAsia="ＭＳ ゴシック"/>
          <w:sz w:val="22"/>
        </w:rPr>
      </w:pPr>
    </w:p>
    <w:p w:rsidR="00A74FE7" w:rsidRPr="00382BF6" w:rsidRDefault="0099426B" w:rsidP="00382BF6">
      <w:pPr>
        <w:spacing w:line="0" w:lineRule="atLeast"/>
        <w:jc w:val="left"/>
        <w:rPr>
          <w:rFonts w:ascii="ＭＳ ゴシック" w:eastAsia="ＭＳ ゴシック"/>
          <w:sz w:val="24"/>
        </w:rPr>
      </w:pPr>
      <w:r w:rsidRPr="00382BF6">
        <w:rPr>
          <w:rFonts w:ascii="ＭＳ ゴシック" w:eastAsia="ＭＳ ゴシック" w:hint="eastAsia"/>
          <w:color w:val="7030A0"/>
          <w:sz w:val="24"/>
        </w:rPr>
        <w:t>③チャットやリアクション</w:t>
      </w:r>
      <w:r w:rsidR="00A74FE7" w:rsidRPr="00382BF6">
        <w:rPr>
          <w:rFonts w:ascii="ＭＳ ゴシック" w:eastAsia="ＭＳ ゴシック" w:hint="eastAsia"/>
          <w:color w:val="7030A0"/>
          <w:sz w:val="24"/>
        </w:rPr>
        <w:t>も活用</w:t>
      </w:r>
      <w:r w:rsidR="00E96DD8" w:rsidRPr="00382BF6">
        <w:rPr>
          <w:rFonts w:ascii="ＭＳ ゴシック" w:eastAsia="ＭＳ ゴシック" w:hint="eastAsia"/>
          <w:sz w:val="24"/>
        </w:rPr>
        <w:t xml:space="preserve"> </w:t>
      </w:r>
      <w:r w:rsidR="00936D80">
        <w:rPr>
          <w:rFonts w:ascii="ＭＳ ゴシック" w:eastAsia="ＭＳ ゴシック" w:hint="eastAsia"/>
          <w:color w:val="0070C0"/>
          <w:sz w:val="24"/>
        </w:rPr>
        <w:t>「Web</w:t>
      </w:r>
      <w:bookmarkStart w:id="0" w:name="_GoBack"/>
      <w:bookmarkEnd w:id="0"/>
      <w:r w:rsidR="00936D80">
        <w:rPr>
          <w:rFonts w:ascii="ＭＳ ゴシック" w:eastAsia="ＭＳ ゴシック" w:hint="eastAsia"/>
          <w:color w:val="0070C0"/>
          <w:sz w:val="24"/>
        </w:rPr>
        <w:t>手引</w:t>
      </w:r>
      <w:r w:rsidR="00E96DD8" w:rsidRPr="00382BF6">
        <w:rPr>
          <w:rFonts w:ascii="ＭＳ ゴシック" w:eastAsia="ＭＳ ゴシック" w:hint="eastAsia"/>
          <w:color w:val="0070C0"/>
          <w:sz w:val="24"/>
        </w:rPr>
        <w:t>」P13～15</w:t>
      </w:r>
    </w:p>
    <w:p w:rsidR="00A74FE7" w:rsidRDefault="00A74FE7" w:rsidP="00382BF6">
      <w:pPr>
        <w:spacing w:line="0" w:lineRule="atLeast"/>
        <w:jc w:val="left"/>
        <w:rPr>
          <w:rFonts w:ascii="ＭＳ ゴシック" w:eastAsia="ＭＳ ゴシック"/>
          <w:sz w:val="22"/>
        </w:rPr>
      </w:pPr>
      <w:r w:rsidRPr="00683215">
        <w:rPr>
          <w:rFonts w:ascii="ＭＳ ゴシック" w:eastAsia="ＭＳ ゴシック" w:hint="eastAsia"/>
          <w:sz w:val="28"/>
        </w:rPr>
        <w:t xml:space="preserve">　</w:t>
      </w:r>
      <w:r w:rsidRPr="00683215">
        <w:rPr>
          <w:rFonts w:ascii="ＭＳ ゴシック" w:eastAsia="ＭＳ ゴシック" w:hint="eastAsia"/>
          <w:sz w:val="22"/>
        </w:rPr>
        <w:t>使い方の説明をしながらのアイスブレイク！オンライン会議システムの機能をどんどん活用しましょ</w:t>
      </w:r>
      <w:r w:rsidR="00382BF6">
        <w:rPr>
          <w:rFonts w:ascii="ＭＳ ゴシック" w:eastAsia="ＭＳ ゴシック" w:hint="eastAsia"/>
          <w:sz w:val="22"/>
        </w:rPr>
        <w:t>う</w:t>
      </w:r>
      <w:r w:rsidRPr="00683215">
        <w:rPr>
          <w:rFonts w:ascii="ＭＳ ゴシック" w:eastAsia="ＭＳ ゴシック" w:hint="eastAsia"/>
          <w:sz w:val="22"/>
        </w:rPr>
        <w:t>。</w:t>
      </w:r>
    </w:p>
    <w:p w:rsidR="00181C30" w:rsidRPr="00683215" w:rsidRDefault="00181C30" w:rsidP="00382BF6">
      <w:pPr>
        <w:spacing w:line="0" w:lineRule="atLeast"/>
        <w:jc w:val="left"/>
        <w:rPr>
          <w:rFonts w:ascii="ＭＳ ゴシック" w:eastAsia="ＭＳ ゴシック"/>
        </w:rPr>
      </w:pPr>
    </w:p>
    <w:p w:rsidR="00A74FE7" w:rsidRDefault="00A74FE7" w:rsidP="00382BF6">
      <w:pPr>
        <w:spacing w:line="0" w:lineRule="atLeast"/>
        <w:jc w:val="left"/>
        <w:rPr>
          <w:rFonts w:ascii="ＭＳ ゴシック" w:eastAsia="ＭＳ ゴシック"/>
          <w:color w:val="7030A0"/>
          <w:sz w:val="24"/>
        </w:rPr>
      </w:pPr>
      <w:r w:rsidRPr="00382BF6">
        <w:rPr>
          <w:rFonts w:ascii="ＭＳ ゴシック" w:eastAsia="ＭＳ ゴシック" w:hint="eastAsia"/>
          <w:color w:val="7030A0"/>
          <w:sz w:val="24"/>
        </w:rPr>
        <w:t>④参加者同士の雑談を生み出すコミュニケーションの時間</w:t>
      </w:r>
    </w:p>
    <w:p w:rsidR="00683215" w:rsidRDefault="0056753B" w:rsidP="00382BF6">
      <w:pPr>
        <w:spacing w:line="0" w:lineRule="atLeast"/>
        <w:ind w:firstLineChars="100" w:firstLine="203"/>
        <w:jc w:val="left"/>
        <w:rPr>
          <w:rFonts w:ascii="ＭＳ ゴシック" w:eastAsia="ＭＳ ゴシック"/>
          <w:sz w:val="22"/>
        </w:rPr>
      </w:pPr>
      <w:r>
        <w:rPr>
          <w:rFonts w:ascii="ＭＳ ゴシック" w:eastAsia="ＭＳ ゴシック" w:hint="eastAsia"/>
          <w:sz w:val="22"/>
        </w:rPr>
        <w:t>時間に余裕があれば</w:t>
      </w:r>
      <w:r w:rsidR="00A74FE7" w:rsidRPr="00683215">
        <w:rPr>
          <w:rFonts w:ascii="ＭＳ ゴシック" w:eastAsia="ＭＳ ゴシック" w:hint="eastAsia"/>
          <w:sz w:val="22"/>
        </w:rPr>
        <w:t>フリートークの時間を設け，参加者同士がざっくばらんに交流できるようにしましょ</w:t>
      </w:r>
      <w:r w:rsidR="00382BF6">
        <w:rPr>
          <w:rFonts w:ascii="ＭＳ ゴシック" w:eastAsia="ＭＳ ゴシック" w:hint="eastAsia"/>
          <w:sz w:val="22"/>
        </w:rPr>
        <w:t>う</w:t>
      </w:r>
      <w:r w:rsidR="00A74FE7" w:rsidRPr="00683215">
        <w:rPr>
          <w:rFonts w:ascii="ＭＳ ゴシック" w:eastAsia="ＭＳ ゴシック" w:hint="eastAsia"/>
          <w:sz w:val="22"/>
        </w:rPr>
        <w:t>。</w:t>
      </w:r>
    </w:p>
    <w:p w:rsidR="0056753B" w:rsidRDefault="0056753B" w:rsidP="00181C30">
      <w:pPr>
        <w:jc w:val="left"/>
        <w:rPr>
          <w:rFonts w:ascii="ＭＳ ゴシック" w:eastAsia="ＭＳ ゴシック"/>
          <w:sz w:val="28"/>
        </w:rPr>
      </w:pPr>
    </w:p>
    <w:tbl>
      <w:tblPr>
        <w:tblpPr w:leftFromText="142" w:rightFromText="142" w:vertAnchor="page" w:horzAnchor="margin" w:tblpY="75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701"/>
        <w:gridCol w:w="4820"/>
        <w:gridCol w:w="2976"/>
      </w:tblGrid>
      <w:tr w:rsidR="0056753B" w:rsidRPr="00683215" w:rsidTr="0056753B">
        <w:trPr>
          <w:trHeight w:val="70"/>
        </w:trPr>
        <w:tc>
          <w:tcPr>
            <w:tcW w:w="704" w:type="dxa"/>
            <w:tcBorders>
              <w:bottom w:val="double" w:sz="4" w:space="0" w:color="auto"/>
            </w:tcBorders>
            <w:shd w:val="clear" w:color="auto" w:fill="D9D9D9" w:themeFill="background1" w:themeFillShade="D9"/>
            <w:vAlign w:val="center"/>
          </w:tcPr>
          <w:p w:rsidR="0056753B" w:rsidRPr="00683215" w:rsidRDefault="0056753B" w:rsidP="0056753B">
            <w:pPr>
              <w:jc w:val="center"/>
              <w:rPr>
                <w:rFonts w:ascii="ＭＳ ゴシック" w:eastAsia="ＭＳ ゴシック"/>
                <w:sz w:val="22"/>
              </w:rPr>
            </w:pPr>
            <w:r w:rsidRPr="00683215">
              <w:rPr>
                <w:rFonts w:ascii="ＭＳ ゴシック" w:eastAsia="ＭＳ ゴシック" w:hint="eastAsia"/>
                <w:sz w:val="22"/>
              </w:rPr>
              <w:t>時　間</w:t>
            </w:r>
          </w:p>
        </w:tc>
        <w:tc>
          <w:tcPr>
            <w:tcW w:w="1701" w:type="dxa"/>
            <w:tcBorders>
              <w:bottom w:val="double" w:sz="4" w:space="0" w:color="auto"/>
            </w:tcBorders>
            <w:shd w:val="clear" w:color="auto" w:fill="D9D9D9" w:themeFill="background1" w:themeFillShade="D9"/>
            <w:vAlign w:val="center"/>
          </w:tcPr>
          <w:p w:rsidR="0056753B" w:rsidRPr="00683215" w:rsidRDefault="0056753B" w:rsidP="0056753B">
            <w:pPr>
              <w:jc w:val="center"/>
              <w:rPr>
                <w:rFonts w:ascii="ＭＳ ゴシック" w:eastAsia="ＭＳ ゴシック"/>
                <w:sz w:val="22"/>
              </w:rPr>
            </w:pPr>
            <w:r w:rsidRPr="00683215">
              <w:rPr>
                <w:rFonts w:ascii="ＭＳ ゴシック" w:eastAsia="ＭＳ ゴシック" w:hint="eastAsia"/>
                <w:sz w:val="22"/>
              </w:rPr>
              <w:t>内　容</w:t>
            </w:r>
          </w:p>
        </w:tc>
        <w:tc>
          <w:tcPr>
            <w:tcW w:w="4820" w:type="dxa"/>
            <w:tcBorders>
              <w:bottom w:val="double" w:sz="4" w:space="0" w:color="auto"/>
            </w:tcBorders>
            <w:shd w:val="clear" w:color="auto" w:fill="D9D9D9" w:themeFill="background1" w:themeFillShade="D9"/>
            <w:vAlign w:val="center"/>
          </w:tcPr>
          <w:p w:rsidR="0056753B" w:rsidRPr="00683215" w:rsidRDefault="0056753B" w:rsidP="0056753B">
            <w:pPr>
              <w:jc w:val="center"/>
              <w:rPr>
                <w:rFonts w:ascii="ＭＳ ゴシック" w:eastAsia="ＭＳ ゴシック"/>
                <w:sz w:val="22"/>
              </w:rPr>
            </w:pPr>
            <w:r w:rsidRPr="00683215">
              <w:rPr>
                <w:rFonts w:ascii="ＭＳ ゴシック" w:eastAsia="ＭＳ ゴシック" w:hint="eastAsia"/>
                <w:sz w:val="22"/>
              </w:rPr>
              <w:t>留　　意　　点</w:t>
            </w:r>
          </w:p>
        </w:tc>
        <w:tc>
          <w:tcPr>
            <w:tcW w:w="2976" w:type="dxa"/>
            <w:tcBorders>
              <w:bottom w:val="double" w:sz="4" w:space="0" w:color="auto"/>
            </w:tcBorders>
            <w:shd w:val="clear" w:color="auto" w:fill="D9D9D9" w:themeFill="background1" w:themeFillShade="D9"/>
            <w:vAlign w:val="center"/>
          </w:tcPr>
          <w:p w:rsidR="0056753B" w:rsidRPr="00683215" w:rsidRDefault="0056753B" w:rsidP="0056753B">
            <w:pPr>
              <w:jc w:val="center"/>
              <w:rPr>
                <w:rFonts w:ascii="ＭＳ ゴシック" w:eastAsia="ＭＳ ゴシック"/>
                <w:sz w:val="22"/>
              </w:rPr>
            </w:pPr>
            <w:r w:rsidRPr="00683215">
              <w:rPr>
                <w:rFonts w:ascii="ＭＳ ゴシック" w:eastAsia="ＭＳ ゴシック" w:hint="eastAsia"/>
                <w:sz w:val="22"/>
              </w:rPr>
              <w:t>備　考</w:t>
            </w:r>
          </w:p>
        </w:tc>
      </w:tr>
      <w:tr w:rsidR="0056753B" w:rsidRPr="00683215" w:rsidTr="0056753B">
        <w:trPr>
          <w:cantSplit/>
          <w:trHeight w:val="424"/>
        </w:trPr>
        <w:tc>
          <w:tcPr>
            <w:tcW w:w="704" w:type="dxa"/>
          </w:tcPr>
          <w:p w:rsidR="0056753B" w:rsidRPr="00683215" w:rsidRDefault="0056753B" w:rsidP="0056753B">
            <w:pPr>
              <w:jc w:val="center"/>
              <w:rPr>
                <w:rFonts w:ascii="ＭＳ ゴシック" w:eastAsia="ＭＳ ゴシック" w:hAnsi="ＭＳ ゴシック"/>
                <w:sz w:val="22"/>
              </w:rPr>
            </w:pPr>
            <w:r w:rsidRPr="00683215">
              <w:rPr>
                <w:rFonts w:ascii="ＭＳ ゴシック" w:eastAsia="ＭＳ ゴシック" w:hAnsi="ＭＳ ゴシック" w:hint="eastAsia"/>
                <w:sz w:val="22"/>
              </w:rPr>
              <w:t>１分</w:t>
            </w:r>
          </w:p>
        </w:tc>
        <w:tc>
          <w:tcPr>
            <w:tcW w:w="1701" w:type="dxa"/>
          </w:tcPr>
          <w:p w:rsidR="0056753B" w:rsidRPr="00683215" w:rsidRDefault="0056753B" w:rsidP="0056753B">
            <w:pPr>
              <w:rPr>
                <w:rFonts w:ascii="ＭＳ ゴシック" w:eastAsia="ＭＳ ゴシック" w:hAnsi="ＭＳ ゴシック"/>
                <w:b/>
                <w:sz w:val="22"/>
              </w:rPr>
            </w:pPr>
            <w:r w:rsidRPr="00683215">
              <w:rPr>
                <w:rFonts w:ascii="ＭＳ ゴシック" w:eastAsia="ＭＳ ゴシック" w:hAnsi="ＭＳ ゴシック" w:hint="eastAsia"/>
                <w:b/>
                <w:sz w:val="22"/>
              </w:rPr>
              <w:t>趣旨の説明</w:t>
            </w:r>
          </w:p>
          <w:p w:rsidR="0056753B" w:rsidRPr="00683215" w:rsidRDefault="0056753B" w:rsidP="0056753B">
            <w:pPr>
              <w:rPr>
                <w:rFonts w:ascii="ＭＳ ゴシック" w:eastAsia="ＭＳ ゴシック" w:hAnsi="ＭＳ ゴシック"/>
                <w:sz w:val="22"/>
              </w:rPr>
            </w:pPr>
          </w:p>
        </w:tc>
        <w:tc>
          <w:tcPr>
            <w:tcW w:w="4820" w:type="dxa"/>
          </w:tcPr>
          <w:p w:rsidR="0056753B" w:rsidRDefault="0056753B" w:rsidP="0056753B">
            <w:pPr>
              <w:ind w:left="200" w:hanging="200"/>
              <w:rPr>
                <w:rFonts w:asciiTheme="majorEastAsia" w:eastAsiaTheme="majorEastAsia" w:hAnsiTheme="majorEastAsia"/>
                <w:sz w:val="22"/>
              </w:rPr>
            </w:pPr>
            <w:r w:rsidRPr="00D03E2B">
              <w:rPr>
                <w:rFonts w:asciiTheme="majorEastAsia" w:eastAsiaTheme="majorEastAsia" w:hAnsiTheme="majorEastAsia" w:hint="eastAsia"/>
                <w:sz w:val="22"/>
              </w:rPr>
              <w:t>○親同士のつながりづくりのため，20分程度子育て</w:t>
            </w:r>
          </w:p>
          <w:p w:rsidR="0056753B" w:rsidRPr="00D03E2B" w:rsidRDefault="0056753B" w:rsidP="0056753B">
            <w:pPr>
              <w:ind w:left="200" w:hanging="200"/>
              <w:rPr>
                <w:rFonts w:asciiTheme="majorEastAsia" w:eastAsiaTheme="majorEastAsia" w:hAnsiTheme="majorEastAsia"/>
                <w:sz w:val="22"/>
              </w:rPr>
            </w:pPr>
            <w:r w:rsidRPr="00D03E2B">
              <w:rPr>
                <w:rFonts w:asciiTheme="majorEastAsia" w:eastAsiaTheme="majorEastAsia" w:hAnsiTheme="majorEastAsia" w:hint="eastAsia"/>
                <w:sz w:val="22"/>
              </w:rPr>
              <w:t>について，意見交流をすることを伝える。</w:t>
            </w:r>
          </w:p>
          <w:p w:rsidR="0056753B" w:rsidRDefault="0056753B" w:rsidP="0056753B">
            <w:pPr>
              <w:ind w:left="200" w:hanging="200"/>
              <w:rPr>
                <w:rFonts w:asciiTheme="majorEastAsia" w:eastAsiaTheme="majorEastAsia" w:hAnsiTheme="majorEastAsia"/>
                <w:sz w:val="22"/>
              </w:rPr>
            </w:pPr>
            <w:r w:rsidRPr="00D03E2B">
              <w:rPr>
                <w:rFonts w:asciiTheme="majorEastAsia" w:eastAsiaTheme="majorEastAsia" w:hAnsiTheme="majorEastAsia" w:hint="eastAsia"/>
                <w:sz w:val="22"/>
              </w:rPr>
              <w:t>○「ねらい」を説明し，子育てに正解はなく気軽に</w:t>
            </w:r>
          </w:p>
          <w:p w:rsidR="0056753B" w:rsidRPr="00D03E2B" w:rsidRDefault="0056753B" w:rsidP="0056753B">
            <w:pPr>
              <w:ind w:left="200" w:hanging="200"/>
              <w:rPr>
                <w:rFonts w:asciiTheme="majorEastAsia" w:eastAsiaTheme="majorEastAsia" w:hAnsiTheme="majorEastAsia"/>
                <w:sz w:val="22"/>
              </w:rPr>
            </w:pPr>
            <w:r w:rsidRPr="00D03E2B">
              <w:rPr>
                <w:rFonts w:asciiTheme="majorEastAsia" w:eastAsiaTheme="majorEastAsia" w:hAnsiTheme="majorEastAsia" w:hint="eastAsia"/>
                <w:sz w:val="22"/>
              </w:rPr>
              <w:t>話し合う場であることを伝える。</w:t>
            </w:r>
          </w:p>
        </w:tc>
        <w:tc>
          <w:tcPr>
            <w:tcW w:w="2976" w:type="dxa"/>
          </w:tcPr>
          <w:p w:rsidR="0056753B" w:rsidRPr="00683215" w:rsidRDefault="0056753B" w:rsidP="0056753B">
            <w:pPr>
              <w:rPr>
                <w:rFonts w:ascii="ＭＳ ゴシック" w:eastAsia="ＭＳ ゴシック" w:hAnsi="ＭＳ ゴシック"/>
                <w:color w:val="7030A0"/>
                <w:sz w:val="22"/>
              </w:rPr>
            </w:pPr>
            <w:r w:rsidRPr="00683215">
              <w:rPr>
                <w:rFonts w:ascii="ＭＳ ゴシック" w:eastAsia="ＭＳ ゴシック" w:hAnsi="ＭＳ ゴシック" w:hint="eastAsia"/>
                <w:color w:val="7030A0"/>
                <w:sz w:val="22"/>
              </w:rPr>
              <w:t>ポイント①</w:t>
            </w:r>
          </w:p>
          <w:p w:rsidR="0056753B" w:rsidRPr="00683215" w:rsidRDefault="0056753B" w:rsidP="0056753B">
            <w:pPr>
              <w:rPr>
                <w:rFonts w:ascii="ＭＳ ゴシック" w:eastAsia="ＭＳ ゴシック" w:hAnsi="ＭＳ ゴシック"/>
              </w:rPr>
            </w:pPr>
          </w:p>
        </w:tc>
      </w:tr>
      <w:tr w:rsidR="0056753B" w:rsidRPr="00683215" w:rsidTr="0056753B">
        <w:trPr>
          <w:trHeight w:val="971"/>
        </w:trPr>
        <w:tc>
          <w:tcPr>
            <w:tcW w:w="704" w:type="dxa"/>
          </w:tcPr>
          <w:p w:rsidR="0056753B" w:rsidRPr="00683215" w:rsidRDefault="0056753B" w:rsidP="0056753B">
            <w:pPr>
              <w:jc w:val="center"/>
              <w:rPr>
                <w:rFonts w:ascii="ＭＳ ゴシック" w:eastAsia="ＭＳ ゴシック" w:hAnsi="ＭＳ ゴシック"/>
                <w:sz w:val="22"/>
              </w:rPr>
            </w:pPr>
          </w:p>
          <w:p w:rsidR="0056753B" w:rsidRPr="00683215" w:rsidRDefault="0056753B" w:rsidP="0056753B">
            <w:pPr>
              <w:jc w:val="center"/>
              <w:rPr>
                <w:rFonts w:ascii="ＭＳ ゴシック" w:eastAsia="ＭＳ ゴシック" w:hAnsi="ＭＳ ゴシック"/>
                <w:sz w:val="22"/>
              </w:rPr>
            </w:pPr>
            <w:r w:rsidRPr="00683215">
              <w:rPr>
                <w:rFonts w:ascii="ＭＳ ゴシック" w:eastAsia="ＭＳ ゴシック" w:hAnsi="ＭＳ ゴシック" w:hint="eastAsia"/>
                <w:sz w:val="22"/>
              </w:rPr>
              <w:t>１分</w:t>
            </w:r>
          </w:p>
        </w:tc>
        <w:tc>
          <w:tcPr>
            <w:tcW w:w="1701" w:type="dxa"/>
          </w:tcPr>
          <w:p w:rsidR="0056753B" w:rsidRPr="00683215" w:rsidRDefault="0056753B" w:rsidP="0056753B">
            <w:pPr>
              <w:ind w:left="200" w:hanging="200"/>
              <w:rPr>
                <w:rFonts w:ascii="ＭＳ ゴシック" w:eastAsia="ＭＳ ゴシック" w:hAnsi="ＭＳ ゴシック"/>
                <w:b/>
                <w:sz w:val="22"/>
              </w:rPr>
            </w:pPr>
            <w:r w:rsidRPr="00683215">
              <w:rPr>
                <w:rFonts w:ascii="ＭＳ ゴシック" w:eastAsia="ＭＳ ゴシック" w:hAnsi="ＭＳ ゴシック" w:hint="eastAsia"/>
                <w:b/>
                <w:sz w:val="22"/>
              </w:rPr>
              <w:t>３つの約束</w:t>
            </w:r>
          </w:p>
          <w:p w:rsidR="0056753B" w:rsidRPr="00683215" w:rsidRDefault="0056753B" w:rsidP="0056753B">
            <w:pPr>
              <w:rPr>
                <w:rFonts w:ascii="ＭＳ ゴシック" w:eastAsia="ＭＳ ゴシック" w:hAnsi="ＭＳ ゴシック"/>
                <w:sz w:val="22"/>
              </w:rPr>
            </w:pPr>
          </w:p>
        </w:tc>
        <w:tc>
          <w:tcPr>
            <w:tcW w:w="4820" w:type="dxa"/>
          </w:tcPr>
          <w:p w:rsidR="0056753B" w:rsidRDefault="0056753B" w:rsidP="0056753B">
            <w:pPr>
              <w:ind w:left="203" w:hangingChars="100" w:hanging="203"/>
              <w:rPr>
                <w:rFonts w:asciiTheme="majorEastAsia" w:eastAsiaTheme="majorEastAsia" w:hAnsiTheme="majorEastAsia"/>
                <w:sz w:val="22"/>
              </w:rPr>
            </w:pPr>
            <w:r w:rsidRPr="00D03E2B">
              <w:rPr>
                <w:rFonts w:asciiTheme="majorEastAsia" w:eastAsiaTheme="majorEastAsia" w:hAnsiTheme="majorEastAsia" w:hint="eastAsia"/>
                <w:sz w:val="22"/>
              </w:rPr>
              <w:t>○３つの約束（①同じくらい話しましょう②みんな</w:t>
            </w:r>
          </w:p>
          <w:p w:rsidR="0056753B" w:rsidRDefault="0056753B" w:rsidP="0056753B">
            <w:pPr>
              <w:ind w:left="203" w:hangingChars="100" w:hanging="203"/>
              <w:rPr>
                <w:rFonts w:asciiTheme="majorEastAsia" w:eastAsiaTheme="majorEastAsia" w:hAnsiTheme="majorEastAsia"/>
                <w:sz w:val="22"/>
              </w:rPr>
            </w:pPr>
            <w:r w:rsidRPr="00D03E2B">
              <w:rPr>
                <w:rFonts w:asciiTheme="majorEastAsia" w:eastAsiaTheme="majorEastAsia" w:hAnsiTheme="majorEastAsia" w:hint="eastAsia"/>
                <w:sz w:val="22"/>
              </w:rPr>
              <w:t>の意見を受け止めましょう③秘密は守ってね）とパ</w:t>
            </w:r>
          </w:p>
          <w:p w:rsidR="0056753B" w:rsidRDefault="0056753B" w:rsidP="0056753B">
            <w:pPr>
              <w:ind w:left="203" w:hangingChars="100" w:hanging="203"/>
              <w:rPr>
                <w:rFonts w:asciiTheme="majorEastAsia" w:eastAsiaTheme="majorEastAsia" w:hAnsiTheme="majorEastAsia"/>
                <w:sz w:val="22"/>
              </w:rPr>
            </w:pPr>
            <w:r w:rsidRPr="00D03E2B">
              <w:rPr>
                <w:rFonts w:asciiTheme="majorEastAsia" w:eastAsiaTheme="majorEastAsia" w:hAnsiTheme="majorEastAsia" w:hint="eastAsia"/>
                <w:sz w:val="22"/>
              </w:rPr>
              <w:t>ス有り（言いたくないことは話さなくても良い）に</w:t>
            </w:r>
          </w:p>
          <w:p w:rsidR="0056753B" w:rsidRPr="00D03E2B" w:rsidRDefault="0056753B" w:rsidP="0056753B">
            <w:pPr>
              <w:ind w:left="203" w:hangingChars="100" w:hanging="203"/>
              <w:rPr>
                <w:rFonts w:asciiTheme="majorEastAsia" w:eastAsiaTheme="majorEastAsia" w:hAnsiTheme="majorEastAsia"/>
                <w:sz w:val="22"/>
              </w:rPr>
            </w:pPr>
            <w:r w:rsidRPr="00D03E2B">
              <w:rPr>
                <w:rFonts w:asciiTheme="majorEastAsia" w:eastAsiaTheme="majorEastAsia" w:hAnsiTheme="majorEastAsia" w:hint="eastAsia"/>
                <w:sz w:val="22"/>
              </w:rPr>
              <w:t>ついて確認する。</w:t>
            </w:r>
          </w:p>
          <w:p w:rsidR="0056753B" w:rsidRPr="00D03E2B" w:rsidRDefault="0056753B" w:rsidP="0056753B">
            <w:pPr>
              <w:ind w:left="203" w:hangingChars="100" w:hanging="203"/>
              <w:rPr>
                <w:rFonts w:asciiTheme="majorEastAsia" w:eastAsiaTheme="majorEastAsia" w:hAnsiTheme="majorEastAsia"/>
                <w:sz w:val="22"/>
              </w:rPr>
            </w:pPr>
            <w:r w:rsidRPr="00D03E2B">
              <w:rPr>
                <w:rFonts w:asciiTheme="majorEastAsia" w:eastAsiaTheme="majorEastAsia" w:hAnsiTheme="majorEastAsia" w:hint="eastAsia"/>
                <w:sz w:val="22"/>
              </w:rPr>
              <w:t>○場に提示し，いつでも見られるようにしておく。</w:t>
            </w:r>
          </w:p>
        </w:tc>
        <w:tc>
          <w:tcPr>
            <w:tcW w:w="2976" w:type="dxa"/>
          </w:tcPr>
          <w:p w:rsidR="0056753B" w:rsidRDefault="0056753B" w:rsidP="0056753B">
            <w:pPr>
              <w:rPr>
                <w:rFonts w:ascii="ＭＳ ゴシック" w:eastAsia="ＭＳ ゴシック" w:hAnsi="ＭＳ ゴシック"/>
                <w:sz w:val="22"/>
              </w:rPr>
            </w:pPr>
            <w:r w:rsidRPr="00683215">
              <w:rPr>
                <w:rFonts w:ascii="ＭＳ ゴシック" w:eastAsia="ＭＳ ゴシック" w:hAnsi="ＭＳ ゴシック" w:hint="eastAsia"/>
                <w:sz w:val="22"/>
              </w:rPr>
              <w:t>※「３つの約束」の提示</w:t>
            </w:r>
          </w:p>
          <w:p w:rsidR="00586DD5" w:rsidRPr="00683215" w:rsidRDefault="00586DD5" w:rsidP="00586DD5">
            <w:pPr>
              <w:rPr>
                <w:rFonts w:ascii="ＭＳ ゴシック" w:eastAsia="ＭＳ ゴシック" w:hAnsi="ＭＳ ゴシック"/>
              </w:rPr>
            </w:pPr>
            <w:r w:rsidRPr="00586DD5">
              <w:rPr>
                <w:rFonts w:ascii="ＭＳ ゴシック" w:eastAsia="ＭＳ ゴシック" w:hAnsi="ＭＳ ゴシック" w:hint="eastAsia"/>
                <w:color w:val="FF0000"/>
              </w:rPr>
              <w:t>※講座の様子を画像等で記録はお控えください。必要があって記録される場合，個人情報や著作権，肖像権に配慮いただくとともに，SNS等への掲載はご遠慮いただきますようお願いします</w:t>
            </w:r>
          </w:p>
        </w:tc>
      </w:tr>
      <w:tr w:rsidR="0056753B" w:rsidRPr="00683215" w:rsidTr="0056753B">
        <w:trPr>
          <w:trHeight w:val="1001"/>
        </w:trPr>
        <w:tc>
          <w:tcPr>
            <w:tcW w:w="704" w:type="dxa"/>
          </w:tcPr>
          <w:p w:rsidR="0056753B" w:rsidRPr="00683215" w:rsidRDefault="0056753B" w:rsidP="0056753B">
            <w:pPr>
              <w:jc w:val="center"/>
              <w:rPr>
                <w:rFonts w:ascii="ＭＳ ゴシック" w:eastAsia="ＭＳ ゴシック" w:hAnsi="ＭＳ ゴシック"/>
                <w:sz w:val="22"/>
              </w:rPr>
            </w:pPr>
          </w:p>
          <w:p w:rsidR="0056753B" w:rsidRPr="00683215" w:rsidRDefault="0056753B" w:rsidP="0056753B">
            <w:pPr>
              <w:jc w:val="center"/>
              <w:rPr>
                <w:rFonts w:ascii="ＭＳ ゴシック" w:eastAsia="ＭＳ ゴシック" w:hAnsi="ＭＳ ゴシック"/>
                <w:sz w:val="22"/>
              </w:rPr>
            </w:pPr>
            <w:r w:rsidRPr="00683215">
              <w:rPr>
                <w:rFonts w:ascii="ＭＳ ゴシック" w:eastAsia="ＭＳ ゴシック" w:hAnsi="ＭＳ ゴシック" w:hint="eastAsia"/>
                <w:sz w:val="22"/>
              </w:rPr>
              <w:t>２分</w:t>
            </w:r>
          </w:p>
        </w:tc>
        <w:tc>
          <w:tcPr>
            <w:tcW w:w="1701" w:type="dxa"/>
          </w:tcPr>
          <w:p w:rsidR="0056753B" w:rsidRPr="00683215" w:rsidRDefault="0056753B" w:rsidP="0056753B">
            <w:pPr>
              <w:rPr>
                <w:rFonts w:ascii="ＭＳ ゴシック" w:eastAsia="ＭＳ ゴシック" w:hAnsi="ＭＳ ゴシック"/>
                <w:b/>
                <w:sz w:val="22"/>
              </w:rPr>
            </w:pPr>
            <w:r w:rsidRPr="00683215">
              <w:rPr>
                <w:rFonts w:ascii="ＭＳ ゴシック" w:eastAsia="ＭＳ ゴシック" w:hAnsi="ＭＳ ゴシック" w:hint="eastAsia"/>
                <w:b/>
                <w:sz w:val="22"/>
              </w:rPr>
              <w:t>アイスブレイク（自己紹介）</w:t>
            </w:r>
          </w:p>
          <w:p w:rsidR="0056753B" w:rsidRPr="00683215" w:rsidRDefault="0056753B" w:rsidP="0056753B">
            <w:pPr>
              <w:rPr>
                <w:rFonts w:ascii="ＭＳ ゴシック" w:eastAsia="ＭＳ ゴシック" w:hAnsi="ＭＳ ゴシック"/>
              </w:rPr>
            </w:pPr>
            <w:r w:rsidRPr="00683215">
              <w:rPr>
                <w:rFonts w:ascii="ＭＳ ゴシック" w:eastAsia="ＭＳ ゴシック" w:hAnsi="ＭＳ ゴシック" w:hint="eastAsia"/>
              </w:rPr>
              <w:t>①自分の名前</w:t>
            </w:r>
          </w:p>
          <w:p w:rsidR="0056753B" w:rsidRPr="00683215" w:rsidRDefault="0056753B" w:rsidP="0056753B">
            <w:pPr>
              <w:rPr>
                <w:rFonts w:ascii="ＭＳ ゴシック" w:eastAsia="ＭＳ ゴシック" w:hAnsi="ＭＳ ゴシック"/>
              </w:rPr>
            </w:pPr>
            <w:r w:rsidRPr="00683215">
              <w:rPr>
                <w:rFonts w:ascii="ＭＳ ゴシック" w:eastAsia="ＭＳ ゴシック" w:hAnsi="ＭＳ ゴシック" w:hint="eastAsia"/>
              </w:rPr>
              <w:t>②子供の名前・年齢</w:t>
            </w:r>
          </w:p>
          <w:p w:rsidR="0056753B" w:rsidRPr="00683215" w:rsidRDefault="0056753B" w:rsidP="0056753B">
            <w:pPr>
              <w:rPr>
                <w:rFonts w:ascii="ＭＳ ゴシック" w:eastAsia="ＭＳ ゴシック" w:hAnsi="ＭＳ ゴシック"/>
              </w:rPr>
            </w:pPr>
            <w:r w:rsidRPr="00683215">
              <w:rPr>
                <w:rFonts w:ascii="ＭＳ ゴシック" w:eastAsia="ＭＳ ゴシック" w:hAnsi="ＭＳ ゴシック" w:hint="eastAsia"/>
              </w:rPr>
              <w:t>③趣味（マイブーム）等</w:t>
            </w:r>
          </w:p>
          <w:p w:rsidR="0056753B" w:rsidRPr="00683215" w:rsidRDefault="0056753B" w:rsidP="0056753B">
            <w:pPr>
              <w:rPr>
                <w:rFonts w:ascii="ＭＳ ゴシック" w:eastAsia="ＭＳ ゴシック" w:hAnsi="ＭＳ ゴシック"/>
              </w:rPr>
            </w:pPr>
          </w:p>
        </w:tc>
        <w:tc>
          <w:tcPr>
            <w:tcW w:w="4820" w:type="dxa"/>
          </w:tcPr>
          <w:p w:rsidR="0056753B" w:rsidRDefault="0056753B" w:rsidP="0056753B">
            <w:pPr>
              <w:ind w:left="193" w:hangingChars="100" w:hanging="193"/>
              <w:rPr>
                <w:rFonts w:asciiTheme="majorEastAsia" w:eastAsiaTheme="majorEastAsia" w:hAnsiTheme="majorEastAsia"/>
              </w:rPr>
            </w:pPr>
            <w:r w:rsidRPr="00683215">
              <w:rPr>
                <w:rFonts w:asciiTheme="majorEastAsia" w:eastAsiaTheme="majorEastAsia" w:hAnsiTheme="majorEastAsia" w:hint="eastAsia"/>
              </w:rPr>
              <w:t>○初対面の人でも，自由に意見を出せるようにするた</w:t>
            </w:r>
          </w:p>
          <w:p w:rsidR="0056753B" w:rsidRPr="00683215" w:rsidRDefault="0056753B" w:rsidP="0056753B">
            <w:pPr>
              <w:ind w:left="193" w:hangingChars="100" w:hanging="193"/>
              <w:rPr>
                <w:rFonts w:asciiTheme="majorEastAsia" w:eastAsiaTheme="majorEastAsia" w:hAnsiTheme="majorEastAsia"/>
                <w:kern w:val="0"/>
              </w:rPr>
            </w:pPr>
            <w:r w:rsidRPr="00683215">
              <w:rPr>
                <w:rFonts w:asciiTheme="majorEastAsia" w:eastAsiaTheme="majorEastAsia" w:hAnsiTheme="majorEastAsia" w:hint="eastAsia"/>
              </w:rPr>
              <w:t>めのウォーミングアップとする。</w:t>
            </w:r>
          </w:p>
          <w:p w:rsidR="0056753B" w:rsidRPr="00683215" w:rsidRDefault="0056753B" w:rsidP="0056753B">
            <w:pPr>
              <w:ind w:left="200" w:hanging="200"/>
              <w:rPr>
                <w:rFonts w:asciiTheme="majorEastAsia" w:eastAsiaTheme="majorEastAsia" w:hAnsiTheme="majorEastAsia"/>
              </w:rPr>
            </w:pPr>
            <w:r w:rsidRPr="00683215">
              <w:rPr>
                <w:rFonts w:asciiTheme="majorEastAsia" w:eastAsiaTheme="majorEastAsia" w:hAnsiTheme="majorEastAsia" w:hint="eastAsia"/>
              </w:rPr>
              <w:t>○和やかな雰囲気づくりに配慮する。</w:t>
            </w:r>
          </w:p>
          <w:p w:rsidR="0056753B" w:rsidRDefault="0056753B" w:rsidP="0056753B">
            <w:pPr>
              <w:ind w:left="200" w:hanging="200"/>
              <w:rPr>
                <w:rFonts w:asciiTheme="majorEastAsia" w:eastAsiaTheme="majorEastAsia" w:hAnsiTheme="majorEastAsia"/>
              </w:rPr>
            </w:pPr>
            <w:r w:rsidRPr="00683215">
              <w:rPr>
                <w:rFonts w:asciiTheme="majorEastAsia" w:eastAsiaTheme="majorEastAsia" w:hAnsiTheme="majorEastAsia" w:hint="eastAsia"/>
              </w:rPr>
              <w:t>〇③については，参加者の様子を見て変更してもよ</w:t>
            </w:r>
          </w:p>
          <w:p w:rsidR="0056753B" w:rsidRPr="00683215" w:rsidRDefault="0056753B" w:rsidP="0056753B">
            <w:pPr>
              <w:ind w:left="200" w:hanging="200"/>
              <w:rPr>
                <w:rFonts w:asciiTheme="majorEastAsia" w:eastAsiaTheme="majorEastAsia" w:hAnsiTheme="majorEastAsia"/>
              </w:rPr>
            </w:pPr>
            <w:r w:rsidRPr="00683215">
              <w:rPr>
                <w:rFonts w:asciiTheme="majorEastAsia" w:eastAsiaTheme="majorEastAsia" w:hAnsiTheme="majorEastAsia" w:hint="eastAsia"/>
              </w:rPr>
              <w:t>い。</w:t>
            </w:r>
          </w:p>
        </w:tc>
        <w:tc>
          <w:tcPr>
            <w:tcW w:w="2976" w:type="dxa"/>
          </w:tcPr>
          <w:p w:rsidR="0056753B" w:rsidRDefault="0056753B" w:rsidP="0056753B">
            <w:pPr>
              <w:ind w:left="203" w:hangingChars="100" w:hanging="203"/>
              <w:rPr>
                <w:rFonts w:ascii="ＭＳ ゴシック" w:eastAsia="ＭＳ ゴシック" w:hAnsi="ＭＳ ゴシック"/>
                <w:sz w:val="22"/>
              </w:rPr>
            </w:pPr>
            <w:r w:rsidRPr="00683215">
              <w:rPr>
                <w:rFonts w:ascii="ＭＳ ゴシック" w:eastAsia="ＭＳ ゴシック" w:hAnsi="ＭＳ ゴシック" w:hint="eastAsia"/>
                <w:sz w:val="22"/>
              </w:rPr>
              <w:t>※オンラインでのアイスブレ</w:t>
            </w:r>
          </w:p>
          <w:p w:rsidR="0056753B" w:rsidRPr="00683215" w:rsidRDefault="0056753B" w:rsidP="0056753B">
            <w:pPr>
              <w:ind w:left="203" w:hangingChars="100" w:hanging="203"/>
              <w:rPr>
                <w:rFonts w:ascii="ＭＳ ゴシック" w:eastAsia="ＭＳ ゴシック" w:hAnsi="ＭＳ ゴシック"/>
                <w:sz w:val="22"/>
              </w:rPr>
            </w:pPr>
            <w:r w:rsidRPr="00683215">
              <w:rPr>
                <w:rFonts w:ascii="ＭＳ ゴシック" w:eastAsia="ＭＳ ゴシック" w:hAnsi="ＭＳ ゴシック" w:hint="eastAsia"/>
                <w:sz w:val="22"/>
              </w:rPr>
              <w:t>イク参照</w:t>
            </w:r>
          </w:p>
          <w:p w:rsidR="0056753B" w:rsidRPr="00683215" w:rsidRDefault="0056753B" w:rsidP="0056753B">
            <w:pPr>
              <w:ind w:left="203" w:hangingChars="100" w:hanging="203"/>
              <w:rPr>
                <w:rFonts w:ascii="ＭＳ ゴシック" w:eastAsia="ＭＳ ゴシック" w:hAnsi="ＭＳ ゴシック"/>
                <w:color w:val="7030A0"/>
                <w:sz w:val="22"/>
              </w:rPr>
            </w:pPr>
            <w:r w:rsidRPr="00683215">
              <w:rPr>
                <w:rFonts w:ascii="ＭＳ ゴシック" w:eastAsia="ＭＳ ゴシック" w:hAnsi="ＭＳ ゴシック" w:hint="eastAsia"/>
                <w:color w:val="7030A0"/>
                <w:sz w:val="22"/>
              </w:rPr>
              <w:t>ポイント②③</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チャットやリアクションボタン</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等も活用し，オンライン上での</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コミュニケーションを楽しめる</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ようにする。人数が多い場合は，</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ブレイクアウトルームも活用</w:t>
            </w:r>
          </w:p>
          <w:p w:rsidR="0056753B"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し，できるだけ参加者が発言し</w:t>
            </w:r>
          </w:p>
          <w:p w:rsidR="0056753B" w:rsidRPr="00683215" w:rsidRDefault="0056753B" w:rsidP="0056753B">
            <w:pPr>
              <w:ind w:left="193" w:hangingChars="100" w:hanging="193"/>
              <w:rPr>
                <w:rFonts w:ascii="ＭＳ ゴシック" w:eastAsia="ＭＳ ゴシック" w:hAnsi="ＭＳ ゴシック"/>
              </w:rPr>
            </w:pPr>
            <w:r w:rsidRPr="00683215">
              <w:rPr>
                <w:rFonts w:ascii="ＭＳ ゴシック" w:eastAsia="ＭＳ ゴシック" w:hAnsi="ＭＳ ゴシック" w:hint="eastAsia"/>
              </w:rPr>
              <w:t>やすいように工夫する。</w:t>
            </w:r>
          </w:p>
        </w:tc>
      </w:tr>
      <w:tr w:rsidR="0056753B" w:rsidRPr="00683215" w:rsidTr="0056753B">
        <w:trPr>
          <w:trHeight w:val="280"/>
        </w:trPr>
        <w:tc>
          <w:tcPr>
            <w:tcW w:w="704" w:type="dxa"/>
            <w:shd w:val="clear" w:color="auto" w:fill="FFC000"/>
          </w:tcPr>
          <w:p w:rsidR="0056753B" w:rsidRPr="00683215" w:rsidRDefault="0056753B" w:rsidP="0056753B">
            <w:pPr>
              <w:jc w:val="center"/>
              <w:rPr>
                <w:rFonts w:ascii="ＭＳ ゴシック" w:eastAsia="ＭＳ ゴシック" w:hAnsi="ＭＳ ゴシック"/>
                <w:sz w:val="24"/>
              </w:rPr>
            </w:pPr>
          </w:p>
        </w:tc>
        <w:tc>
          <w:tcPr>
            <w:tcW w:w="1701" w:type="dxa"/>
            <w:shd w:val="clear" w:color="auto" w:fill="FFC000"/>
          </w:tcPr>
          <w:p w:rsidR="0056753B" w:rsidRPr="00683215" w:rsidRDefault="0056753B" w:rsidP="0056753B">
            <w:pPr>
              <w:rPr>
                <w:rFonts w:ascii="ＭＳ ゴシック" w:eastAsia="ＭＳ ゴシック" w:hAnsi="ＭＳ ゴシック"/>
                <w:sz w:val="32"/>
              </w:rPr>
            </w:pPr>
            <w:r w:rsidRPr="00683215">
              <w:rPr>
                <w:rFonts w:ascii="ＭＳ ゴシック" w:eastAsia="ＭＳ ゴシック" w:hAnsi="ＭＳ ゴシック" w:hint="eastAsia"/>
                <w:b/>
                <w:sz w:val="32"/>
              </w:rPr>
              <w:t xml:space="preserve">展開　</w:t>
            </w:r>
          </w:p>
        </w:tc>
        <w:tc>
          <w:tcPr>
            <w:tcW w:w="4820" w:type="dxa"/>
            <w:shd w:val="clear" w:color="auto" w:fill="FFC000"/>
          </w:tcPr>
          <w:p w:rsidR="0056753B" w:rsidRPr="00683215" w:rsidRDefault="00975978" w:rsidP="0056753B">
            <w:pPr>
              <w:ind w:left="304" w:hangingChars="100" w:hanging="304"/>
              <w:rPr>
                <w:rFonts w:asciiTheme="majorEastAsia" w:eastAsiaTheme="majorEastAsia" w:hAnsiTheme="majorEastAsia"/>
                <w:b/>
                <w:sz w:val="32"/>
              </w:rPr>
            </w:pPr>
            <w:r>
              <w:rPr>
                <w:rFonts w:asciiTheme="majorEastAsia" w:eastAsiaTheme="majorEastAsia" w:hAnsiTheme="majorEastAsia" w:hint="eastAsia"/>
                <w:b/>
                <w:sz w:val="32"/>
              </w:rPr>
              <w:t>９</w:t>
            </w:r>
            <w:r w:rsidR="0056753B" w:rsidRPr="00683215">
              <w:rPr>
                <w:rFonts w:asciiTheme="majorEastAsia" w:eastAsiaTheme="majorEastAsia" w:hAnsiTheme="majorEastAsia" w:hint="eastAsia"/>
                <w:b/>
                <w:sz w:val="32"/>
              </w:rPr>
              <w:t>～15分</w:t>
            </w:r>
          </w:p>
        </w:tc>
        <w:tc>
          <w:tcPr>
            <w:tcW w:w="2976" w:type="dxa"/>
            <w:shd w:val="clear" w:color="auto" w:fill="FFC000"/>
          </w:tcPr>
          <w:p w:rsidR="0056753B" w:rsidRPr="00683215" w:rsidRDefault="0056753B" w:rsidP="0056753B">
            <w:pPr>
              <w:ind w:left="304" w:hangingChars="100" w:hanging="304"/>
              <w:rPr>
                <w:rFonts w:ascii="ＭＳ ゴシック" w:eastAsia="ＭＳ ゴシック" w:hAnsi="ＭＳ ゴシック"/>
                <w:b/>
                <w:sz w:val="32"/>
              </w:rPr>
            </w:pPr>
          </w:p>
        </w:tc>
      </w:tr>
      <w:tr w:rsidR="0056753B" w:rsidRPr="00683215" w:rsidTr="0056753B">
        <w:trPr>
          <w:trHeight w:val="526"/>
        </w:trPr>
        <w:tc>
          <w:tcPr>
            <w:tcW w:w="704" w:type="dxa"/>
          </w:tcPr>
          <w:p w:rsidR="0056753B" w:rsidRPr="00683215" w:rsidRDefault="0056753B" w:rsidP="0056753B">
            <w:pPr>
              <w:jc w:val="center"/>
              <w:rPr>
                <w:rFonts w:ascii="ＭＳ ゴシック" w:eastAsia="ＭＳ ゴシック" w:hAnsi="ＭＳ ゴシック"/>
                <w:sz w:val="22"/>
              </w:rPr>
            </w:pPr>
            <w:r w:rsidRPr="00683215">
              <w:rPr>
                <w:rFonts w:ascii="ＭＳ ゴシック" w:eastAsia="ＭＳ ゴシック" w:hAnsi="ＭＳ ゴシック" w:hint="eastAsia"/>
                <w:sz w:val="22"/>
              </w:rPr>
              <w:t>２分</w:t>
            </w:r>
          </w:p>
        </w:tc>
        <w:tc>
          <w:tcPr>
            <w:tcW w:w="1701" w:type="dxa"/>
          </w:tcPr>
          <w:p w:rsidR="0056753B" w:rsidRPr="00683215" w:rsidRDefault="0056753B" w:rsidP="0056753B">
            <w:pPr>
              <w:rPr>
                <w:rFonts w:ascii="ＭＳ ゴシック" w:eastAsia="ＭＳ ゴシック" w:hAnsi="ＭＳ ゴシック"/>
                <w:b/>
              </w:rPr>
            </w:pPr>
            <w:r w:rsidRPr="00683215">
              <w:rPr>
                <w:rFonts w:ascii="ＭＳ ゴシック" w:eastAsia="ＭＳ ゴシック" w:hAnsi="ＭＳ ゴシック" w:hint="eastAsia"/>
                <w:b/>
                <w:sz w:val="22"/>
              </w:rPr>
              <w:t>感想</w:t>
            </w:r>
          </w:p>
        </w:tc>
        <w:tc>
          <w:tcPr>
            <w:tcW w:w="4820" w:type="dxa"/>
          </w:tcPr>
          <w:p w:rsidR="0056753B" w:rsidRDefault="0056753B" w:rsidP="0056753B">
            <w:pPr>
              <w:ind w:left="193" w:hangingChars="100" w:hanging="193"/>
              <w:rPr>
                <w:rFonts w:asciiTheme="majorEastAsia" w:eastAsiaTheme="majorEastAsia" w:hAnsiTheme="majorEastAsia"/>
              </w:rPr>
            </w:pPr>
            <w:r w:rsidRPr="00683215">
              <w:rPr>
                <w:rFonts w:asciiTheme="majorEastAsia" w:eastAsiaTheme="majorEastAsia" w:hAnsiTheme="majorEastAsia" w:hint="eastAsia"/>
              </w:rPr>
              <w:t>〇話し合って気づいたこと（知ったこと）や安心した</w:t>
            </w:r>
          </w:p>
          <w:p w:rsidR="0056753B" w:rsidRPr="00683215" w:rsidRDefault="0056753B" w:rsidP="0056753B">
            <w:pPr>
              <w:ind w:left="193" w:hangingChars="100" w:hanging="193"/>
              <w:rPr>
                <w:rFonts w:asciiTheme="majorEastAsia" w:eastAsiaTheme="majorEastAsia" w:hAnsiTheme="majorEastAsia"/>
              </w:rPr>
            </w:pPr>
            <w:r w:rsidRPr="00683215">
              <w:rPr>
                <w:rFonts w:asciiTheme="majorEastAsia" w:eastAsiaTheme="majorEastAsia" w:hAnsiTheme="majorEastAsia" w:hint="eastAsia"/>
              </w:rPr>
              <w:t>こと等を振り返ってもらう。</w:t>
            </w:r>
          </w:p>
        </w:tc>
        <w:tc>
          <w:tcPr>
            <w:tcW w:w="2976" w:type="dxa"/>
          </w:tcPr>
          <w:p w:rsidR="0056753B" w:rsidRPr="00683215" w:rsidRDefault="0056753B" w:rsidP="0056753B">
            <w:pPr>
              <w:ind w:left="203" w:hangingChars="100" w:hanging="203"/>
              <w:rPr>
                <w:rFonts w:ascii="ＭＳ ゴシック" w:eastAsia="ＭＳ ゴシック" w:hAnsi="ＭＳ ゴシック"/>
                <w:sz w:val="22"/>
              </w:rPr>
            </w:pPr>
          </w:p>
        </w:tc>
      </w:tr>
      <w:tr w:rsidR="0056753B" w:rsidRPr="00683215" w:rsidTr="0056753B">
        <w:trPr>
          <w:trHeight w:val="294"/>
        </w:trPr>
        <w:tc>
          <w:tcPr>
            <w:tcW w:w="704" w:type="dxa"/>
          </w:tcPr>
          <w:p w:rsidR="0056753B" w:rsidRPr="00683215" w:rsidRDefault="0056753B" w:rsidP="0056753B">
            <w:pPr>
              <w:jc w:val="center"/>
              <w:rPr>
                <w:rFonts w:ascii="ＭＳ ゴシック" w:eastAsia="ＭＳ ゴシック" w:hAnsi="ＭＳ ゴシック"/>
                <w:sz w:val="22"/>
              </w:rPr>
            </w:pPr>
            <w:r w:rsidRPr="00683215">
              <w:rPr>
                <w:rFonts w:ascii="ＭＳ ゴシック" w:eastAsia="ＭＳ ゴシック" w:hAnsi="ＭＳ ゴシック" w:hint="eastAsia"/>
                <w:sz w:val="16"/>
              </w:rPr>
              <w:t>フリー</w:t>
            </w:r>
          </w:p>
        </w:tc>
        <w:tc>
          <w:tcPr>
            <w:tcW w:w="1701" w:type="dxa"/>
          </w:tcPr>
          <w:p w:rsidR="0056753B" w:rsidRPr="00683215" w:rsidRDefault="0056753B" w:rsidP="0056753B">
            <w:pPr>
              <w:rPr>
                <w:rFonts w:ascii="ＭＳ ゴシック" w:eastAsia="ＭＳ ゴシック" w:hAnsi="ＭＳ ゴシック"/>
                <w:b/>
                <w:sz w:val="22"/>
              </w:rPr>
            </w:pPr>
            <w:r w:rsidRPr="00683215">
              <w:rPr>
                <w:rFonts w:ascii="ＭＳ ゴシック" w:eastAsia="ＭＳ ゴシック" w:hAnsi="ＭＳ ゴシック" w:hint="eastAsia"/>
                <w:b/>
                <w:sz w:val="22"/>
              </w:rPr>
              <w:t>交流タイム</w:t>
            </w:r>
          </w:p>
        </w:tc>
        <w:tc>
          <w:tcPr>
            <w:tcW w:w="4820" w:type="dxa"/>
          </w:tcPr>
          <w:p w:rsidR="0056753B" w:rsidRPr="00683215" w:rsidRDefault="0056753B" w:rsidP="0056753B">
            <w:pPr>
              <w:ind w:left="193" w:hangingChars="100" w:hanging="193"/>
              <w:rPr>
                <w:rFonts w:ascii="ＭＳ ゴシック" w:eastAsia="ＭＳ ゴシック" w:hAnsi="ＭＳ ゴシック"/>
              </w:rPr>
            </w:pPr>
          </w:p>
        </w:tc>
        <w:tc>
          <w:tcPr>
            <w:tcW w:w="2976" w:type="dxa"/>
          </w:tcPr>
          <w:p w:rsidR="0056753B" w:rsidRPr="00683215" w:rsidRDefault="0056753B" w:rsidP="0056753B">
            <w:pPr>
              <w:ind w:left="203" w:hangingChars="100" w:hanging="203"/>
              <w:rPr>
                <w:rFonts w:ascii="ＭＳ ゴシック" w:eastAsia="ＭＳ ゴシック" w:hAnsi="ＭＳ ゴシック"/>
              </w:rPr>
            </w:pPr>
            <w:r w:rsidRPr="00683215">
              <w:rPr>
                <w:rFonts w:ascii="ＭＳ ゴシック" w:eastAsia="ＭＳ ゴシック" w:hAnsi="ＭＳ ゴシック" w:hint="eastAsia"/>
                <w:color w:val="7030A0"/>
                <w:sz w:val="22"/>
              </w:rPr>
              <w:t>ポイント④</w:t>
            </w:r>
          </w:p>
        </w:tc>
      </w:tr>
    </w:tbl>
    <w:p w:rsidR="00382BF6" w:rsidRPr="00181C30" w:rsidRDefault="00382BF6" w:rsidP="00181C30">
      <w:pPr>
        <w:jc w:val="left"/>
        <w:rPr>
          <w:rFonts w:ascii="ＭＳ ゴシック" w:eastAsia="ＭＳ ゴシック"/>
        </w:rPr>
      </w:pPr>
      <w:r w:rsidRPr="00181C30">
        <w:rPr>
          <w:rFonts w:ascii="ＭＳ ゴシック" w:eastAsia="ＭＳ ゴシック" w:hint="eastAsia"/>
          <w:sz w:val="28"/>
        </w:rPr>
        <w:t>【ミニ版の基本的な展開例】</w:t>
      </w:r>
    </w:p>
    <w:p w:rsidR="00FC1D89" w:rsidRPr="00683215" w:rsidRDefault="0099426B" w:rsidP="00683215">
      <w:pPr>
        <w:jc w:val="left"/>
        <w:rPr>
          <w:rFonts w:ascii="ＭＳ ゴシック" w:eastAsia="ＭＳ ゴシック"/>
          <w:sz w:val="36"/>
        </w:rPr>
      </w:pPr>
      <w:r w:rsidRPr="00683215">
        <w:rPr>
          <w:rFonts w:ascii="ＭＳ ゴシック" w:eastAsia="ＭＳ ゴシック" w:hint="eastAsia"/>
          <w:sz w:val="36"/>
        </w:rPr>
        <w:lastRenderedPageBreak/>
        <w:t>【応用編】</w:t>
      </w:r>
    </w:p>
    <w:p w:rsidR="00E96DD8" w:rsidRPr="00683215" w:rsidRDefault="00E96DD8" w:rsidP="00683215">
      <w:pPr>
        <w:ind w:firstLineChars="100" w:firstLine="303"/>
        <w:jc w:val="left"/>
        <w:rPr>
          <w:rFonts w:ascii="ＭＳ ゴシック" w:eastAsia="ＭＳ ゴシック"/>
          <w:sz w:val="36"/>
        </w:rPr>
      </w:pPr>
      <w:r w:rsidRPr="00683215">
        <w:rPr>
          <w:rFonts w:ascii="ＭＳ ゴシック" w:eastAsia="ＭＳ ゴシック" w:hint="eastAsia"/>
          <w:sz w:val="32"/>
        </w:rPr>
        <w:t>①</w:t>
      </w:r>
      <w:r w:rsidR="0003344E" w:rsidRPr="00683215">
        <w:rPr>
          <w:rFonts w:ascii="ＭＳ ゴシック" w:eastAsia="ＭＳ ゴシック" w:hint="eastAsia"/>
          <w:sz w:val="32"/>
        </w:rPr>
        <w:t xml:space="preserve">「画面の共有」の活用　</w:t>
      </w:r>
      <w:r w:rsidR="00936D80">
        <w:rPr>
          <w:rFonts w:ascii="ＭＳ ゴシック" w:eastAsia="ＭＳ ゴシック" w:hint="eastAsia"/>
          <w:color w:val="0070C0"/>
          <w:sz w:val="28"/>
        </w:rPr>
        <w:t>「Web手引</w:t>
      </w:r>
      <w:r w:rsidR="0003344E" w:rsidRPr="00683215">
        <w:rPr>
          <w:rFonts w:ascii="ＭＳ ゴシック" w:eastAsia="ＭＳ ゴシック" w:hint="eastAsia"/>
          <w:color w:val="0070C0"/>
          <w:sz w:val="28"/>
        </w:rPr>
        <w:t>」P1</w:t>
      </w:r>
      <w:r w:rsidR="0003344E" w:rsidRPr="00683215">
        <w:rPr>
          <w:rFonts w:ascii="ＭＳ ゴシック" w:eastAsia="ＭＳ ゴシック"/>
          <w:color w:val="0070C0"/>
          <w:sz w:val="28"/>
        </w:rPr>
        <w:t>6</w:t>
      </w:r>
      <w:r w:rsidR="0003344E" w:rsidRPr="00683215">
        <w:rPr>
          <w:rFonts w:ascii="ＭＳ ゴシック" w:eastAsia="ＭＳ ゴシック" w:hint="eastAsia"/>
          <w:color w:val="0070C0"/>
          <w:sz w:val="28"/>
        </w:rPr>
        <w:t>～1</w:t>
      </w:r>
      <w:r w:rsidR="0003344E" w:rsidRPr="00683215">
        <w:rPr>
          <w:rFonts w:ascii="ＭＳ ゴシック" w:eastAsia="ＭＳ ゴシック"/>
          <w:color w:val="0070C0"/>
          <w:sz w:val="28"/>
        </w:rPr>
        <w:t>9</w:t>
      </w:r>
    </w:p>
    <w:p w:rsidR="003B7629" w:rsidRDefault="0003344E" w:rsidP="003B7629">
      <w:pPr>
        <w:ind w:firstLineChars="100" w:firstLine="343"/>
        <w:jc w:val="left"/>
        <w:rPr>
          <w:rFonts w:ascii="ＭＳ ゴシック" w:eastAsia="ＭＳ ゴシック"/>
          <w:sz w:val="22"/>
        </w:rPr>
      </w:pPr>
      <w:r w:rsidRPr="00683215">
        <w:rPr>
          <w:rFonts w:ascii="ＭＳ ゴシック" w:eastAsia="ＭＳ ゴシック" w:hint="eastAsia"/>
          <w:sz w:val="36"/>
        </w:rPr>
        <w:t xml:space="preserve">　</w:t>
      </w:r>
      <w:r w:rsidRPr="00382BF6">
        <w:rPr>
          <w:rFonts w:ascii="ＭＳ ゴシック" w:eastAsia="ＭＳ ゴシック" w:hint="eastAsia"/>
          <w:sz w:val="22"/>
        </w:rPr>
        <w:t>資料やワークシートを参加者に見せたり，参加者同士で見せ合ったりするときには，「画面の共有」の機</w:t>
      </w:r>
    </w:p>
    <w:p w:rsidR="003B7629" w:rsidRDefault="0003344E" w:rsidP="003B7629">
      <w:pPr>
        <w:ind w:firstLineChars="200" w:firstLine="406"/>
        <w:jc w:val="left"/>
        <w:rPr>
          <w:rFonts w:ascii="ＭＳ ゴシック" w:eastAsia="ＭＳ ゴシック"/>
          <w:sz w:val="22"/>
        </w:rPr>
      </w:pPr>
      <w:r w:rsidRPr="00382BF6">
        <w:rPr>
          <w:rFonts w:ascii="ＭＳ ゴシック" w:eastAsia="ＭＳ ゴシック" w:hint="eastAsia"/>
          <w:sz w:val="22"/>
        </w:rPr>
        <w:t>能を使います。資料を見せながら言葉で説明することができ，とても便利です。※iPhoneやiPadで初めて</w:t>
      </w:r>
    </w:p>
    <w:p w:rsidR="0003344E" w:rsidRDefault="0003344E" w:rsidP="003B7629">
      <w:pPr>
        <w:ind w:firstLineChars="200" w:firstLine="406"/>
        <w:jc w:val="left"/>
        <w:rPr>
          <w:rFonts w:ascii="ＭＳ ゴシック" w:eastAsia="ＭＳ ゴシック"/>
          <w:sz w:val="22"/>
        </w:rPr>
      </w:pPr>
      <w:r w:rsidRPr="00382BF6">
        <w:rPr>
          <w:rFonts w:ascii="ＭＳ ゴシック" w:eastAsia="ＭＳ ゴシック" w:hint="eastAsia"/>
          <w:sz w:val="22"/>
        </w:rPr>
        <w:t>画面を共有する場合は，事前の設定が必要です。（「手引き」P18 ）</w:t>
      </w:r>
    </w:p>
    <w:p w:rsidR="00CC6773" w:rsidRPr="00382BF6" w:rsidRDefault="00CC6773" w:rsidP="003B7629">
      <w:pPr>
        <w:ind w:firstLineChars="200" w:firstLine="406"/>
        <w:jc w:val="left"/>
        <w:rPr>
          <w:rFonts w:ascii="ＭＳ ゴシック" w:eastAsia="ＭＳ ゴシック"/>
          <w:sz w:val="22"/>
        </w:rPr>
      </w:pPr>
    </w:p>
    <w:p w:rsidR="00A87A7B" w:rsidRPr="00683215" w:rsidRDefault="0003344E" w:rsidP="00683215">
      <w:pPr>
        <w:ind w:firstLineChars="100" w:firstLine="303"/>
        <w:jc w:val="left"/>
        <w:rPr>
          <w:rFonts w:ascii="ＭＳ ゴシック" w:eastAsia="ＭＳ ゴシック"/>
          <w:sz w:val="36"/>
        </w:rPr>
      </w:pPr>
      <w:r w:rsidRPr="00683215">
        <w:rPr>
          <w:rFonts w:ascii="ＭＳ ゴシック" w:eastAsia="ＭＳ ゴシック" w:hint="eastAsia"/>
          <w:sz w:val="32"/>
        </w:rPr>
        <w:t>②「</w:t>
      </w:r>
      <w:r w:rsidR="00A87A7B" w:rsidRPr="00683215">
        <w:rPr>
          <w:rFonts w:ascii="ＭＳ ゴシック" w:eastAsia="ＭＳ ゴシック" w:hint="eastAsia"/>
          <w:sz w:val="32"/>
        </w:rPr>
        <w:t>ブレイクアウトルーム</w:t>
      </w:r>
      <w:r w:rsidRPr="00683215">
        <w:rPr>
          <w:rFonts w:ascii="ＭＳ ゴシック" w:eastAsia="ＭＳ ゴシック" w:hint="eastAsia"/>
          <w:sz w:val="32"/>
        </w:rPr>
        <w:t>」</w:t>
      </w:r>
      <w:r w:rsidR="00A87A7B" w:rsidRPr="00683215">
        <w:rPr>
          <w:rFonts w:ascii="ＭＳ ゴシック" w:eastAsia="ＭＳ ゴシック" w:hint="eastAsia"/>
          <w:sz w:val="32"/>
        </w:rPr>
        <w:t>の活用</w:t>
      </w:r>
      <w:r w:rsidR="00E96DD8" w:rsidRPr="00683215">
        <w:rPr>
          <w:rFonts w:ascii="ＭＳ ゴシック" w:eastAsia="ＭＳ ゴシック" w:hint="eastAsia"/>
          <w:color w:val="0070C0"/>
          <w:sz w:val="28"/>
        </w:rPr>
        <w:t>「</w:t>
      </w:r>
      <w:r w:rsidR="00936D80">
        <w:rPr>
          <w:rFonts w:ascii="ＭＳ ゴシック" w:eastAsia="ＭＳ ゴシック" w:hint="eastAsia"/>
          <w:color w:val="0070C0"/>
          <w:sz w:val="28"/>
        </w:rPr>
        <w:t>Web手引</w:t>
      </w:r>
      <w:r w:rsidR="00E96DD8" w:rsidRPr="00683215">
        <w:rPr>
          <w:rFonts w:ascii="ＭＳ ゴシック" w:eastAsia="ＭＳ ゴシック" w:hint="eastAsia"/>
          <w:color w:val="0070C0"/>
          <w:sz w:val="28"/>
        </w:rPr>
        <w:t>」P</w:t>
      </w:r>
      <w:r w:rsidRPr="00683215">
        <w:rPr>
          <w:rFonts w:ascii="ＭＳ ゴシック" w:eastAsia="ＭＳ ゴシック"/>
          <w:color w:val="0070C0"/>
          <w:sz w:val="28"/>
        </w:rPr>
        <w:t>19</w:t>
      </w:r>
      <w:r w:rsidRPr="00683215">
        <w:rPr>
          <w:rFonts w:ascii="ＭＳ ゴシック" w:eastAsia="ＭＳ ゴシック" w:hint="eastAsia"/>
          <w:color w:val="0070C0"/>
          <w:sz w:val="28"/>
        </w:rPr>
        <w:t>～22</w:t>
      </w:r>
    </w:p>
    <w:p w:rsidR="003B7629" w:rsidRDefault="0099426B" w:rsidP="003B7629">
      <w:pPr>
        <w:ind w:firstLineChars="300" w:firstLine="608"/>
        <w:jc w:val="left"/>
        <w:rPr>
          <w:rFonts w:ascii="ＭＳ ゴシック" w:eastAsia="ＭＳ ゴシック"/>
          <w:sz w:val="22"/>
        </w:rPr>
      </w:pPr>
      <w:r w:rsidRPr="003B7629">
        <w:rPr>
          <w:rFonts w:ascii="ＭＳ ゴシック" w:eastAsia="ＭＳ ゴシック" w:hint="eastAsia"/>
          <w:sz w:val="22"/>
        </w:rPr>
        <w:t>参加者が大人数の場合は，１グループ３～５人に分けて，ブレイクアウトルームを活用した少人数での話</w:t>
      </w:r>
    </w:p>
    <w:p w:rsidR="003B7629" w:rsidRDefault="0099426B" w:rsidP="003B7629">
      <w:pPr>
        <w:ind w:firstLineChars="200" w:firstLine="406"/>
        <w:jc w:val="left"/>
        <w:rPr>
          <w:rFonts w:ascii="ＭＳ ゴシック" w:eastAsia="ＭＳ ゴシック"/>
          <w:sz w:val="22"/>
        </w:rPr>
      </w:pPr>
      <w:r w:rsidRPr="003B7629">
        <w:rPr>
          <w:rFonts w:ascii="ＭＳ ゴシック" w:eastAsia="ＭＳ ゴシック" w:hint="eastAsia"/>
          <w:sz w:val="22"/>
        </w:rPr>
        <w:t>し合いの場をつくりましょう。その際には，進行役であるメインのファシリテーター以外に，機器の操作を</w:t>
      </w:r>
    </w:p>
    <w:p w:rsidR="003B7629" w:rsidRDefault="00A87A7B" w:rsidP="003B7629">
      <w:pPr>
        <w:ind w:firstLineChars="200" w:firstLine="406"/>
        <w:jc w:val="left"/>
        <w:rPr>
          <w:rFonts w:ascii="ＭＳ ゴシック" w:eastAsia="ＭＳ ゴシック"/>
          <w:sz w:val="22"/>
        </w:rPr>
      </w:pPr>
      <w:r w:rsidRPr="003B7629">
        <w:rPr>
          <w:rFonts w:ascii="ＭＳ ゴシック" w:eastAsia="ＭＳ ゴシック" w:hint="eastAsia"/>
          <w:sz w:val="22"/>
        </w:rPr>
        <w:t>専門に行うテクニカル担当を１名以上，各グループ（ルーム）にサブのファシリテーターを</w:t>
      </w:r>
      <w:r w:rsidR="00E04121" w:rsidRPr="003B7629">
        <w:rPr>
          <w:rFonts w:ascii="ＭＳ ゴシック" w:eastAsia="ＭＳ ゴシック" w:hint="eastAsia"/>
          <w:sz w:val="22"/>
        </w:rPr>
        <w:t>配置する</w:t>
      </w:r>
      <w:r w:rsidRPr="003B7629">
        <w:rPr>
          <w:rFonts w:ascii="ＭＳ ゴシック" w:eastAsia="ＭＳ ゴシック" w:hint="eastAsia"/>
          <w:sz w:val="22"/>
        </w:rPr>
        <w:t>ことを</w:t>
      </w:r>
    </w:p>
    <w:p w:rsidR="00FC1D89" w:rsidRDefault="00A87A7B" w:rsidP="003B7629">
      <w:pPr>
        <w:ind w:firstLineChars="200" w:firstLine="406"/>
        <w:jc w:val="left"/>
        <w:rPr>
          <w:rFonts w:ascii="ＭＳ ゴシック" w:eastAsia="ＭＳ ゴシック"/>
          <w:sz w:val="22"/>
        </w:rPr>
      </w:pPr>
      <w:r w:rsidRPr="003B7629">
        <w:rPr>
          <w:rFonts w:ascii="ＭＳ ゴシック" w:eastAsia="ＭＳ ゴシック" w:hint="eastAsia"/>
          <w:sz w:val="22"/>
        </w:rPr>
        <w:t>おすすめします。</w:t>
      </w:r>
    </w:p>
    <w:p w:rsidR="00CC6773" w:rsidRPr="003B7629" w:rsidRDefault="00CC6773" w:rsidP="003B7629">
      <w:pPr>
        <w:ind w:firstLineChars="200" w:firstLine="406"/>
        <w:jc w:val="left"/>
        <w:rPr>
          <w:rFonts w:ascii="ＭＳ ゴシック" w:eastAsia="ＭＳ ゴシック"/>
          <w:sz w:val="22"/>
        </w:rPr>
      </w:pPr>
    </w:p>
    <w:p w:rsidR="0099426B" w:rsidRPr="00683215" w:rsidRDefault="00A87A7B" w:rsidP="00683215">
      <w:pPr>
        <w:rPr>
          <w:rFonts w:asciiTheme="majorEastAsia" w:eastAsiaTheme="majorEastAsia" w:hAnsiTheme="majorEastAsia"/>
          <w:sz w:val="32"/>
          <w:szCs w:val="22"/>
        </w:rPr>
      </w:pPr>
      <w:r w:rsidRPr="00683215">
        <w:rPr>
          <w:rFonts w:asciiTheme="majorEastAsia" w:eastAsiaTheme="majorEastAsia" w:hAnsiTheme="majorEastAsia" w:hint="eastAsia"/>
          <w:sz w:val="36"/>
          <w:szCs w:val="22"/>
        </w:rPr>
        <w:t xml:space="preserve">　</w:t>
      </w:r>
      <w:r w:rsidR="0003344E" w:rsidRPr="00683215">
        <w:rPr>
          <w:rFonts w:asciiTheme="majorEastAsia" w:eastAsiaTheme="majorEastAsia" w:hAnsiTheme="majorEastAsia" w:hint="eastAsia"/>
          <w:sz w:val="32"/>
          <w:szCs w:val="22"/>
        </w:rPr>
        <w:t xml:space="preserve">③　</w:t>
      </w:r>
      <w:r w:rsidRPr="00683215">
        <w:rPr>
          <w:rFonts w:asciiTheme="majorEastAsia" w:eastAsiaTheme="majorEastAsia" w:hAnsiTheme="majorEastAsia" w:hint="eastAsia"/>
          <w:sz w:val="32"/>
          <w:szCs w:val="22"/>
        </w:rPr>
        <w:t>音楽や背景</w:t>
      </w:r>
      <w:r w:rsidR="0003344E" w:rsidRPr="00683215">
        <w:rPr>
          <w:rFonts w:asciiTheme="majorEastAsia" w:eastAsiaTheme="majorEastAsia" w:hAnsiTheme="majorEastAsia" w:hint="eastAsia"/>
          <w:sz w:val="32"/>
          <w:szCs w:val="22"/>
        </w:rPr>
        <w:t>設定</w:t>
      </w:r>
      <w:r w:rsidRPr="00683215">
        <w:rPr>
          <w:rFonts w:asciiTheme="majorEastAsia" w:eastAsiaTheme="majorEastAsia" w:hAnsiTheme="majorEastAsia" w:hint="eastAsia"/>
          <w:sz w:val="32"/>
          <w:szCs w:val="22"/>
        </w:rPr>
        <w:t>（壁紙）を効果的に活用</w:t>
      </w:r>
    </w:p>
    <w:p w:rsidR="0003344E" w:rsidRPr="00683215" w:rsidRDefault="003A5F5B" w:rsidP="00683215">
      <w:pPr>
        <w:ind w:firstLineChars="100" w:firstLine="193"/>
        <w:rPr>
          <w:rFonts w:asciiTheme="majorEastAsia" w:eastAsiaTheme="majorEastAsia" w:hAnsiTheme="majorEastAsia"/>
          <w:szCs w:val="22"/>
          <w:bdr w:val="single" w:sz="4" w:space="0" w:color="auto"/>
        </w:rPr>
      </w:pPr>
      <w:r w:rsidRPr="00683215">
        <w:rPr>
          <w:rFonts w:asciiTheme="majorEastAsia" w:eastAsiaTheme="majorEastAsia" w:hAnsiTheme="majorEastAsia" w:hint="eastAsia"/>
          <w:szCs w:val="22"/>
        </w:rPr>
        <w:t>【音楽】</w:t>
      </w:r>
    </w:p>
    <w:p w:rsidR="003B7629" w:rsidRDefault="003A5F5B" w:rsidP="003B7629">
      <w:pPr>
        <w:rPr>
          <w:rFonts w:ascii="ＭＳ ゴシック" w:eastAsia="ＭＳ ゴシック" w:hAnsi="ＭＳ ゴシック"/>
          <w:sz w:val="22"/>
          <w:szCs w:val="22"/>
        </w:rPr>
      </w:pPr>
      <w:r w:rsidRPr="00683215">
        <w:rPr>
          <w:rFonts w:asciiTheme="majorEastAsia" w:eastAsiaTheme="majorEastAsia" w:hAnsiTheme="majorEastAsia" w:hint="eastAsia"/>
          <w:szCs w:val="22"/>
        </w:rPr>
        <w:t xml:space="preserve">　</w:t>
      </w:r>
      <w:r w:rsidR="00E04121" w:rsidRPr="00683215">
        <w:rPr>
          <w:rFonts w:asciiTheme="majorEastAsia" w:eastAsiaTheme="majorEastAsia" w:hAnsiTheme="majorEastAsia" w:hint="eastAsia"/>
          <w:szCs w:val="22"/>
        </w:rPr>
        <w:t xml:space="preserve">　　</w:t>
      </w:r>
      <w:r w:rsidRPr="003B7629">
        <w:rPr>
          <w:rFonts w:ascii="ＭＳ ゴシック" w:eastAsia="ＭＳ ゴシック" w:hAnsi="ＭＳ ゴシック" w:hint="eastAsia"/>
          <w:sz w:val="22"/>
          <w:szCs w:val="22"/>
        </w:rPr>
        <w:t>休憩時間や話し合いの雰囲気を和やかにするために音楽を流</w:t>
      </w:r>
      <w:r w:rsidR="00533DF7" w:rsidRPr="003B7629">
        <w:rPr>
          <w:rFonts w:ascii="ＭＳ ゴシック" w:eastAsia="ＭＳ ゴシック" w:hAnsi="ＭＳ ゴシック" w:hint="eastAsia"/>
          <w:sz w:val="22"/>
          <w:szCs w:val="22"/>
        </w:rPr>
        <w:t>すこともできます</w:t>
      </w:r>
      <w:r w:rsidRPr="003B7629">
        <w:rPr>
          <w:rFonts w:ascii="ＭＳ ゴシック" w:eastAsia="ＭＳ ゴシック" w:hAnsi="ＭＳ ゴシック" w:hint="eastAsia"/>
          <w:sz w:val="22"/>
          <w:szCs w:val="22"/>
        </w:rPr>
        <w:t>。</w:t>
      </w:r>
      <w:r w:rsidR="005E001A" w:rsidRPr="003B7629">
        <w:rPr>
          <w:rFonts w:ascii="ＭＳ ゴシック" w:eastAsia="ＭＳ ゴシック" w:hAnsi="ＭＳ ゴシック" w:hint="eastAsia"/>
          <w:sz w:val="22"/>
          <w:szCs w:val="22"/>
        </w:rPr>
        <w:t>あらかじめ</w:t>
      </w:r>
      <w:r w:rsidR="00533DF7" w:rsidRPr="003B7629">
        <w:rPr>
          <w:rFonts w:ascii="ＭＳ ゴシック" w:eastAsia="ＭＳ ゴシック" w:hAnsi="ＭＳ ゴシック" w:hint="eastAsia"/>
          <w:sz w:val="22"/>
          <w:szCs w:val="22"/>
        </w:rPr>
        <w:t>，</w:t>
      </w:r>
      <w:r w:rsidR="00E3200B" w:rsidRPr="003B7629">
        <w:rPr>
          <w:rFonts w:ascii="ＭＳ ゴシック" w:eastAsia="ＭＳ ゴシック" w:hAnsi="ＭＳ ゴシック" w:hint="eastAsia"/>
          <w:sz w:val="22"/>
          <w:szCs w:val="22"/>
        </w:rPr>
        <w:t>著作権フリー</w:t>
      </w:r>
    </w:p>
    <w:p w:rsidR="003B7629" w:rsidRDefault="00E3200B"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の音楽を</w:t>
      </w:r>
      <w:r w:rsidR="005E001A" w:rsidRPr="003B7629">
        <w:rPr>
          <w:rFonts w:ascii="ＭＳ ゴシック" w:eastAsia="ＭＳ ゴシック" w:hAnsi="ＭＳ ゴシック" w:hint="eastAsia"/>
          <w:sz w:val="22"/>
          <w:szCs w:val="22"/>
        </w:rPr>
        <w:t>ダウンロードし，PC</w:t>
      </w:r>
      <w:r w:rsidR="00533DF7" w:rsidRPr="003B7629">
        <w:rPr>
          <w:rFonts w:ascii="ＭＳ ゴシック" w:eastAsia="ＭＳ ゴシック" w:hAnsi="ＭＳ ゴシック" w:hint="eastAsia"/>
          <w:sz w:val="22"/>
          <w:szCs w:val="22"/>
        </w:rPr>
        <w:t>内の「ミュージック」</w:t>
      </w:r>
      <w:r w:rsidR="005E001A" w:rsidRPr="003B7629">
        <w:rPr>
          <w:rFonts w:ascii="ＭＳ ゴシック" w:eastAsia="ＭＳ ゴシック" w:hAnsi="ＭＳ ゴシック" w:hint="eastAsia"/>
          <w:sz w:val="22"/>
          <w:szCs w:val="22"/>
        </w:rPr>
        <w:t>に保存し</w:t>
      </w:r>
      <w:r w:rsidRPr="003B7629">
        <w:rPr>
          <w:rFonts w:ascii="ＭＳ ゴシック" w:eastAsia="ＭＳ ゴシック" w:hAnsi="ＭＳ ゴシック" w:hint="eastAsia"/>
          <w:sz w:val="22"/>
          <w:szCs w:val="22"/>
        </w:rPr>
        <w:t>ておき</w:t>
      </w:r>
      <w:r w:rsidR="00533DF7" w:rsidRPr="003B7629">
        <w:rPr>
          <w:rFonts w:ascii="ＭＳ ゴシック" w:eastAsia="ＭＳ ゴシック" w:hAnsi="ＭＳ ゴシック" w:hint="eastAsia"/>
          <w:sz w:val="22"/>
          <w:szCs w:val="22"/>
        </w:rPr>
        <w:t>ます。「画面共有」－「詳細」—　「ミュ</w:t>
      </w:r>
    </w:p>
    <w:p w:rsidR="003B7629" w:rsidRDefault="00533DF7"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ージック」から流したい音楽を選択すると保存している</w:t>
      </w:r>
      <w:r w:rsidR="003A5F5B" w:rsidRPr="003B7629">
        <w:rPr>
          <w:rFonts w:ascii="ＭＳ ゴシック" w:eastAsia="ＭＳ ゴシック" w:hAnsi="ＭＳ ゴシック" w:hint="eastAsia"/>
          <w:sz w:val="22"/>
          <w:szCs w:val="22"/>
        </w:rPr>
        <w:t>音楽を流</w:t>
      </w:r>
      <w:r w:rsidR="005E001A" w:rsidRPr="003B7629">
        <w:rPr>
          <w:rFonts w:ascii="ＭＳ ゴシック" w:eastAsia="ＭＳ ゴシック" w:hAnsi="ＭＳ ゴシック" w:hint="eastAsia"/>
          <w:sz w:val="22"/>
          <w:szCs w:val="22"/>
        </w:rPr>
        <w:t>すことができます</w:t>
      </w:r>
      <w:r w:rsidR="003A5F5B" w:rsidRPr="003B7629">
        <w:rPr>
          <w:rFonts w:ascii="ＭＳ ゴシック" w:eastAsia="ＭＳ ゴシック" w:hAnsi="ＭＳ ゴシック" w:hint="eastAsia"/>
          <w:sz w:val="22"/>
          <w:szCs w:val="22"/>
        </w:rPr>
        <w:t>。</w:t>
      </w:r>
      <w:r w:rsidRPr="003B7629">
        <w:rPr>
          <w:rFonts w:ascii="ＭＳ ゴシック" w:eastAsia="ＭＳ ゴシック" w:hAnsi="ＭＳ ゴシック" w:hint="eastAsia"/>
          <w:sz w:val="22"/>
          <w:szCs w:val="22"/>
        </w:rPr>
        <w:t>講座中は，</w:t>
      </w:r>
      <w:r w:rsidR="005E001A" w:rsidRPr="003B7629">
        <w:rPr>
          <w:rFonts w:ascii="ＭＳ ゴシック" w:eastAsia="ＭＳ ゴシック" w:hAnsi="ＭＳ ゴシック" w:hint="eastAsia"/>
          <w:sz w:val="22"/>
          <w:szCs w:val="22"/>
        </w:rPr>
        <w:t>参加者への案</w:t>
      </w:r>
    </w:p>
    <w:p w:rsidR="0099426B" w:rsidRPr="003B7629" w:rsidRDefault="005E001A"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内や</w:t>
      </w:r>
      <w:r w:rsidR="00EC3527" w:rsidRPr="003B7629">
        <w:rPr>
          <w:rFonts w:ascii="ＭＳ ゴシック" w:eastAsia="ＭＳ ゴシック" w:hAnsi="ＭＳ ゴシック" w:hint="eastAsia"/>
          <w:sz w:val="22"/>
          <w:szCs w:val="22"/>
        </w:rPr>
        <w:t>音量の調整</w:t>
      </w:r>
      <w:r w:rsidRPr="003B7629">
        <w:rPr>
          <w:rFonts w:ascii="ＭＳ ゴシック" w:eastAsia="ＭＳ ゴシック" w:hAnsi="ＭＳ ゴシック" w:hint="eastAsia"/>
          <w:sz w:val="22"/>
          <w:szCs w:val="22"/>
        </w:rPr>
        <w:t>が必要になります。</w:t>
      </w:r>
    </w:p>
    <w:p w:rsidR="00E04121" w:rsidRPr="00683215" w:rsidRDefault="00E04121" w:rsidP="00683215">
      <w:pPr>
        <w:ind w:firstLineChars="200" w:firstLine="386"/>
        <w:rPr>
          <w:rFonts w:asciiTheme="majorEastAsia" w:eastAsiaTheme="majorEastAsia" w:hAnsiTheme="majorEastAsia"/>
          <w:szCs w:val="22"/>
        </w:rPr>
      </w:pPr>
    </w:p>
    <w:p w:rsidR="0099426B" w:rsidRPr="00683215" w:rsidRDefault="006A345A" w:rsidP="00683215">
      <w:pPr>
        <w:ind w:firstLineChars="100" w:firstLine="193"/>
        <w:rPr>
          <w:rFonts w:asciiTheme="majorEastAsia" w:eastAsiaTheme="majorEastAsia" w:hAnsiTheme="majorEastAsia"/>
          <w:szCs w:val="22"/>
        </w:rPr>
      </w:pPr>
      <w:r w:rsidRPr="00683215">
        <w:rPr>
          <w:rFonts w:asciiTheme="majorEastAsia" w:eastAsiaTheme="majorEastAsia" w:hAnsiTheme="majorEastAsia" w:hint="eastAsia"/>
          <w:szCs w:val="22"/>
        </w:rPr>
        <w:t>【背景設定】</w:t>
      </w:r>
    </w:p>
    <w:p w:rsidR="003B7629" w:rsidRDefault="00570EA2" w:rsidP="003B7629">
      <w:pPr>
        <w:ind w:firstLineChars="300" w:firstLine="608"/>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Zoom機能の「設定」－「背景とフィルター」から「バーチャル背景」や「ビデオフィルター」を選択し，</w:t>
      </w:r>
    </w:p>
    <w:p w:rsidR="00570EA2" w:rsidRPr="003B7629" w:rsidRDefault="00570EA2"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好きな背景や装飾をつけることもできます。</w:t>
      </w:r>
    </w:p>
    <w:p w:rsidR="003B7629" w:rsidRDefault="00570EA2" w:rsidP="003B7629">
      <w:pPr>
        <w:ind w:firstLineChars="300" w:firstLine="608"/>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オンラインにも活用できる教材を背景にして講座を進行する場合は，</w:t>
      </w:r>
      <w:r w:rsidR="006A345A" w:rsidRPr="003B7629">
        <w:rPr>
          <w:rFonts w:ascii="ＭＳ ゴシック" w:eastAsia="ＭＳ ゴシック" w:hAnsi="ＭＳ ゴシック" w:hint="eastAsia"/>
          <w:sz w:val="22"/>
          <w:szCs w:val="22"/>
        </w:rPr>
        <w:t>「画面共有」　－「バーチャル背景と</w:t>
      </w:r>
    </w:p>
    <w:p w:rsidR="003B7629" w:rsidRDefault="006A345A"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しての</w:t>
      </w:r>
      <w:r w:rsidRPr="003B7629">
        <w:rPr>
          <w:rFonts w:ascii="ＭＳ ゴシック" w:eastAsia="ＭＳ ゴシック" w:hAnsi="ＭＳ ゴシック"/>
          <w:sz w:val="22"/>
          <w:szCs w:val="22"/>
        </w:rPr>
        <w:t>PowerPoint</w:t>
      </w:r>
      <w:r w:rsidRPr="003B7629">
        <w:rPr>
          <w:rFonts w:ascii="ＭＳ ゴシック" w:eastAsia="ＭＳ ゴシック" w:hAnsi="ＭＳ ゴシック" w:hint="eastAsia"/>
          <w:sz w:val="22"/>
          <w:szCs w:val="22"/>
        </w:rPr>
        <w:t>」を選択すると</w:t>
      </w:r>
      <w:r w:rsidR="00570EA2" w:rsidRPr="003B7629">
        <w:rPr>
          <w:rFonts w:ascii="ＭＳ ゴシック" w:eastAsia="ＭＳ ゴシック" w:hAnsi="ＭＳ ゴシック" w:hint="eastAsia"/>
          <w:sz w:val="22"/>
          <w:szCs w:val="22"/>
        </w:rPr>
        <w:t>，下の写真のような画面をつくることができます。（大容量の教材は動作の</w:t>
      </w:r>
    </w:p>
    <w:p w:rsidR="003B7629" w:rsidRDefault="00570EA2"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不具合が生じる場合があります。）</w:t>
      </w:r>
      <w:r w:rsidR="00E04121" w:rsidRPr="003B7629">
        <w:rPr>
          <w:rFonts w:ascii="ＭＳ ゴシック" w:eastAsia="ＭＳ ゴシック" w:hAnsi="ＭＳ ゴシック" w:hint="eastAsia"/>
          <w:sz w:val="22"/>
          <w:szCs w:val="22"/>
        </w:rPr>
        <w:t>また，あらかじめPowerPointで作成していたオリジナル画面を背景にす</w:t>
      </w:r>
    </w:p>
    <w:p w:rsidR="0099426B" w:rsidRPr="003B7629" w:rsidRDefault="00E04121" w:rsidP="003B7629">
      <w:pPr>
        <w:ind w:firstLineChars="200" w:firstLine="406"/>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ることもできます。</w:t>
      </w:r>
    </w:p>
    <w:p w:rsidR="0099426B" w:rsidRPr="00683215" w:rsidRDefault="00D03E2B" w:rsidP="00683215">
      <w:pPr>
        <w:rPr>
          <w:rFonts w:asciiTheme="majorEastAsia" w:eastAsiaTheme="majorEastAsia" w:hAnsiTheme="majorEastAsia"/>
          <w:sz w:val="32"/>
          <w:szCs w:val="22"/>
        </w:rPr>
      </w:pPr>
      <w:r w:rsidRPr="00683215">
        <w:rPr>
          <w:noProof/>
          <w:sz w:val="28"/>
        </w:rPr>
        <w:drawing>
          <wp:anchor distT="0" distB="0" distL="114300" distR="114300" simplePos="0" relativeHeight="251700224" behindDoc="0" locked="0" layoutInCell="1" allowOverlap="1">
            <wp:simplePos x="0" y="0"/>
            <wp:positionH relativeFrom="column">
              <wp:posOffset>603250</wp:posOffset>
            </wp:positionH>
            <wp:positionV relativeFrom="paragraph">
              <wp:posOffset>342265</wp:posOffset>
            </wp:positionV>
            <wp:extent cx="2508250" cy="1666875"/>
            <wp:effectExtent l="0" t="0" r="635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250" cy="1666875"/>
                    </a:xfrm>
                    <a:prstGeom prst="rect">
                      <a:avLst/>
                    </a:prstGeom>
                  </pic:spPr>
                </pic:pic>
              </a:graphicData>
            </a:graphic>
            <wp14:sizeRelH relativeFrom="margin">
              <wp14:pctWidth>0</wp14:pctWidth>
            </wp14:sizeRelH>
            <wp14:sizeRelV relativeFrom="margin">
              <wp14:pctHeight>0</wp14:pctHeight>
            </wp14:sizeRelV>
          </wp:anchor>
        </w:drawing>
      </w:r>
      <w:r w:rsidR="00181C30" w:rsidRPr="00683215">
        <w:rPr>
          <w:noProof/>
          <w:sz w:val="28"/>
        </w:rPr>
        <w:drawing>
          <wp:anchor distT="0" distB="0" distL="114300" distR="114300" simplePos="0" relativeHeight="251701248" behindDoc="0" locked="0" layoutInCell="1" allowOverlap="1">
            <wp:simplePos x="0" y="0"/>
            <wp:positionH relativeFrom="column">
              <wp:posOffset>3574415</wp:posOffset>
            </wp:positionH>
            <wp:positionV relativeFrom="paragraph">
              <wp:posOffset>342900</wp:posOffset>
            </wp:positionV>
            <wp:extent cx="2673985" cy="1666612"/>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582" cy="1666984"/>
                    </a:xfrm>
                    <a:prstGeom prst="rect">
                      <a:avLst/>
                    </a:prstGeom>
                  </pic:spPr>
                </pic:pic>
              </a:graphicData>
            </a:graphic>
            <wp14:sizeRelH relativeFrom="margin">
              <wp14:pctWidth>0</wp14:pctWidth>
            </wp14:sizeRelH>
            <wp14:sizeRelV relativeFrom="margin">
              <wp14:pctHeight>0</wp14:pctHeight>
            </wp14:sizeRelV>
          </wp:anchor>
        </w:drawing>
      </w:r>
    </w:p>
    <w:p w:rsidR="0099426B" w:rsidRPr="00683215" w:rsidRDefault="0099426B" w:rsidP="00683215">
      <w:pPr>
        <w:rPr>
          <w:rFonts w:asciiTheme="majorEastAsia" w:eastAsiaTheme="majorEastAsia" w:hAnsiTheme="majorEastAsia"/>
          <w:sz w:val="32"/>
          <w:szCs w:val="22"/>
        </w:rPr>
      </w:pPr>
    </w:p>
    <w:p w:rsidR="0099426B" w:rsidRPr="00683215" w:rsidRDefault="0099426B" w:rsidP="00683215">
      <w:pPr>
        <w:rPr>
          <w:rFonts w:asciiTheme="majorEastAsia" w:eastAsiaTheme="majorEastAsia" w:hAnsiTheme="majorEastAsia"/>
          <w:sz w:val="32"/>
          <w:szCs w:val="22"/>
        </w:rPr>
      </w:pPr>
    </w:p>
    <w:p w:rsidR="0099426B" w:rsidRPr="00683215" w:rsidRDefault="0099426B" w:rsidP="00683215">
      <w:pPr>
        <w:rPr>
          <w:rFonts w:asciiTheme="majorEastAsia" w:eastAsiaTheme="majorEastAsia" w:hAnsiTheme="majorEastAsia"/>
          <w:sz w:val="32"/>
          <w:szCs w:val="22"/>
        </w:rPr>
      </w:pPr>
    </w:p>
    <w:p w:rsidR="0099426B" w:rsidRPr="00683215" w:rsidRDefault="0099426B" w:rsidP="00683215">
      <w:pPr>
        <w:rPr>
          <w:rFonts w:asciiTheme="majorEastAsia" w:eastAsiaTheme="majorEastAsia" w:hAnsiTheme="majorEastAsia"/>
          <w:sz w:val="32"/>
          <w:szCs w:val="22"/>
        </w:rPr>
      </w:pPr>
    </w:p>
    <w:p w:rsidR="003B7629" w:rsidRDefault="003B7629" w:rsidP="00683215">
      <w:pPr>
        <w:rPr>
          <w:rFonts w:asciiTheme="majorEastAsia" w:eastAsiaTheme="majorEastAsia" w:hAnsiTheme="majorEastAsia"/>
          <w:sz w:val="32"/>
          <w:szCs w:val="22"/>
        </w:rPr>
      </w:pPr>
    </w:p>
    <w:p w:rsidR="0099426B" w:rsidRDefault="00E04121" w:rsidP="00683215">
      <w:pPr>
        <w:rPr>
          <w:rFonts w:asciiTheme="majorEastAsia" w:eastAsiaTheme="majorEastAsia" w:hAnsiTheme="majorEastAsia"/>
          <w:szCs w:val="22"/>
        </w:rPr>
      </w:pPr>
      <w:r w:rsidRPr="00683215">
        <w:rPr>
          <w:rFonts w:asciiTheme="majorEastAsia" w:eastAsiaTheme="majorEastAsia" w:hAnsiTheme="majorEastAsia" w:hint="eastAsia"/>
          <w:sz w:val="32"/>
          <w:szCs w:val="22"/>
        </w:rPr>
        <w:t xml:space="preserve">　　　　　　</w:t>
      </w:r>
      <w:r w:rsidRPr="00683215">
        <w:rPr>
          <w:rFonts w:asciiTheme="majorEastAsia" w:eastAsiaTheme="majorEastAsia" w:hAnsiTheme="majorEastAsia" w:hint="eastAsia"/>
          <w:szCs w:val="22"/>
        </w:rPr>
        <w:t xml:space="preserve">教材を提示しながら進行　　　　　　　　　　　　　　</w:t>
      </w:r>
      <w:r w:rsidR="00181C30">
        <w:rPr>
          <w:rFonts w:asciiTheme="majorEastAsia" w:eastAsiaTheme="majorEastAsia" w:hAnsiTheme="majorEastAsia" w:hint="eastAsia"/>
          <w:szCs w:val="22"/>
        </w:rPr>
        <w:t xml:space="preserve">　</w:t>
      </w:r>
      <w:r w:rsidRPr="00683215">
        <w:rPr>
          <w:rFonts w:asciiTheme="majorEastAsia" w:eastAsiaTheme="majorEastAsia" w:hAnsiTheme="majorEastAsia" w:hint="eastAsia"/>
          <w:szCs w:val="22"/>
        </w:rPr>
        <w:t>オリジナル画面の背景</w:t>
      </w:r>
    </w:p>
    <w:p w:rsidR="003B7629" w:rsidRDefault="003B7629" w:rsidP="00683215">
      <w:pPr>
        <w:rPr>
          <w:rFonts w:asciiTheme="majorEastAsia" w:eastAsiaTheme="majorEastAsia" w:hAnsiTheme="majorEastAsia"/>
          <w:szCs w:val="22"/>
        </w:rPr>
      </w:pPr>
    </w:p>
    <w:p w:rsidR="00CC6773" w:rsidRPr="00181C30" w:rsidRDefault="00CC6773" w:rsidP="00683215">
      <w:pPr>
        <w:rPr>
          <w:rFonts w:asciiTheme="majorEastAsia" w:eastAsiaTheme="majorEastAsia" w:hAnsiTheme="majorEastAsia"/>
          <w:szCs w:val="22"/>
        </w:rPr>
      </w:pPr>
    </w:p>
    <w:p w:rsidR="00CC6773" w:rsidRPr="00683215" w:rsidRDefault="00CC6773" w:rsidP="00683215">
      <w:pPr>
        <w:rPr>
          <w:rFonts w:asciiTheme="majorEastAsia" w:eastAsiaTheme="majorEastAsia" w:hAnsiTheme="majorEastAsia"/>
          <w:szCs w:val="22"/>
        </w:rPr>
      </w:pPr>
    </w:p>
    <w:p w:rsidR="003B7629" w:rsidRDefault="00E96DD8" w:rsidP="003B7629">
      <w:pPr>
        <w:ind w:firstLineChars="200" w:firstLine="406"/>
        <w:rPr>
          <w:rFonts w:ascii="ＭＳ ゴシック" w:eastAsia="ＭＳ ゴシック"/>
          <w:sz w:val="22"/>
          <w:szCs w:val="18"/>
        </w:rPr>
      </w:pPr>
      <w:r w:rsidRPr="003B7629">
        <w:rPr>
          <w:rFonts w:asciiTheme="majorEastAsia" w:eastAsiaTheme="majorEastAsia" w:hAnsiTheme="majorEastAsia" w:hint="eastAsia"/>
          <w:sz w:val="22"/>
          <w:szCs w:val="18"/>
        </w:rPr>
        <w:t>※</w:t>
      </w:r>
      <w:r w:rsidR="00936D80">
        <w:rPr>
          <w:rFonts w:asciiTheme="majorEastAsia" w:eastAsiaTheme="majorEastAsia" w:hAnsiTheme="majorEastAsia" w:hint="eastAsia"/>
          <w:color w:val="0070C0"/>
          <w:sz w:val="22"/>
          <w:szCs w:val="18"/>
        </w:rPr>
        <w:t>「Web手引</w:t>
      </w:r>
      <w:r w:rsidRPr="00D03E2B">
        <w:rPr>
          <w:rFonts w:asciiTheme="majorEastAsia" w:eastAsiaTheme="majorEastAsia" w:hAnsiTheme="majorEastAsia" w:hint="eastAsia"/>
          <w:color w:val="0070C0"/>
          <w:sz w:val="22"/>
          <w:szCs w:val="18"/>
        </w:rPr>
        <w:t>」</w:t>
      </w:r>
      <w:r w:rsidRPr="003B7629">
        <w:rPr>
          <w:rFonts w:asciiTheme="majorEastAsia" w:eastAsiaTheme="majorEastAsia" w:hAnsiTheme="majorEastAsia" w:hint="eastAsia"/>
          <w:sz w:val="22"/>
          <w:szCs w:val="18"/>
        </w:rPr>
        <w:t>…</w:t>
      </w:r>
      <w:r w:rsidRPr="003B7629">
        <w:rPr>
          <w:rFonts w:ascii="ＭＳ ゴシック" w:eastAsia="ＭＳ ゴシック" w:hint="eastAsia"/>
          <w:sz w:val="22"/>
          <w:szCs w:val="18"/>
        </w:rPr>
        <w:t>「Web 会議システム『Zoom』を活用した「オンライン型」研修会 受講・参加の手引」</w:t>
      </w:r>
    </w:p>
    <w:p w:rsidR="0099426B" w:rsidRPr="00D03D48" w:rsidRDefault="00E96DD8" w:rsidP="003B7629">
      <w:pPr>
        <w:ind w:firstLineChars="300" w:firstLine="608"/>
        <w:rPr>
          <w:rFonts w:asciiTheme="majorEastAsia" w:eastAsiaTheme="majorEastAsia" w:hAnsiTheme="majorEastAsia"/>
          <w:sz w:val="22"/>
          <w:szCs w:val="18"/>
        </w:rPr>
      </w:pPr>
      <w:r w:rsidRPr="00D03D48">
        <w:rPr>
          <w:rFonts w:asciiTheme="majorEastAsia" w:eastAsiaTheme="majorEastAsia" w:hAnsiTheme="majorEastAsia" w:hint="eastAsia"/>
          <w:sz w:val="22"/>
          <w:szCs w:val="18"/>
        </w:rPr>
        <w:t>（令和３年５月改訂）広島県立生涯学習センター</w:t>
      </w:r>
    </w:p>
    <w:p w:rsidR="0099426B" w:rsidRDefault="00D03D48" w:rsidP="00A65010">
      <w:pPr>
        <w:rPr>
          <w:rFonts w:asciiTheme="majorEastAsia" w:eastAsiaTheme="majorEastAsia" w:hAnsiTheme="majorEastAsia"/>
          <w:sz w:val="22"/>
          <w:szCs w:val="22"/>
        </w:rPr>
      </w:pPr>
      <w:r w:rsidRPr="003B7629">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2576" behindDoc="0" locked="0" layoutInCell="1" allowOverlap="1" wp14:anchorId="235BC53C" wp14:editId="12AA5FF3">
                <wp:simplePos x="0" y="0"/>
                <wp:positionH relativeFrom="margin">
                  <wp:posOffset>50165</wp:posOffset>
                </wp:positionH>
                <wp:positionV relativeFrom="margin">
                  <wp:posOffset>0</wp:posOffset>
                </wp:positionV>
                <wp:extent cx="6400800" cy="342900"/>
                <wp:effectExtent l="0" t="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chemeClr val="accent1">
                            <a:lumMod val="40000"/>
                            <a:lumOff val="60000"/>
                          </a:schemeClr>
                        </a:solidFill>
                        <a:ln w="6350" cap="rnd">
                          <a:solidFill>
                            <a:srgbClr val="000000"/>
                          </a:solidFill>
                          <a:prstDash val="sysDot"/>
                          <a:miter lim="800000"/>
                          <a:headEnd/>
                          <a:tailEnd/>
                        </a:ln>
                      </wps:spPr>
                      <wps:txbx>
                        <w:txbxContent>
                          <w:p w:rsidR="00A65010" w:rsidRPr="003B7629" w:rsidRDefault="00A65010" w:rsidP="00A65010">
                            <w:pPr>
                              <w:rPr>
                                <w:rFonts w:eastAsia="ＭＳ ゴシック"/>
                                <w:b/>
                                <w:sz w:val="40"/>
                                <w:szCs w:val="28"/>
                              </w:rPr>
                            </w:pPr>
                            <w:r w:rsidRPr="003B7629">
                              <w:rPr>
                                <w:rFonts w:eastAsia="ＭＳ ゴシック" w:hint="eastAsia"/>
                                <w:b/>
                                <w:sz w:val="36"/>
                                <w:szCs w:val="28"/>
                              </w:rPr>
                              <w:t>オンラインでの</w:t>
                            </w:r>
                            <w:r w:rsidRPr="003B7629">
                              <w:rPr>
                                <w:rFonts w:eastAsia="ＭＳ ゴシック"/>
                                <w:b/>
                                <w:sz w:val="36"/>
                                <w:szCs w:val="28"/>
                              </w:rPr>
                              <w:t>アイス</w:t>
                            </w:r>
                            <w:r w:rsidRPr="003B7629">
                              <w:rPr>
                                <w:rFonts w:eastAsia="ＭＳ ゴシック" w:hint="eastAsia"/>
                                <w:b/>
                                <w:sz w:val="36"/>
                                <w:szCs w:val="28"/>
                              </w:rPr>
                              <w:t>ブレイク</w:t>
                            </w:r>
                            <w:r w:rsidRPr="003B7629">
                              <w:rPr>
                                <w:rFonts w:eastAsia="ＭＳ ゴシック"/>
                                <w:b/>
                                <w:sz w:val="36"/>
                                <w:szCs w:val="28"/>
                              </w:rPr>
                              <w:t>例</w:t>
                            </w:r>
                          </w:p>
                          <w:p w:rsidR="00A65010" w:rsidRPr="006F4AEA" w:rsidRDefault="00A65010" w:rsidP="00A65010">
                            <w:pPr>
                              <w:rPr>
                                <w:rFonts w:eastAsia="ＭＳ ゴシック"/>
                                <w:sz w:val="28"/>
                                <w:szCs w:val="28"/>
                              </w:rPr>
                            </w:pPr>
                            <w:r w:rsidRPr="006F4AEA">
                              <w:rPr>
                                <w:rFonts w:eastAsia="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C53C" id="_x0000_s1028" type="#_x0000_t202" style="position:absolute;left:0;text-align:left;margin-left:3.95pt;margin-top:0;width:7in;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" fillcolor="#bdd6ee [1300]" strokeweight=".5pt">
                <v:stroke dashstyle="1 1" endcap="round"/>
                <v:textbox inset="5.85pt,.7pt,5.85pt,.7pt">
                  <w:txbxContent>
                    <w:p w:rsidR="00A65010" w:rsidRPr="003B7629" w:rsidRDefault="00A65010" w:rsidP="00A65010">
                      <w:pPr>
                        <w:rPr>
                          <w:rFonts w:eastAsia="ＭＳ ゴシック"/>
                          <w:b/>
                          <w:sz w:val="40"/>
                          <w:szCs w:val="28"/>
                        </w:rPr>
                      </w:pPr>
                      <w:r w:rsidRPr="003B7629">
                        <w:rPr>
                          <w:rFonts w:eastAsia="ＭＳ ゴシック" w:hint="eastAsia"/>
                          <w:b/>
                          <w:sz w:val="36"/>
                          <w:szCs w:val="28"/>
                        </w:rPr>
                        <w:t>オンラインでの</w:t>
                      </w:r>
                      <w:r w:rsidRPr="003B7629">
                        <w:rPr>
                          <w:rFonts w:eastAsia="ＭＳ ゴシック"/>
                          <w:b/>
                          <w:sz w:val="36"/>
                          <w:szCs w:val="28"/>
                        </w:rPr>
                        <w:t>アイス</w:t>
                      </w:r>
                      <w:r w:rsidRPr="003B7629">
                        <w:rPr>
                          <w:rFonts w:eastAsia="ＭＳ ゴシック" w:hint="eastAsia"/>
                          <w:b/>
                          <w:sz w:val="36"/>
                          <w:szCs w:val="28"/>
                        </w:rPr>
                        <w:t>ブレイク</w:t>
                      </w:r>
                      <w:r w:rsidRPr="003B7629">
                        <w:rPr>
                          <w:rFonts w:eastAsia="ＭＳ ゴシック"/>
                          <w:b/>
                          <w:sz w:val="36"/>
                          <w:szCs w:val="28"/>
                        </w:rPr>
                        <w:t>例</w:t>
                      </w:r>
                    </w:p>
                    <w:p w:rsidR="00A65010" w:rsidRPr="006F4AEA" w:rsidRDefault="00A65010" w:rsidP="00A65010">
                      <w:pPr>
                        <w:rPr>
                          <w:rFonts w:eastAsia="ＭＳ ゴシック"/>
                          <w:sz w:val="28"/>
                          <w:szCs w:val="28"/>
                        </w:rPr>
                      </w:pPr>
                      <w:r w:rsidRPr="006F4AEA">
                        <w:rPr>
                          <w:rFonts w:eastAsia="ＭＳ ゴシック" w:hint="eastAsia"/>
                          <w:b/>
                          <w:sz w:val="28"/>
                          <w:szCs w:val="28"/>
                        </w:rPr>
                        <w:t>２</w:t>
                      </w:r>
                    </w:p>
                  </w:txbxContent>
                </v:textbox>
                <w10:wrap anchorx="margin" anchory="margin"/>
              </v:shape>
            </w:pict>
          </mc:Fallback>
        </mc:AlternateContent>
      </w:r>
    </w:p>
    <w:p w:rsidR="00683215" w:rsidRDefault="00683215" w:rsidP="00A65010">
      <w:pPr>
        <w:rPr>
          <w:rFonts w:asciiTheme="majorEastAsia" w:eastAsiaTheme="majorEastAsia" w:hAnsiTheme="majorEastAsia"/>
          <w:sz w:val="22"/>
          <w:szCs w:val="22"/>
        </w:rPr>
      </w:pPr>
    </w:p>
    <w:p w:rsidR="00893989" w:rsidRPr="00181C30" w:rsidRDefault="003F3F3B" w:rsidP="00A65010">
      <w:pPr>
        <w:rPr>
          <w:rFonts w:ascii="ＭＳ ゴシック" w:eastAsia="ＭＳ ゴシック" w:hAnsi="ＭＳ ゴシック"/>
          <w:b/>
          <w:sz w:val="32"/>
          <w:szCs w:val="28"/>
        </w:rPr>
      </w:pPr>
      <w:r w:rsidRPr="00181C30">
        <w:rPr>
          <w:rFonts w:ascii="ＭＳ ゴシック" w:eastAsia="ＭＳ ゴシック" w:hAnsi="ＭＳ ゴシック" w:hint="eastAsia"/>
          <w:b/>
          <w:sz w:val="32"/>
          <w:szCs w:val="28"/>
        </w:rPr>
        <w:t>（１）全体で行うアイスブレイク</w:t>
      </w:r>
    </w:p>
    <w:p w:rsidR="00A65010" w:rsidRPr="003B7629" w:rsidRDefault="00A65010" w:rsidP="0044426C">
      <w:pPr>
        <w:ind w:firstLineChars="100" w:firstLine="264"/>
        <w:rPr>
          <w:rFonts w:ascii="ＭＳ ゴシック" w:eastAsia="ＭＳ ゴシック" w:hAnsi="ＭＳ ゴシック"/>
          <w:b/>
          <w:sz w:val="28"/>
          <w:szCs w:val="28"/>
        </w:rPr>
      </w:pPr>
      <w:r w:rsidRPr="003B7629">
        <w:rPr>
          <w:rFonts w:ascii="ＭＳ ゴシック" w:eastAsia="ＭＳ ゴシック" w:hAnsi="ＭＳ ゴシック" w:hint="eastAsia"/>
          <w:b/>
          <w:sz w:val="28"/>
          <w:szCs w:val="28"/>
        </w:rPr>
        <w:t>後出しジャンケン（勝ち・負け）</w:t>
      </w:r>
    </w:p>
    <w:p w:rsidR="00926F14" w:rsidRPr="00D03E2B" w:rsidRDefault="00DF5A7A" w:rsidP="00181C30">
      <w:pPr>
        <w:spacing w:line="100" w:lineRule="atLeast"/>
        <w:ind w:firstLineChars="200" w:firstLine="446"/>
        <w:jc w:val="left"/>
        <w:rPr>
          <w:rFonts w:ascii="ＭＳ ゴシック" w:eastAsia="ＭＳ ゴシック" w:hAnsi="ＭＳ ゴシック"/>
          <w:sz w:val="24"/>
          <w:szCs w:val="22"/>
        </w:rPr>
      </w:pPr>
      <w:r w:rsidRPr="00D03E2B">
        <w:rPr>
          <w:rFonts w:ascii="ＭＳ ゴシック" w:eastAsia="ＭＳ ゴシック" w:hAnsi="ＭＳ ゴシック" w:hint="eastAsia"/>
          <w:sz w:val="24"/>
          <w:szCs w:val="22"/>
        </w:rPr>
        <w:t>「後出しジャンケンジャンケンポン，ポン」という掛け声。ファシリテーターが先に手を出す。</w:t>
      </w:r>
      <w:r w:rsidR="008A6C33" w:rsidRPr="00D03E2B">
        <w:rPr>
          <w:rFonts w:ascii="ＭＳ ゴシック" w:eastAsia="ＭＳ ゴシック" w:hAnsi="ＭＳ ゴシック" w:hint="eastAsia"/>
          <w:sz w:val="24"/>
          <w:szCs w:val="22"/>
        </w:rPr>
        <w:t>２回目の「ポン」で参加者がファシリテーターに全員勝つ</w:t>
      </w:r>
      <w:r w:rsidRPr="00D03E2B">
        <w:rPr>
          <w:rFonts w:ascii="ＭＳ ゴシック" w:eastAsia="ＭＳ ゴシック" w:hAnsi="ＭＳ ゴシック" w:hint="eastAsia"/>
          <w:sz w:val="24"/>
          <w:szCs w:val="22"/>
        </w:rPr>
        <w:t>手を出す。</w:t>
      </w:r>
      <w:r w:rsidR="008A6C33" w:rsidRPr="00D03E2B">
        <w:rPr>
          <w:rFonts w:ascii="ＭＳ ゴシック" w:eastAsia="ＭＳ ゴシック" w:hAnsi="ＭＳ ゴシック" w:hint="eastAsia"/>
          <w:sz w:val="24"/>
          <w:szCs w:val="22"/>
        </w:rPr>
        <w:t>（全員負けのバージョンも）</w:t>
      </w:r>
    </w:p>
    <w:p w:rsidR="00D03E2B" w:rsidRDefault="00D03E2B" w:rsidP="00D03D48">
      <w:pPr>
        <w:ind w:firstLineChars="100" w:firstLine="203"/>
        <w:rPr>
          <w:rFonts w:ascii="ＭＳ ゴシック" w:eastAsia="ＭＳ ゴシック" w:hAnsi="ＭＳ ゴシック"/>
          <w:sz w:val="22"/>
          <w:szCs w:val="22"/>
        </w:rPr>
      </w:pPr>
      <w:r w:rsidRPr="003B7629">
        <w:rPr>
          <w:rFonts w:ascii="ＭＳ ゴシック" w:eastAsia="ＭＳ ゴシック" w:hAnsi="ＭＳ ゴシック"/>
          <w:noProof/>
          <w:sz w:val="22"/>
          <w:szCs w:val="22"/>
        </w:rPr>
        <w:drawing>
          <wp:anchor distT="0" distB="0" distL="114300" distR="114300" simplePos="0" relativeHeight="251688960" behindDoc="0" locked="0" layoutInCell="1" allowOverlap="1">
            <wp:simplePos x="0" y="0"/>
            <wp:positionH relativeFrom="column">
              <wp:posOffset>4050665</wp:posOffset>
            </wp:positionH>
            <wp:positionV relativeFrom="paragraph">
              <wp:posOffset>107950</wp:posOffset>
            </wp:positionV>
            <wp:extent cx="857250" cy="857250"/>
            <wp:effectExtent l="0" t="0" r="0" b="0"/>
            <wp:wrapNone/>
            <wp:docPr id="21" name="図 21" descr="https://2.bp.blogspot.com/-VhlO-Yfjy_E/Uab3z3RNJQI/AAAAAAAAUVg/fX8VnSVDlWs/s800/janken_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VhlO-Yfjy_E/Uab3z3RNJQI/AAAAAAAAUVg/fX8VnSVDlWs/s800/janken_g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629">
        <w:rPr>
          <w:rFonts w:ascii="ＭＳ ゴシック" w:eastAsia="ＭＳ ゴシック" w:hAnsi="ＭＳ ゴシック"/>
          <w:noProof/>
          <w:sz w:val="22"/>
          <w:szCs w:val="22"/>
        </w:rPr>
        <w:drawing>
          <wp:anchor distT="0" distB="0" distL="114300" distR="114300" simplePos="0" relativeHeight="251687936" behindDoc="0" locked="0" layoutInCell="1" allowOverlap="1" wp14:anchorId="541F6428" wp14:editId="5352246D">
            <wp:simplePos x="0" y="0"/>
            <wp:positionH relativeFrom="column">
              <wp:posOffset>2212340</wp:posOffset>
            </wp:positionH>
            <wp:positionV relativeFrom="paragraph">
              <wp:posOffset>184150</wp:posOffset>
            </wp:positionV>
            <wp:extent cx="784860" cy="857250"/>
            <wp:effectExtent l="0" t="0" r="0" b="0"/>
            <wp:wrapNone/>
            <wp:docPr id="19" name="図 19" descr="https://4.bp.blogspot.com/-__yEIXe5SxU/Uab3zO7BB2I/AAAAAAAAUVI/MYg6TVeiv-Y/s800/janken_ch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__yEIXe5SxU/Uab3zO7BB2I/AAAAAAAAUVI/MYg6TVeiv-Y/s800/janken_chok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0B43" w:rsidRPr="003B7629">
        <w:rPr>
          <w:rFonts w:ascii="ＭＳ ゴシック" w:eastAsia="ＭＳ ゴシック" w:hAnsi="ＭＳ ゴシック" w:hint="eastAsia"/>
          <w:sz w:val="22"/>
          <w:szCs w:val="22"/>
        </w:rPr>
        <w:t xml:space="preserve">　　　　　　　　　　　　</w:t>
      </w:r>
    </w:p>
    <w:p w:rsidR="00690B43" w:rsidRPr="003B7629" w:rsidRDefault="001A3260" w:rsidP="00D03D48">
      <w:pPr>
        <w:ind w:firstLineChars="100" w:firstLine="203"/>
        <w:rPr>
          <w:rFonts w:ascii="ＭＳ ゴシック" w:eastAsia="ＭＳ ゴシック" w:hAnsi="ＭＳ ゴシック"/>
          <w:sz w:val="22"/>
          <w:szCs w:val="22"/>
        </w:rPr>
      </w:pPr>
      <w:r w:rsidRPr="003B7629">
        <w:rPr>
          <w:rFonts w:ascii="ＭＳ ゴシック" w:eastAsia="ＭＳ ゴシック" w:hAnsi="ＭＳ ゴシック" w:hint="eastAsia"/>
          <w:sz w:val="22"/>
          <w:szCs w:val="22"/>
        </w:rPr>
        <w:t xml:space="preserve">ファシリテーター「ジャンケンポン」　　　　　　</w:t>
      </w:r>
      <w:r w:rsidR="0003700C" w:rsidRPr="003B7629">
        <w:rPr>
          <w:rFonts w:ascii="ＭＳ ゴシック" w:eastAsia="ＭＳ ゴシック" w:hAnsi="ＭＳ ゴシック" w:hint="eastAsia"/>
          <w:sz w:val="22"/>
          <w:szCs w:val="22"/>
        </w:rPr>
        <w:t>参加者「ポン」</w:t>
      </w:r>
    </w:p>
    <w:p w:rsidR="00690B43" w:rsidRPr="003B7629" w:rsidRDefault="00690B43" w:rsidP="00690B43">
      <w:pPr>
        <w:ind w:firstLineChars="100" w:firstLine="203"/>
        <w:rPr>
          <w:rFonts w:ascii="ＭＳ ゴシック" w:eastAsia="ＭＳ ゴシック" w:hAnsi="ＭＳ ゴシック"/>
          <w:sz w:val="22"/>
          <w:szCs w:val="22"/>
        </w:rPr>
      </w:pPr>
    </w:p>
    <w:p w:rsidR="00690B43" w:rsidRDefault="00690B43" w:rsidP="0003700C">
      <w:pPr>
        <w:rPr>
          <w:rFonts w:ascii="ＭＳ ゴシック" w:eastAsia="ＭＳ ゴシック" w:hAnsi="ＭＳ ゴシック"/>
          <w:sz w:val="22"/>
          <w:szCs w:val="22"/>
        </w:rPr>
      </w:pPr>
    </w:p>
    <w:p w:rsidR="003B7629" w:rsidRDefault="003B7629" w:rsidP="0003700C">
      <w:pPr>
        <w:rPr>
          <w:rFonts w:ascii="ＭＳ ゴシック" w:eastAsia="ＭＳ ゴシック" w:hAnsi="ＭＳ ゴシック"/>
          <w:sz w:val="22"/>
          <w:szCs w:val="22"/>
        </w:rPr>
      </w:pPr>
    </w:p>
    <w:p w:rsidR="00A65010" w:rsidRPr="003B7629" w:rsidRDefault="00A65010" w:rsidP="0044426C">
      <w:pPr>
        <w:ind w:firstLineChars="100" w:firstLine="264"/>
        <w:rPr>
          <w:rFonts w:ascii="ＭＳ ゴシック" w:eastAsia="ＭＳ ゴシック" w:hAnsi="ＭＳ ゴシック"/>
          <w:b/>
          <w:sz w:val="28"/>
          <w:szCs w:val="22"/>
        </w:rPr>
      </w:pPr>
      <w:r w:rsidRPr="003B7629">
        <w:rPr>
          <w:rFonts w:ascii="ＭＳ ゴシック" w:eastAsia="ＭＳ ゴシック" w:hAnsi="ＭＳ ゴシック" w:hint="eastAsia"/>
          <w:b/>
          <w:sz w:val="28"/>
          <w:szCs w:val="22"/>
        </w:rPr>
        <w:t>ハッピージャンケン</w:t>
      </w:r>
    </w:p>
    <w:p w:rsidR="00690B43" w:rsidRPr="00D03D48" w:rsidRDefault="00D03D48" w:rsidP="00181C30">
      <w:pPr>
        <w:ind w:firstLineChars="100" w:firstLine="203"/>
        <w:rPr>
          <w:rFonts w:asciiTheme="majorEastAsia" w:eastAsiaTheme="majorEastAsia" w:hAnsiTheme="majorEastAsia"/>
          <w:sz w:val="24"/>
          <w:szCs w:val="22"/>
          <w:u w:val="wave"/>
        </w:rPr>
      </w:pPr>
      <w:r w:rsidRPr="00D03D48">
        <w:rPr>
          <w:rFonts w:asciiTheme="majorEastAsia" w:eastAsiaTheme="majorEastAsia" w:hAnsiTheme="majorEastAsia"/>
          <w:noProof/>
          <w:sz w:val="22"/>
          <w:szCs w:val="22"/>
        </w:rPr>
        <w:drawing>
          <wp:anchor distT="0" distB="0" distL="114300" distR="114300" simplePos="0" relativeHeight="251693056" behindDoc="0" locked="0" layoutInCell="1" allowOverlap="1">
            <wp:simplePos x="0" y="0"/>
            <wp:positionH relativeFrom="column">
              <wp:posOffset>3641090</wp:posOffset>
            </wp:positionH>
            <wp:positionV relativeFrom="paragraph">
              <wp:posOffset>989331</wp:posOffset>
            </wp:positionV>
            <wp:extent cx="1123602" cy="716280"/>
            <wp:effectExtent l="0" t="0" r="635" b="7620"/>
            <wp:wrapNone/>
            <wp:docPr id="23" name="図 23" descr="https://1.bp.blogspot.com/-LcdTxOvhneY/Wp93krnUaOI/AAAAAAABKmw/Hcsr063C7IUOkEOAl7ThcS5bhr7T6SoNgCLcBGAs/s800/couple_egao_ma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LcdTxOvhneY/Wp93krnUaOI/AAAAAAABKmw/Hcsr063C7IUOkEOAl7ThcS5bhr7T6SoNgCLcBGAs/s800/couple_egao_man_woma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755" cy="730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D48">
        <w:rPr>
          <w:rFonts w:asciiTheme="majorEastAsia" w:eastAsiaTheme="majorEastAsia" w:hAnsiTheme="majorEastAsia"/>
          <w:noProof/>
          <w:sz w:val="24"/>
          <w:szCs w:val="22"/>
        </w:rPr>
        <w:drawing>
          <wp:anchor distT="0" distB="0" distL="114300" distR="114300" simplePos="0" relativeHeight="251685888" behindDoc="0" locked="0" layoutInCell="1" allowOverlap="1" wp14:anchorId="541F6428" wp14:editId="5352246D">
            <wp:simplePos x="0" y="0"/>
            <wp:positionH relativeFrom="column">
              <wp:posOffset>4681220</wp:posOffset>
            </wp:positionH>
            <wp:positionV relativeFrom="paragraph">
              <wp:posOffset>669925</wp:posOffset>
            </wp:positionV>
            <wp:extent cx="562678" cy="614680"/>
            <wp:effectExtent l="0" t="0" r="0" b="0"/>
            <wp:wrapNone/>
            <wp:docPr id="18" name="図 18" descr="https://4.bp.blogspot.com/-__yEIXe5SxU/Uab3zO7BB2I/AAAAAAAAUVI/MYg6TVeiv-Y/s800/janken_ch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__yEIXe5SxU/Uab3zO7BB2I/AAAAAAAAUVI/MYg6TVeiv-Y/s800/janken_chok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678"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35D" w:rsidRPr="00D03D48">
        <w:rPr>
          <w:rFonts w:asciiTheme="majorEastAsia" w:eastAsiaTheme="majorEastAsia" w:hAnsiTheme="majorEastAsia"/>
          <w:noProof/>
          <w:sz w:val="24"/>
          <w:szCs w:val="22"/>
        </w:rPr>
        <w:drawing>
          <wp:anchor distT="0" distB="0" distL="114300" distR="114300" simplePos="0" relativeHeight="251683840" behindDoc="0" locked="0" layoutInCell="1" allowOverlap="1">
            <wp:simplePos x="0" y="0"/>
            <wp:positionH relativeFrom="column">
              <wp:posOffset>3097530</wp:posOffset>
            </wp:positionH>
            <wp:positionV relativeFrom="paragraph">
              <wp:posOffset>674370</wp:posOffset>
            </wp:positionV>
            <wp:extent cx="544830" cy="595630"/>
            <wp:effectExtent l="0" t="0" r="0" b="0"/>
            <wp:wrapNone/>
            <wp:docPr id="17" name="図 17" descr="https://4.bp.blogspot.com/-__yEIXe5SxU/Uab3zO7BB2I/AAAAAAAAUVI/MYg6TVeiv-Y/s800/janken_ch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__yEIXe5SxU/Uab3zO7BB2I/AAAAAAAAUVI/MYg6TVeiv-Y/s800/janken_chok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C33" w:rsidRPr="00D03D48">
        <w:rPr>
          <w:rFonts w:asciiTheme="majorEastAsia" w:eastAsiaTheme="majorEastAsia" w:hAnsiTheme="majorEastAsia" w:hint="eastAsia"/>
          <w:sz w:val="24"/>
          <w:szCs w:val="22"/>
        </w:rPr>
        <w:t>ファシリテーターとあいこになったら画面上でハイタッチをする。ルームに分かれて二人組でジャンケンする場合は，あいこになるまでジャンケンを繰り返し，あいこになったらハイタッチをして，別のルームで二人組を</w:t>
      </w:r>
      <w:r w:rsidR="0003700C" w:rsidRPr="00D03D48">
        <w:rPr>
          <w:rFonts w:asciiTheme="majorEastAsia" w:eastAsiaTheme="majorEastAsia" w:hAnsiTheme="majorEastAsia" w:hint="eastAsia"/>
          <w:sz w:val="24"/>
          <w:szCs w:val="22"/>
        </w:rPr>
        <w:t>つく</w:t>
      </w:r>
      <w:r w:rsidR="008A6C33" w:rsidRPr="00D03D48">
        <w:rPr>
          <w:rFonts w:asciiTheme="majorEastAsia" w:eastAsiaTheme="majorEastAsia" w:hAnsiTheme="majorEastAsia" w:hint="eastAsia"/>
          <w:sz w:val="24"/>
          <w:szCs w:val="22"/>
        </w:rPr>
        <w:t>って</w:t>
      </w:r>
      <w:r w:rsidR="0003700C" w:rsidRPr="00D03D48">
        <w:rPr>
          <w:rFonts w:asciiTheme="majorEastAsia" w:eastAsiaTheme="majorEastAsia" w:hAnsiTheme="majorEastAsia" w:hint="eastAsia"/>
          <w:sz w:val="24"/>
          <w:szCs w:val="22"/>
        </w:rPr>
        <w:t>同じことをする。</w:t>
      </w:r>
    </w:p>
    <w:p w:rsidR="00690B43" w:rsidRPr="003B7629" w:rsidRDefault="00690B43" w:rsidP="00A65010">
      <w:pPr>
        <w:rPr>
          <w:rFonts w:ascii="ＭＳ ゴシック" w:eastAsia="ＭＳ ゴシック" w:hAnsi="ＭＳ ゴシック"/>
          <w:sz w:val="22"/>
          <w:szCs w:val="22"/>
          <w:u w:val="wave"/>
        </w:rPr>
      </w:pPr>
    </w:p>
    <w:p w:rsidR="00D03E2B" w:rsidRDefault="00D03E2B" w:rsidP="0056753B">
      <w:pPr>
        <w:rPr>
          <w:rFonts w:ascii="ＭＳ ゴシック" w:eastAsia="ＭＳ ゴシック" w:hAnsi="ＭＳ ゴシック"/>
          <w:b/>
          <w:sz w:val="28"/>
          <w:szCs w:val="22"/>
        </w:rPr>
      </w:pPr>
    </w:p>
    <w:p w:rsidR="00893989" w:rsidRPr="003B7629" w:rsidRDefault="00D03E2B" w:rsidP="00D03E2B">
      <w:pPr>
        <w:ind w:firstLineChars="100" w:firstLine="223"/>
        <w:rPr>
          <w:rFonts w:ascii="ＭＳ ゴシック" w:eastAsia="ＭＳ ゴシック" w:hAnsi="ＭＳ ゴシック"/>
          <w:b/>
          <w:sz w:val="28"/>
          <w:szCs w:val="22"/>
        </w:rPr>
      </w:pPr>
      <w:r w:rsidRPr="00D03D48">
        <w:rPr>
          <w:rFonts w:asciiTheme="majorEastAsia" w:eastAsiaTheme="majorEastAsia" w:hAnsiTheme="majorEastAsia"/>
          <w:noProof/>
          <w:sz w:val="24"/>
          <w:szCs w:val="22"/>
        </w:rPr>
        <mc:AlternateContent>
          <mc:Choice Requires="wps">
            <w:drawing>
              <wp:anchor distT="0" distB="0" distL="114300" distR="114300" simplePos="0" relativeHeight="251691008" behindDoc="0" locked="0" layoutInCell="1" allowOverlap="1">
                <wp:simplePos x="0" y="0"/>
                <wp:positionH relativeFrom="column">
                  <wp:posOffset>97790</wp:posOffset>
                </wp:positionH>
                <wp:positionV relativeFrom="paragraph">
                  <wp:posOffset>154305</wp:posOffset>
                </wp:positionV>
                <wp:extent cx="1514475" cy="1009650"/>
                <wp:effectExtent l="19050" t="19050" r="28575" b="19050"/>
                <wp:wrapNone/>
                <wp:docPr id="16" name="正方形/長方形 16"/>
                <wp:cNvGraphicFramePr/>
                <a:graphic xmlns:a="http://schemas.openxmlformats.org/drawingml/2006/main">
                  <a:graphicData uri="http://schemas.microsoft.com/office/word/2010/wordprocessingShape">
                    <wps:wsp>
                      <wps:cNvSpPr/>
                      <wps:spPr>
                        <a:xfrm>
                          <a:off x="0" y="0"/>
                          <a:ext cx="1514475" cy="1009650"/>
                        </a:xfrm>
                        <a:prstGeom prst="rect">
                          <a:avLst/>
                        </a:prstGeom>
                        <a:noFill/>
                        <a:ln w="38100">
                          <a:solidFill>
                            <a:srgbClr val="0070C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1BD01" id="正方形/長方形 16" o:spid="_x0000_s1026" style="position:absolute;left:0;text-align:left;margin-left:7.7pt;margin-top:12.15pt;width:119.2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" filled="f" strokecolor="#0070c0" strokeweight="3pt"/>
            </w:pict>
          </mc:Fallback>
        </mc:AlternateContent>
      </w:r>
      <w:r w:rsidRPr="00D03D48">
        <w:rPr>
          <w:rFonts w:asciiTheme="majorEastAsia" w:eastAsiaTheme="majorEastAsia" w:hAnsiTheme="majorEastAsia"/>
          <w:noProof/>
          <w:sz w:val="24"/>
          <w:szCs w:val="22"/>
        </w:rPr>
        <w:drawing>
          <wp:anchor distT="0" distB="0" distL="114300" distR="114300" simplePos="0" relativeHeight="251689984" behindDoc="1" locked="0" layoutInCell="1" allowOverlap="1">
            <wp:simplePos x="0" y="0"/>
            <wp:positionH relativeFrom="column">
              <wp:posOffset>12065</wp:posOffset>
            </wp:positionH>
            <wp:positionV relativeFrom="paragraph">
              <wp:posOffset>154940</wp:posOffset>
            </wp:positionV>
            <wp:extent cx="1543050" cy="1015365"/>
            <wp:effectExtent l="0" t="0" r="0" b="0"/>
            <wp:wrapTight wrapText="bothSides">
              <wp:wrapPolygon edited="0">
                <wp:start x="0" y="0"/>
                <wp:lineTo x="0" y="21073"/>
                <wp:lineTo x="21333" y="21073"/>
                <wp:lineTo x="21333" y="0"/>
                <wp:lineTo x="0" y="0"/>
              </wp:wrapPolygon>
            </wp:wrapTight>
            <wp:docPr id="22" name="図 22" descr="https://1.bp.blogspot.com/-fEIcRouXB3I/XZxKPvIGfpI/AAAAAAABVc0/O0wY1lf7Qmw5qROgtNqsKTk-53ERRVLFgCNcBGAsYHQ/s1600/music_dance_lesson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fEIcRouXB3I/XZxKPvIGfpI/AAAAAAABVc0/O0wY1lf7Qmw5qROgtNqsKTk-53ERRVLFgCNcBGAsYHQ/s1600/music_dance_lesson_man.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206" r="48314" b="40155"/>
                    <a:stretch/>
                  </pic:blipFill>
                  <pic:spPr bwMode="auto">
                    <a:xfrm>
                      <a:off x="0" y="0"/>
                      <a:ext cx="1543050" cy="101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2B6" w:rsidRPr="003B7629">
        <w:rPr>
          <w:rFonts w:ascii="ＭＳ ゴシック" w:eastAsia="ＭＳ ゴシック" w:hAnsi="ＭＳ ゴシック" w:hint="eastAsia"/>
          <w:b/>
          <w:sz w:val="28"/>
          <w:szCs w:val="22"/>
        </w:rPr>
        <w:t>スクリーン体操</w:t>
      </w:r>
    </w:p>
    <w:p w:rsidR="005D32B6" w:rsidRDefault="005D32B6" w:rsidP="00D03E2B">
      <w:pPr>
        <w:ind w:firstLineChars="100" w:firstLine="223"/>
        <w:jc w:val="left"/>
        <w:rPr>
          <w:rFonts w:asciiTheme="majorEastAsia" w:eastAsiaTheme="majorEastAsia" w:hAnsiTheme="majorEastAsia"/>
          <w:sz w:val="24"/>
          <w:szCs w:val="22"/>
        </w:rPr>
      </w:pPr>
      <w:r w:rsidRPr="00D03D48">
        <w:rPr>
          <w:rFonts w:asciiTheme="majorEastAsia" w:eastAsiaTheme="majorEastAsia" w:hAnsiTheme="majorEastAsia" w:hint="eastAsia"/>
          <w:sz w:val="24"/>
          <w:szCs w:val="22"/>
        </w:rPr>
        <w:t>画面（スクリーン）上のファシリテーターの動きに合わせて，参加者が同じ動きをマネする。２回目は，参加者の代表がファシリテーターと交代してもよい。</w:t>
      </w:r>
      <w:r w:rsidR="00D93EA1" w:rsidRPr="00D03D48">
        <w:rPr>
          <w:rFonts w:asciiTheme="majorEastAsia" w:eastAsiaTheme="majorEastAsia" w:hAnsiTheme="majorEastAsia" w:hint="eastAsia"/>
          <w:sz w:val="24"/>
          <w:szCs w:val="22"/>
        </w:rPr>
        <w:t>（例）右手をグーにして胸の前に，左手は画面に向けてパーにして，合図で入れ替える。</w:t>
      </w:r>
      <w:r w:rsidR="008A6C33" w:rsidRPr="00D03D48">
        <w:rPr>
          <w:rFonts w:asciiTheme="majorEastAsia" w:eastAsiaTheme="majorEastAsia" w:hAnsiTheme="majorEastAsia" w:hint="eastAsia"/>
          <w:sz w:val="24"/>
          <w:szCs w:val="22"/>
        </w:rPr>
        <w:t>スピードを徐々に上げながら，</w:t>
      </w:r>
      <w:r w:rsidR="00D93EA1" w:rsidRPr="00D03D48">
        <w:rPr>
          <w:rFonts w:asciiTheme="majorEastAsia" w:eastAsiaTheme="majorEastAsia" w:hAnsiTheme="majorEastAsia" w:hint="eastAsia"/>
          <w:sz w:val="24"/>
          <w:szCs w:val="22"/>
        </w:rPr>
        <w:t>この動きを数回くりかえし，</w:t>
      </w:r>
      <w:r w:rsidR="008A6C33" w:rsidRPr="00D03D48">
        <w:rPr>
          <w:rFonts w:asciiTheme="majorEastAsia" w:eastAsiaTheme="majorEastAsia" w:hAnsiTheme="majorEastAsia" w:hint="eastAsia"/>
          <w:sz w:val="24"/>
          <w:szCs w:val="22"/>
        </w:rPr>
        <w:t>ストップの合図でファシリテーターと同じ形になっているかを確認する。</w:t>
      </w:r>
    </w:p>
    <w:p w:rsidR="0056753B" w:rsidRPr="0056753B" w:rsidRDefault="0056753B" w:rsidP="00D03E2B">
      <w:pPr>
        <w:ind w:firstLineChars="100" w:firstLine="203"/>
        <w:jc w:val="left"/>
        <w:rPr>
          <w:rFonts w:asciiTheme="majorEastAsia" w:eastAsiaTheme="majorEastAsia" w:hAnsiTheme="majorEastAsia"/>
          <w:sz w:val="22"/>
          <w:szCs w:val="22"/>
        </w:rPr>
      </w:pPr>
    </w:p>
    <w:p w:rsidR="00893989" w:rsidRPr="003B7629" w:rsidRDefault="00893989" w:rsidP="001A3260">
      <w:pPr>
        <w:ind w:firstLineChars="100" w:firstLine="264"/>
        <w:rPr>
          <w:rFonts w:ascii="ＭＳ ゴシック" w:eastAsia="ＭＳ ゴシック" w:hAnsi="ＭＳ ゴシック"/>
          <w:b/>
          <w:sz w:val="28"/>
          <w:szCs w:val="22"/>
        </w:rPr>
      </w:pPr>
      <w:r w:rsidRPr="003B7629">
        <w:rPr>
          <w:rFonts w:ascii="ＭＳ ゴシック" w:eastAsia="ＭＳ ゴシック" w:hAnsi="ＭＳ ゴシック" w:hint="eastAsia"/>
          <w:b/>
          <w:sz w:val="28"/>
          <w:szCs w:val="22"/>
        </w:rPr>
        <w:t>竹の子ニョッキ</w:t>
      </w:r>
    </w:p>
    <w:p w:rsidR="001A247D" w:rsidRPr="00CC6773" w:rsidRDefault="00181C30" w:rsidP="00A65010">
      <w:pPr>
        <w:rPr>
          <w:rFonts w:ascii="ＭＳ ゴシック" w:eastAsia="ＭＳ ゴシック" w:hAnsi="ＭＳ ゴシック"/>
          <w:sz w:val="24"/>
          <w:szCs w:val="22"/>
        </w:rPr>
      </w:pPr>
      <w:r w:rsidRPr="003B7629">
        <w:rPr>
          <w:rFonts w:ascii="ＭＳ ゴシック" w:eastAsia="ＭＳ ゴシック" w:hAnsi="ＭＳ ゴシック"/>
          <w:noProof/>
          <w:sz w:val="28"/>
          <w:szCs w:val="22"/>
        </w:rPr>
        <w:drawing>
          <wp:anchor distT="0" distB="0" distL="114300" distR="114300" simplePos="0" relativeHeight="251692032" behindDoc="0" locked="0" layoutInCell="1" allowOverlap="1">
            <wp:simplePos x="0" y="0"/>
            <wp:positionH relativeFrom="column">
              <wp:posOffset>5472430</wp:posOffset>
            </wp:positionH>
            <wp:positionV relativeFrom="paragraph">
              <wp:posOffset>35560</wp:posOffset>
            </wp:positionV>
            <wp:extent cx="1114425" cy="1242060"/>
            <wp:effectExtent l="0" t="0" r="0" b="0"/>
            <wp:wrapThrough wrapText="bothSides">
              <wp:wrapPolygon edited="0">
                <wp:start x="9600" y="0"/>
                <wp:lineTo x="5908" y="5301"/>
                <wp:lineTo x="4431" y="10933"/>
                <wp:lineTo x="2215" y="13583"/>
                <wp:lineTo x="2215" y="14577"/>
                <wp:lineTo x="4062" y="16233"/>
                <wp:lineTo x="4062" y="17558"/>
                <wp:lineTo x="6277" y="20871"/>
                <wp:lineTo x="7385" y="21202"/>
                <wp:lineTo x="14031" y="21202"/>
                <wp:lineTo x="15138" y="20871"/>
                <wp:lineTo x="17723" y="17558"/>
                <wp:lineTo x="17354" y="16233"/>
                <wp:lineTo x="19200" y="15239"/>
                <wp:lineTo x="19200" y="13583"/>
                <wp:lineTo x="16615" y="10933"/>
                <wp:lineTo x="15877" y="5301"/>
                <wp:lineTo x="12923" y="1656"/>
                <wp:lineTo x="11446" y="0"/>
                <wp:lineTo x="9600" y="0"/>
              </wp:wrapPolygon>
            </wp:wrapThrough>
            <wp:docPr id="20" name="図 20" descr="https://1.bp.blogspot.com/-eme6mXU1fN0/W8hDqW1o2ZI/AAAAAAABPeg/wrzinrwWGKQ40dPfhPpaXmSKmnRogJ81QCLcBGAs/s800/character_takeno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me6mXU1fN0/W8hDqW1o2ZI/AAAAAAABPeg/wrzinrwWGKQ40dPfhPpaXmSKmnRogJ81QCLcBGAs/s800/character_takenok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47D" w:rsidRPr="003B7629">
        <w:rPr>
          <w:rFonts w:ascii="ＭＳ ゴシック" w:eastAsia="ＭＳ ゴシック" w:hAnsi="ＭＳ ゴシック" w:hint="eastAsia"/>
          <w:sz w:val="22"/>
          <w:szCs w:val="22"/>
        </w:rPr>
        <w:t xml:space="preserve">　</w:t>
      </w:r>
      <w:r w:rsidR="001A247D" w:rsidRPr="00CC6773">
        <w:rPr>
          <w:rFonts w:ascii="ＭＳ ゴシック" w:eastAsia="ＭＳ ゴシック" w:hAnsi="ＭＳ ゴシック" w:hint="eastAsia"/>
          <w:sz w:val="24"/>
          <w:szCs w:val="22"/>
        </w:rPr>
        <w:t>参加者全員が手のひらを合わせて頭の上にのせ，</w:t>
      </w:r>
      <w:r w:rsidR="0021235D" w:rsidRPr="00CC6773">
        <w:rPr>
          <w:rFonts w:ascii="ＭＳ ゴシック" w:eastAsia="ＭＳ ゴシック" w:hAnsi="ＭＳ ゴシック" w:hint="eastAsia"/>
          <w:sz w:val="24"/>
          <w:szCs w:val="22"/>
        </w:rPr>
        <w:t>各々</w:t>
      </w:r>
      <w:r w:rsidR="001A247D" w:rsidRPr="00CC6773">
        <w:rPr>
          <w:rFonts w:ascii="ＭＳ ゴシック" w:eastAsia="ＭＳ ゴシック" w:hAnsi="ＭＳ ゴシック" w:hint="eastAsia"/>
          <w:sz w:val="24"/>
          <w:szCs w:val="22"/>
        </w:rPr>
        <w:t>タイミングを計りながら，合わせた手のひらを「1ニョッキ」「２ニョッキ」…と順番に突き上げていく。</w:t>
      </w:r>
      <w:r w:rsidR="004D68EA" w:rsidRPr="00CC6773">
        <w:rPr>
          <w:rFonts w:ascii="ＭＳ ゴシック" w:eastAsia="ＭＳ ゴシック" w:hAnsi="ＭＳ ゴシック" w:hint="eastAsia"/>
          <w:sz w:val="24"/>
          <w:szCs w:val="22"/>
        </w:rPr>
        <w:t>他の人とタイミングが同じになるときがあるが，</w:t>
      </w:r>
      <w:r w:rsidR="0021235D" w:rsidRPr="00CC6773">
        <w:rPr>
          <w:rFonts w:ascii="ＭＳ ゴシック" w:eastAsia="ＭＳ ゴシック" w:hAnsi="ＭＳ ゴシック" w:hint="eastAsia"/>
          <w:sz w:val="24"/>
          <w:szCs w:val="22"/>
        </w:rPr>
        <w:t>誰かと重なった時点でゲーム終了。始めからやり直し，最後の人が「（６人であれば）６ニョッキ！」と言えば成功となる。</w:t>
      </w:r>
    </w:p>
    <w:p w:rsidR="00ED7734" w:rsidRPr="00181C30" w:rsidRDefault="003F3F3B" w:rsidP="00A65010">
      <w:pPr>
        <w:rPr>
          <w:rFonts w:ascii="ＭＳ ゴシック" w:eastAsia="ＭＳ ゴシック" w:hAnsi="ＭＳ ゴシック"/>
          <w:b/>
          <w:sz w:val="32"/>
          <w:szCs w:val="22"/>
        </w:rPr>
      </w:pPr>
      <w:r w:rsidRPr="00181C30">
        <w:rPr>
          <w:rFonts w:ascii="ＭＳ ゴシック" w:eastAsia="ＭＳ ゴシック" w:hAnsi="ＭＳ ゴシック" w:hint="eastAsia"/>
          <w:b/>
          <w:sz w:val="32"/>
          <w:szCs w:val="22"/>
        </w:rPr>
        <w:lastRenderedPageBreak/>
        <w:t>（２）</w:t>
      </w:r>
      <w:r w:rsidR="00ED7734" w:rsidRPr="00181C30">
        <w:rPr>
          <w:rFonts w:ascii="ＭＳ ゴシック" w:eastAsia="ＭＳ ゴシック" w:hAnsi="ＭＳ ゴシック" w:hint="eastAsia"/>
          <w:b/>
          <w:sz w:val="32"/>
          <w:szCs w:val="22"/>
        </w:rPr>
        <w:t>ブレイクアウトルーム移動系アイスブレイク</w:t>
      </w:r>
    </w:p>
    <w:p w:rsidR="00ED7734" w:rsidRPr="00D03D48" w:rsidRDefault="00ED7734" w:rsidP="00A65010">
      <w:pPr>
        <w:rPr>
          <w:rFonts w:ascii="ＭＳ ゴシック" w:eastAsia="ＭＳ ゴシック" w:hAnsi="ＭＳ ゴシック"/>
          <w:sz w:val="22"/>
          <w:szCs w:val="22"/>
        </w:rPr>
      </w:pPr>
      <w:r w:rsidRPr="00D03D48">
        <w:rPr>
          <w:rFonts w:ascii="ＭＳ ゴシック" w:eastAsia="ＭＳ ゴシック" w:hAnsi="ＭＳ ゴシック" w:hint="eastAsia"/>
          <w:sz w:val="22"/>
          <w:szCs w:val="22"/>
        </w:rPr>
        <w:t>※あらかじめ，ブレイクアウトルームの設定で必要なルーム数を作成し，「参加者によるルーム選択を許可」にしておく。</w:t>
      </w:r>
    </w:p>
    <w:p w:rsidR="00ED7734" w:rsidRPr="003B7629" w:rsidRDefault="00ED7734" w:rsidP="00A65010">
      <w:pPr>
        <w:rPr>
          <w:rFonts w:ascii="ＭＳ ゴシック" w:eastAsia="ＭＳ ゴシック" w:hAnsi="ＭＳ ゴシック"/>
          <w:sz w:val="22"/>
          <w:szCs w:val="22"/>
        </w:rPr>
      </w:pPr>
    </w:p>
    <w:p w:rsidR="00A65010" w:rsidRPr="003B7629" w:rsidRDefault="001A3260" w:rsidP="00181C30">
      <w:pPr>
        <w:ind w:firstLineChars="50" w:firstLine="111"/>
        <w:rPr>
          <w:rFonts w:ascii="ＭＳ ゴシック" w:eastAsia="ＭＳ ゴシック" w:hAnsi="ＭＳ ゴシック"/>
          <w:b/>
          <w:sz w:val="28"/>
          <w:szCs w:val="22"/>
        </w:rPr>
      </w:pPr>
      <w:r w:rsidRPr="003B7629">
        <w:rPr>
          <w:rFonts w:ascii="ＭＳ ゴシック" w:eastAsia="ＭＳ ゴシック" w:hAnsi="ＭＳ ゴシック"/>
          <w:noProof/>
          <w:sz w:val="24"/>
        </w:rPr>
        <w:drawing>
          <wp:anchor distT="0" distB="0" distL="114300" distR="114300" simplePos="0" relativeHeight="251694080" behindDoc="1" locked="0" layoutInCell="1" allowOverlap="1">
            <wp:simplePos x="0" y="0"/>
            <wp:positionH relativeFrom="column">
              <wp:posOffset>4498340</wp:posOffset>
            </wp:positionH>
            <wp:positionV relativeFrom="paragraph">
              <wp:posOffset>139700</wp:posOffset>
            </wp:positionV>
            <wp:extent cx="1954530" cy="1447800"/>
            <wp:effectExtent l="0" t="0" r="7620" b="0"/>
            <wp:wrapTight wrapText="bothSides">
              <wp:wrapPolygon edited="0">
                <wp:start x="5053" y="0"/>
                <wp:lineTo x="2105" y="2842"/>
                <wp:lineTo x="2105" y="4547"/>
                <wp:lineTo x="2947" y="4547"/>
                <wp:lineTo x="1053" y="7674"/>
                <wp:lineTo x="1053" y="9095"/>
                <wp:lineTo x="211" y="12221"/>
                <wp:lineTo x="421" y="13642"/>
                <wp:lineTo x="3158" y="13642"/>
                <wp:lineTo x="1053" y="15632"/>
                <wp:lineTo x="632" y="16200"/>
                <wp:lineTo x="632" y="21032"/>
                <wp:lineTo x="1263" y="21316"/>
                <wp:lineTo x="8000" y="21316"/>
                <wp:lineTo x="10737" y="21316"/>
                <wp:lineTo x="18737" y="21316"/>
                <wp:lineTo x="21053" y="20747"/>
                <wp:lineTo x="20632" y="18189"/>
                <wp:lineTo x="21474" y="13926"/>
                <wp:lineTo x="21474" y="12505"/>
                <wp:lineTo x="20632" y="9095"/>
                <wp:lineTo x="21053" y="6821"/>
                <wp:lineTo x="20632" y="5116"/>
                <wp:lineTo x="19368" y="4547"/>
                <wp:lineTo x="20000" y="1989"/>
                <wp:lineTo x="15579" y="568"/>
                <wp:lineTo x="6105" y="0"/>
                <wp:lineTo x="5053" y="0"/>
              </wp:wrapPolygon>
            </wp:wrapTight>
            <wp:docPr id="24" name="図 24" descr="https://2.bp.blogspot.com/-_NPZbqT0tKs/UYG_rcKtuGI/AAAAAAAARCM/G0DPR-meh8o/s800/birthday_an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_NPZbqT0tKs/UYG_rcKtuGI/AAAAAAAARCM/G0DPR-meh8o/s800/birthday_anim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453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A7A" w:rsidRPr="003B7629">
        <w:rPr>
          <w:rFonts w:ascii="ＭＳ ゴシック" w:eastAsia="ＭＳ ゴシック" w:hAnsi="ＭＳ ゴシック" w:hint="eastAsia"/>
          <w:b/>
          <w:sz w:val="28"/>
          <w:szCs w:val="22"/>
        </w:rPr>
        <w:t>バースデールーム</w:t>
      </w:r>
    </w:p>
    <w:p w:rsidR="00926F14" w:rsidRPr="00CC6773" w:rsidRDefault="0003700C" w:rsidP="003F3F24">
      <w:pPr>
        <w:ind w:firstLineChars="100" w:firstLine="223"/>
        <w:rPr>
          <w:rFonts w:ascii="ＭＳ ゴシック" w:eastAsia="ＭＳ ゴシック" w:hAnsi="ＭＳ ゴシック"/>
          <w:sz w:val="24"/>
          <w:szCs w:val="22"/>
        </w:rPr>
      </w:pPr>
      <w:r w:rsidRPr="00CC6773">
        <w:rPr>
          <w:rFonts w:ascii="ＭＳ ゴシック" w:eastAsia="ＭＳ ゴシック" w:hAnsi="ＭＳ ゴシック" w:hint="eastAsia"/>
          <w:sz w:val="24"/>
          <w:szCs w:val="22"/>
        </w:rPr>
        <w:t>ルームを12つくる。1月生まれは「ルーム１」，２月生まれは「ルーム２」，…12月生まれは「ルーム12」に分かれる。それぞれのルームで，自己紹介をする。（人数が</w:t>
      </w:r>
      <w:r w:rsidR="003F3F24" w:rsidRPr="00CC6773">
        <w:rPr>
          <w:rFonts w:ascii="ＭＳ ゴシック" w:eastAsia="ＭＳ ゴシック" w:hAnsi="ＭＳ ゴシック" w:hint="eastAsia"/>
          <w:sz w:val="24"/>
          <w:szCs w:val="22"/>
        </w:rPr>
        <w:t>０または，１のルームは</w:t>
      </w:r>
      <w:r w:rsidRPr="00CC6773">
        <w:rPr>
          <w:rFonts w:ascii="ＭＳ ゴシック" w:eastAsia="ＭＳ ゴシック" w:hAnsi="ＭＳ ゴシック" w:hint="eastAsia"/>
          <w:sz w:val="24"/>
          <w:szCs w:val="22"/>
        </w:rPr>
        <w:t>，２つのルームを一緒</w:t>
      </w:r>
      <w:r w:rsidR="003F3F24" w:rsidRPr="00CC6773">
        <w:rPr>
          <w:rFonts w:ascii="ＭＳ ゴシック" w:eastAsia="ＭＳ ゴシック" w:hAnsi="ＭＳ ゴシック" w:hint="eastAsia"/>
          <w:sz w:val="24"/>
          <w:szCs w:val="22"/>
        </w:rPr>
        <w:t>するな</w:t>
      </w:r>
      <w:r w:rsidRPr="00CC6773">
        <w:rPr>
          <w:rFonts w:ascii="ＭＳ ゴシック" w:eastAsia="ＭＳ ゴシック" w:hAnsi="ＭＳ ゴシック" w:hint="eastAsia"/>
          <w:sz w:val="24"/>
          <w:szCs w:val="22"/>
        </w:rPr>
        <w:t>ど調整する。</w:t>
      </w:r>
      <w:r w:rsidR="003F3F24" w:rsidRPr="00CC6773">
        <w:rPr>
          <w:rFonts w:ascii="ＭＳ ゴシック" w:eastAsia="ＭＳ ゴシック" w:hAnsi="ＭＳ ゴシック" w:hint="eastAsia"/>
          <w:sz w:val="24"/>
          <w:szCs w:val="22"/>
        </w:rPr>
        <w:t>）</w:t>
      </w:r>
    </w:p>
    <w:p w:rsidR="00926F14" w:rsidRPr="003B7629" w:rsidRDefault="00926F14" w:rsidP="00A65010">
      <w:pPr>
        <w:rPr>
          <w:rFonts w:ascii="ＭＳ ゴシック" w:eastAsia="ＭＳ ゴシック" w:hAnsi="ＭＳ ゴシック"/>
          <w:sz w:val="22"/>
          <w:szCs w:val="22"/>
        </w:rPr>
      </w:pPr>
    </w:p>
    <w:p w:rsidR="00A65010" w:rsidRPr="003B7629" w:rsidRDefault="00D03D48" w:rsidP="00181C30">
      <w:pPr>
        <w:ind w:firstLineChars="200" w:firstLine="386"/>
        <w:rPr>
          <w:rFonts w:ascii="ＭＳ ゴシック" w:eastAsia="ＭＳ ゴシック" w:hAnsi="ＭＳ ゴシック"/>
          <w:b/>
          <w:sz w:val="28"/>
          <w:szCs w:val="22"/>
        </w:rPr>
      </w:pPr>
      <w:r w:rsidRPr="003B7629">
        <w:rPr>
          <w:rFonts w:ascii="ＭＳ ゴシック" w:eastAsia="ＭＳ ゴシック" w:hAnsi="ＭＳ ゴシック"/>
          <w:noProof/>
        </w:rPr>
        <w:drawing>
          <wp:anchor distT="0" distB="0" distL="114300" distR="114300" simplePos="0" relativeHeight="251695104" behindDoc="1" locked="0" layoutInCell="1" allowOverlap="1">
            <wp:simplePos x="0" y="0"/>
            <wp:positionH relativeFrom="column">
              <wp:posOffset>-45085</wp:posOffset>
            </wp:positionH>
            <wp:positionV relativeFrom="paragraph">
              <wp:posOffset>65405</wp:posOffset>
            </wp:positionV>
            <wp:extent cx="1688465" cy="1447800"/>
            <wp:effectExtent l="0" t="0" r="6985" b="0"/>
            <wp:wrapTight wrapText="bothSides">
              <wp:wrapPolygon edited="0">
                <wp:start x="15109" y="568"/>
                <wp:lineTo x="5361" y="3126"/>
                <wp:lineTo x="2681" y="4263"/>
                <wp:lineTo x="2681" y="5684"/>
                <wp:lineTo x="487" y="8242"/>
                <wp:lineTo x="0" y="9095"/>
                <wp:lineTo x="0" y="11368"/>
                <wp:lineTo x="3412" y="14779"/>
                <wp:lineTo x="4630" y="14779"/>
                <wp:lineTo x="2681" y="19326"/>
                <wp:lineTo x="3656" y="20747"/>
                <wp:lineTo x="5361" y="20747"/>
                <wp:lineTo x="16084" y="15632"/>
                <wp:lineTo x="21202" y="14779"/>
                <wp:lineTo x="21446" y="13074"/>
                <wp:lineTo x="19740" y="10232"/>
                <wp:lineTo x="19496" y="8242"/>
                <wp:lineTo x="18521" y="5684"/>
                <wp:lineTo x="18765" y="4547"/>
                <wp:lineTo x="17790" y="1989"/>
                <wp:lineTo x="16572" y="568"/>
                <wp:lineTo x="15109" y="568"/>
              </wp:wrapPolygon>
            </wp:wrapTight>
            <wp:docPr id="25" name="図 25" descr="https://1.bp.blogspot.com/-O_ABTo-7aVI/U4008XlhDhI/AAAAAAAAg64/0ChaRMRD8xc/s800/asobi_onigok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O_ABTo-7aVI/U4008XlhDhI/AAAAAAAAg64/0ChaRMRD8xc/s800/asobi_onigokk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846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A7A" w:rsidRPr="003B7629">
        <w:rPr>
          <w:rFonts w:ascii="ＭＳ ゴシック" w:eastAsia="ＭＳ ゴシック" w:hAnsi="ＭＳ ゴシック" w:hint="eastAsia"/>
          <w:b/>
          <w:sz w:val="28"/>
          <w:szCs w:val="22"/>
        </w:rPr>
        <w:t>ルーム内</w:t>
      </w:r>
      <w:r w:rsidR="00A65010" w:rsidRPr="003B7629">
        <w:rPr>
          <w:rFonts w:ascii="ＭＳ ゴシック" w:eastAsia="ＭＳ ゴシック" w:hAnsi="ＭＳ ゴシック" w:hint="eastAsia"/>
          <w:b/>
          <w:sz w:val="28"/>
          <w:szCs w:val="22"/>
        </w:rPr>
        <w:t>鬼ごっこ</w:t>
      </w:r>
    </w:p>
    <w:p w:rsidR="00D03D48" w:rsidRDefault="003F3F24" w:rsidP="00D03D48">
      <w:pPr>
        <w:rPr>
          <w:rFonts w:ascii="ＭＳ ゴシック" w:eastAsia="ＭＳ ゴシック" w:hAnsi="ＭＳ ゴシック"/>
          <w:sz w:val="24"/>
          <w:szCs w:val="22"/>
        </w:rPr>
      </w:pPr>
      <w:r w:rsidRPr="003B7629">
        <w:rPr>
          <w:rFonts w:ascii="ＭＳ ゴシック" w:eastAsia="ＭＳ ゴシック" w:hAnsi="ＭＳ ゴシック" w:hint="eastAsia"/>
          <w:sz w:val="22"/>
          <w:szCs w:val="22"/>
        </w:rPr>
        <w:t xml:space="preserve">　</w:t>
      </w:r>
      <w:r w:rsidR="00D03D48">
        <w:rPr>
          <w:rFonts w:ascii="ＭＳ ゴシック" w:eastAsia="ＭＳ ゴシック" w:hAnsi="ＭＳ ゴシック" w:hint="eastAsia"/>
          <w:sz w:val="22"/>
          <w:szCs w:val="22"/>
        </w:rPr>
        <w:t xml:space="preserve">　</w:t>
      </w:r>
      <w:r w:rsidRPr="00CC6773">
        <w:rPr>
          <w:rFonts w:ascii="ＭＳ ゴシック" w:eastAsia="ＭＳ ゴシック" w:hAnsi="ＭＳ ゴシック" w:hint="eastAsia"/>
          <w:sz w:val="24"/>
          <w:szCs w:val="22"/>
        </w:rPr>
        <w:t>ファシリテーターが鬼になって，１つのルームに入る。鬼が入ったルームの参加者は別のルームに移動する。全員がルームを出たら，鬼は別のルーム</w:t>
      </w:r>
    </w:p>
    <w:p w:rsidR="00926F14" w:rsidRPr="00CC6773" w:rsidRDefault="003F3F24" w:rsidP="00D03D48">
      <w:pPr>
        <w:ind w:firstLineChars="150" w:firstLine="334"/>
        <w:rPr>
          <w:rFonts w:ascii="ＭＳ ゴシック" w:eastAsia="ＭＳ ゴシック" w:hAnsi="ＭＳ ゴシック"/>
          <w:sz w:val="24"/>
          <w:szCs w:val="22"/>
        </w:rPr>
      </w:pPr>
      <w:r w:rsidRPr="00CC6773">
        <w:rPr>
          <w:rFonts w:ascii="ＭＳ ゴシック" w:eastAsia="ＭＳ ゴシック" w:hAnsi="ＭＳ ゴシック" w:hint="eastAsia"/>
          <w:sz w:val="24"/>
          <w:szCs w:val="22"/>
        </w:rPr>
        <w:t>に入る。参加者は別のルームに移動する。</w:t>
      </w:r>
    </w:p>
    <w:p w:rsidR="00926F14" w:rsidRPr="003B7629" w:rsidRDefault="00926F14" w:rsidP="00A65010">
      <w:pPr>
        <w:rPr>
          <w:rFonts w:ascii="ＭＳ ゴシック" w:eastAsia="ＭＳ ゴシック" w:hAnsi="ＭＳ ゴシック"/>
          <w:sz w:val="22"/>
          <w:szCs w:val="22"/>
        </w:rPr>
      </w:pPr>
    </w:p>
    <w:p w:rsidR="00A65010" w:rsidRPr="003B7629" w:rsidRDefault="00D03D48" w:rsidP="00181C30">
      <w:pPr>
        <w:ind w:firstLineChars="50" w:firstLine="96"/>
        <w:rPr>
          <w:rFonts w:ascii="ＭＳ ゴシック" w:eastAsia="ＭＳ ゴシック" w:hAnsi="ＭＳ ゴシック"/>
          <w:b/>
          <w:sz w:val="28"/>
          <w:szCs w:val="22"/>
        </w:rPr>
      </w:pPr>
      <w:r w:rsidRPr="003B7629">
        <w:rPr>
          <w:rFonts w:ascii="ＭＳ ゴシック" w:eastAsia="ＭＳ ゴシック" w:hAnsi="ＭＳ ゴシック"/>
          <w:noProof/>
        </w:rPr>
        <w:drawing>
          <wp:anchor distT="0" distB="0" distL="114300" distR="114300" simplePos="0" relativeHeight="251697152" behindDoc="1" locked="0" layoutInCell="1" allowOverlap="1">
            <wp:simplePos x="0" y="0"/>
            <wp:positionH relativeFrom="column">
              <wp:posOffset>5229225</wp:posOffset>
            </wp:positionH>
            <wp:positionV relativeFrom="paragraph">
              <wp:posOffset>330200</wp:posOffset>
            </wp:positionV>
            <wp:extent cx="1329055" cy="1323975"/>
            <wp:effectExtent l="0" t="0" r="0" b="0"/>
            <wp:wrapTight wrapText="bothSides">
              <wp:wrapPolygon edited="0">
                <wp:start x="10836" y="622"/>
                <wp:lineTo x="7740" y="1554"/>
                <wp:lineTo x="1238" y="4662"/>
                <wp:lineTo x="0" y="9635"/>
                <wp:lineTo x="0" y="11188"/>
                <wp:lineTo x="929" y="16161"/>
                <wp:lineTo x="1238" y="17094"/>
                <wp:lineTo x="7740" y="21134"/>
                <wp:lineTo x="13003" y="21134"/>
                <wp:lineTo x="19195" y="16783"/>
                <wp:lineTo x="19195" y="16161"/>
                <wp:lineTo x="20743" y="11499"/>
                <wp:lineTo x="20743" y="11188"/>
                <wp:lineTo x="19505" y="6527"/>
                <wp:lineTo x="19505" y="5283"/>
                <wp:lineTo x="14242" y="1554"/>
                <wp:lineTo x="12384" y="622"/>
                <wp:lineTo x="10836" y="622"/>
              </wp:wrapPolygon>
            </wp:wrapTight>
            <wp:docPr id="27" name="図 27" descr="https://1.bp.blogspot.com/-5ZKfHE46N_w/U9zsZKNSJwI/AAAAAAAAkdI/EgZ4lm7z3UE/s1600/numb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5ZKfHE46N_w/U9zsZKNSJwI/AAAAAAAAkdI/EgZ4lm7z3UE/s1600/number_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05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64C" w:rsidRPr="003B7629">
        <w:rPr>
          <w:rFonts w:ascii="ＭＳ ゴシック" w:eastAsia="ＭＳ ゴシック" w:hAnsi="ＭＳ ゴシック" w:hint="eastAsia"/>
          <w:b/>
          <w:sz w:val="28"/>
          <w:szCs w:val="22"/>
        </w:rPr>
        <w:t>ルーム対抗７・11</w:t>
      </w:r>
      <w:r w:rsidR="00A74FE7" w:rsidRPr="003B7629">
        <w:rPr>
          <w:rFonts w:ascii="ＭＳ ゴシック" w:eastAsia="ＭＳ ゴシック" w:hAnsi="ＭＳ ゴシック" w:hint="eastAsia"/>
          <w:b/>
          <w:sz w:val="28"/>
          <w:szCs w:val="22"/>
        </w:rPr>
        <w:t>ジャンケン</w:t>
      </w:r>
    </w:p>
    <w:p w:rsidR="00926F14" w:rsidRPr="00CC6773" w:rsidRDefault="003F3F24" w:rsidP="00D03D48">
      <w:pPr>
        <w:rPr>
          <w:rFonts w:ascii="ＭＳ ゴシック" w:eastAsia="ＭＳ ゴシック" w:hAnsi="ＭＳ ゴシック"/>
          <w:sz w:val="24"/>
          <w:szCs w:val="22"/>
        </w:rPr>
      </w:pPr>
      <w:r w:rsidRPr="003B7629">
        <w:rPr>
          <w:rFonts w:ascii="ＭＳ ゴシック" w:eastAsia="ＭＳ ゴシック" w:hAnsi="ＭＳ ゴシック" w:hint="eastAsia"/>
          <w:sz w:val="22"/>
          <w:szCs w:val="22"/>
        </w:rPr>
        <w:t xml:space="preserve">　</w:t>
      </w:r>
      <w:r w:rsidRPr="00CC6773">
        <w:rPr>
          <w:rFonts w:ascii="ＭＳ ゴシック" w:eastAsia="ＭＳ ゴシック" w:hAnsi="ＭＳ ゴシック" w:hint="eastAsia"/>
          <w:sz w:val="24"/>
          <w:szCs w:val="22"/>
        </w:rPr>
        <w:t>各ルームの人数を６人程度に設定する。参加者は，片手の指（１～５のいずれか，グーの０はなし）</w:t>
      </w:r>
      <w:r w:rsidR="004D68EA" w:rsidRPr="00CC6773">
        <w:rPr>
          <w:rFonts w:ascii="ＭＳ ゴシック" w:eastAsia="ＭＳ ゴシック" w:hAnsi="ＭＳ ゴシック" w:hint="eastAsia"/>
          <w:sz w:val="24"/>
          <w:szCs w:val="22"/>
        </w:rPr>
        <w:t>を「せーの，はい」の掛け声で立てる。</w:t>
      </w:r>
      <w:r w:rsidRPr="00CC6773">
        <w:rPr>
          <w:rFonts w:ascii="ＭＳ ゴシック" w:eastAsia="ＭＳ ゴシック" w:hAnsi="ＭＳ ゴシック" w:hint="eastAsia"/>
          <w:sz w:val="24"/>
          <w:szCs w:val="22"/>
        </w:rPr>
        <w:t>ルーム全員の指の合計が７になるまで繰り返し行う。７がそろったグループは，メインルームに戻る。時間があれば，元のルームに戻って，11になるまで「せーの，はい」を繰り返す。</w:t>
      </w:r>
    </w:p>
    <w:p w:rsidR="001A3260" w:rsidRPr="003B7629" w:rsidRDefault="001A3260" w:rsidP="00A65010">
      <w:pPr>
        <w:rPr>
          <w:rFonts w:ascii="ＭＳ ゴシック" w:eastAsia="ＭＳ ゴシック" w:hAnsi="ＭＳ ゴシック"/>
          <w:sz w:val="22"/>
          <w:szCs w:val="22"/>
        </w:rPr>
      </w:pPr>
    </w:p>
    <w:p w:rsidR="00A65010" w:rsidRPr="003B7629" w:rsidRDefault="001D064C" w:rsidP="00181C30">
      <w:pPr>
        <w:ind w:firstLineChars="50" w:firstLine="132"/>
        <w:rPr>
          <w:rFonts w:ascii="ＭＳ ゴシック" w:eastAsia="ＭＳ ゴシック" w:hAnsi="ＭＳ ゴシック"/>
          <w:b/>
          <w:sz w:val="28"/>
          <w:szCs w:val="22"/>
        </w:rPr>
      </w:pPr>
      <w:r w:rsidRPr="003B7629">
        <w:rPr>
          <w:rFonts w:ascii="ＭＳ ゴシック" w:eastAsia="ＭＳ ゴシック" w:hAnsi="ＭＳ ゴシック" w:hint="eastAsia"/>
          <w:b/>
          <w:sz w:val="28"/>
          <w:szCs w:val="22"/>
        </w:rPr>
        <w:t>数集まり</w:t>
      </w:r>
      <w:r w:rsidR="00A65010" w:rsidRPr="003B7629">
        <w:rPr>
          <w:rFonts w:ascii="ＭＳ ゴシック" w:eastAsia="ＭＳ ゴシック" w:hAnsi="ＭＳ ゴシック" w:hint="eastAsia"/>
          <w:b/>
          <w:sz w:val="28"/>
          <w:szCs w:val="22"/>
        </w:rPr>
        <w:t>等</w:t>
      </w:r>
    </w:p>
    <w:p w:rsidR="00FC1D89" w:rsidRPr="00CC6773" w:rsidRDefault="0021235D" w:rsidP="00D03D48">
      <w:pPr>
        <w:ind w:firstLineChars="100" w:firstLine="223"/>
        <w:jc w:val="left"/>
        <w:rPr>
          <w:rFonts w:ascii="ＭＳ ゴシック" w:eastAsia="ＭＳ ゴシック" w:hAnsi="ＭＳ ゴシック"/>
          <w:sz w:val="24"/>
        </w:rPr>
      </w:pPr>
      <w:r w:rsidRPr="00CC6773">
        <w:rPr>
          <w:rFonts w:ascii="ＭＳ ゴシック" w:eastAsia="ＭＳ ゴシック" w:hAnsi="ＭＳ ゴシック" w:hint="eastAsia"/>
          <w:sz w:val="24"/>
        </w:rPr>
        <w:t>ファシリテーターが指定した人数で各ルームに集まる。集合完了したルームには，新たに入ることはできないため，</w:t>
      </w:r>
      <w:r w:rsidR="001A3260" w:rsidRPr="00CC6773">
        <w:rPr>
          <w:rFonts w:ascii="ＭＳ ゴシック" w:eastAsia="ＭＳ ゴシック" w:hAnsi="ＭＳ ゴシック" w:hint="eastAsia"/>
          <w:sz w:val="24"/>
        </w:rPr>
        <w:t>遅れてきた人は，他のルームを探す。同時に入った場合は，話し合いか譲り合いで他のルームに移る。</w:t>
      </w:r>
    </w:p>
    <w:p w:rsidR="00181C30" w:rsidRDefault="00181C30" w:rsidP="00AB58B9">
      <w:pPr>
        <w:spacing w:line="240" w:lineRule="exact"/>
        <w:jc w:val="left"/>
        <w:rPr>
          <w:rFonts w:ascii="ＭＳ ゴシック" w:eastAsia="ＭＳ ゴシック" w:hAnsi="ＭＳ ゴシック"/>
          <w:sz w:val="22"/>
        </w:rPr>
      </w:pPr>
    </w:p>
    <w:p w:rsidR="00A96571" w:rsidRPr="003B7629" w:rsidRDefault="00AB58B9" w:rsidP="00AB58B9">
      <w:pPr>
        <w:spacing w:line="240" w:lineRule="exact"/>
        <w:jc w:val="left"/>
        <w:rPr>
          <w:rFonts w:ascii="ＭＳ ゴシック" w:eastAsia="ＭＳ ゴシック" w:hAnsi="ＭＳ ゴシック"/>
          <w:sz w:val="22"/>
        </w:rPr>
      </w:pPr>
      <w:r w:rsidRPr="003B7629">
        <w:rPr>
          <w:rFonts w:ascii="ＭＳ ゴシック" w:eastAsia="ＭＳ ゴシック" w:hAnsi="ＭＳ ゴシック" w:hint="eastAsia"/>
          <w:sz w:val="22"/>
        </w:rPr>
        <w:t>【</w:t>
      </w:r>
      <w:r w:rsidR="0044426C" w:rsidRPr="003B7629">
        <w:rPr>
          <w:rFonts w:ascii="ＭＳ ゴシック" w:eastAsia="ＭＳ ゴシック" w:hAnsi="ＭＳ ゴシック" w:hint="eastAsia"/>
          <w:sz w:val="22"/>
        </w:rPr>
        <w:t>参考文献</w:t>
      </w:r>
      <w:r w:rsidRPr="003B7629">
        <w:rPr>
          <w:rFonts w:ascii="ＭＳ ゴシック" w:eastAsia="ＭＳ ゴシック" w:hAnsi="ＭＳ ゴシック" w:hint="eastAsia"/>
          <w:sz w:val="22"/>
        </w:rPr>
        <w:t>】</w:t>
      </w:r>
    </w:p>
    <w:p w:rsidR="00A96571" w:rsidRPr="003B7629" w:rsidRDefault="00A96571" w:rsidP="00AB58B9">
      <w:pPr>
        <w:spacing w:line="240" w:lineRule="exact"/>
        <w:jc w:val="left"/>
        <w:rPr>
          <w:rFonts w:ascii="ＭＳ ゴシック" w:eastAsia="ＭＳ ゴシック" w:hAnsi="ＭＳ ゴシック"/>
          <w:sz w:val="22"/>
        </w:rPr>
      </w:pP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みんなのPA系ゲーム243</w:t>
      </w: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 xml:space="preserve">（編者：諸澄敏之，出版：杏林書院）　</w:t>
      </w:r>
    </w:p>
    <w:p w:rsidR="00A96571" w:rsidRPr="003B7629" w:rsidRDefault="00A96571" w:rsidP="00AB58B9">
      <w:pPr>
        <w:spacing w:line="240" w:lineRule="exact"/>
        <w:jc w:val="left"/>
        <w:rPr>
          <w:rFonts w:ascii="ＭＳ ゴシック" w:eastAsia="ＭＳ ゴシック" w:hAnsi="ＭＳ ゴシック"/>
          <w:sz w:val="22"/>
        </w:rPr>
      </w:pP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手軽で楽しい体験教育よく効くふれあいゲーム119</w:t>
      </w: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 xml:space="preserve">（編者：諸澄敏之，出版：杏林書院）　</w:t>
      </w:r>
    </w:p>
    <w:p w:rsidR="0071620C" w:rsidRPr="003B7629" w:rsidRDefault="00A96571" w:rsidP="00AB58B9">
      <w:pPr>
        <w:spacing w:line="240" w:lineRule="exact"/>
        <w:jc w:val="left"/>
        <w:rPr>
          <w:rFonts w:ascii="ＭＳ ゴシック" w:eastAsia="ＭＳ ゴシック" w:hAnsi="ＭＳ ゴシック"/>
          <w:sz w:val="22"/>
        </w:rPr>
      </w:pP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オンラインでもアイスブレイク！ベスト50</w:t>
      </w:r>
      <w:r w:rsidRPr="003B7629">
        <w:rPr>
          <w:rFonts w:ascii="ＭＳ ゴシック" w:eastAsia="ＭＳ ゴシック" w:hAnsi="ＭＳ ゴシック" w:hint="eastAsia"/>
          <w:sz w:val="22"/>
        </w:rPr>
        <w:t>」</w:t>
      </w:r>
      <w:r w:rsidR="00AB58B9" w:rsidRPr="003B7629">
        <w:rPr>
          <w:rFonts w:ascii="ＭＳ ゴシック" w:eastAsia="ＭＳ ゴシック" w:hAnsi="ＭＳ ゴシック" w:hint="eastAsia"/>
          <w:sz w:val="22"/>
        </w:rPr>
        <w:t>（著者：青木将幸，出版：ほんの森出版</w:t>
      </w:r>
      <w:r w:rsidR="003F3F3B" w:rsidRPr="003B7629">
        <w:rPr>
          <w:rFonts w:ascii="ＭＳ ゴシック" w:eastAsia="ＭＳ ゴシック" w:hAnsi="ＭＳ ゴシック" w:hint="eastAsia"/>
          <w:sz w:val="22"/>
        </w:rPr>
        <w:t>）</w:t>
      </w:r>
    </w:p>
    <w:sectPr w:rsidR="0071620C" w:rsidRPr="003B7629" w:rsidSect="00D03D48">
      <w:footerReference w:type="even" r:id="rId20"/>
      <w:pgSz w:w="11907" w:h="16839" w:code="9"/>
      <w:pgMar w:top="1440" w:right="851" w:bottom="1440" w:left="851" w:header="851" w:footer="992" w:gutter="0"/>
      <w:pgNumType w:start="27"/>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01D" w:rsidRDefault="009A001D">
      <w:r>
        <w:separator/>
      </w:r>
    </w:p>
  </w:endnote>
  <w:endnote w:type="continuationSeparator" w:id="0">
    <w:p w:rsidR="009A001D" w:rsidRDefault="009A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28C" w:rsidRDefault="00A8028C" w:rsidP="00653D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028C" w:rsidRDefault="00A802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01D" w:rsidRDefault="009A001D">
      <w:r>
        <w:separator/>
      </w:r>
    </w:p>
  </w:footnote>
  <w:footnote w:type="continuationSeparator" w:id="0">
    <w:p w:rsidR="009A001D" w:rsidRDefault="009A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035A"/>
    <w:multiLevelType w:val="hybridMultilevel"/>
    <w:tmpl w:val="AC56F50A"/>
    <w:lvl w:ilvl="0" w:tplc="D794F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BB15B6"/>
    <w:multiLevelType w:val="hybridMultilevel"/>
    <w:tmpl w:val="EF82E51E"/>
    <w:lvl w:ilvl="0" w:tplc="97B0EA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32"/>
    <w:rsid w:val="00006CE8"/>
    <w:rsid w:val="00007D62"/>
    <w:rsid w:val="00010A3A"/>
    <w:rsid w:val="00022C2E"/>
    <w:rsid w:val="00026DE1"/>
    <w:rsid w:val="00031D9C"/>
    <w:rsid w:val="0003344E"/>
    <w:rsid w:val="0003700C"/>
    <w:rsid w:val="00050C27"/>
    <w:rsid w:val="000523EE"/>
    <w:rsid w:val="00071745"/>
    <w:rsid w:val="0007797E"/>
    <w:rsid w:val="00090813"/>
    <w:rsid w:val="0009166A"/>
    <w:rsid w:val="00092422"/>
    <w:rsid w:val="00094C15"/>
    <w:rsid w:val="000B3DD0"/>
    <w:rsid w:val="000B4DFC"/>
    <w:rsid w:val="000D2857"/>
    <w:rsid w:val="000E0637"/>
    <w:rsid w:val="000E60BC"/>
    <w:rsid w:val="000E7803"/>
    <w:rsid w:val="000F277B"/>
    <w:rsid w:val="000F3E86"/>
    <w:rsid w:val="000F7360"/>
    <w:rsid w:val="0010571C"/>
    <w:rsid w:val="0010713E"/>
    <w:rsid w:val="00110787"/>
    <w:rsid w:val="00112E35"/>
    <w:rsid w:val="001237F4"/>
    <w:rsid w:val="00123AAC"/>
    <w:rsid w:val="0013622E"/>
    <w:rsid w:val="00143C2E"/>
    <w:rsid w:val="001726F9"/>
    <w:rsid w:val="00181C30"/>
    <w:rsid w:val="0018599F"/>
    <w:rsid w:val="00186128"/>
    <w:rsid w:val="00190C9A"/>
    <w:rsid w:val="001962F0"/>
    <w:rsid w:val="00196A3F"/>
    <w:rsid w:val="001A06BF"/>
    <w:rsid w:val="001A247D"/>
    <w:rsid w:val="001A3260"/>
    <w:rsid w:val="001A4461"/>
    <w:rsid w:val="001A6366"/>
    <w:rsid w:val="001B15A8"/>
    <w:rsid w:val="001C1A1D"/>
    <w:rsid w:val="001D064C"/>
    <w:rsid w:val="001D6BA6"/>
    <w:rsid w:val="001E4136"/>
    <w:rsid w:val="001E5FED"/>
    <w:rsid w:val="001E645C"/>
    <w:rsid w:val="001F7642"/>
    <w:rsid w:val="0021235D"/>
    <w:rsid w:val="00214CD7"/>
    <w:rsid w:val="0021787C"/>
    <w:rsid w:val="002215CB"/>
    <w:rsid w:val="00221890"/>
    <w:rsid w:val="00227B3D"/>
    <w:rsid w:val="00231B8C"/>
    <w:rsid w:val="00234BD3"/>
    <w:rsid w:val="00243BE7"/>
    <w:rsid w:val="00251A53"/>
    <w:rsid w:val="0026085A"/>
    <w:rsid w:val="00275CCC"/>
    <w:rsid w:val="00276C9E"/>
    <w:rsid w:val="002775A4"/>
    <w:rsid w:val="00291D37"/>
    <w:rsid w:val="0029703F"/>
    <w:rsid w:val="002C1031"/>
    <w:rsid w:val="002C3C50"/>
    <w:rsid w:val="002C473F"/>
    <w:rsid w:val="002D3C53"/>
    <w:rsid w:val="002F04B0"/>
    <w:rsid w:val="00300707"/>
    <w:rsid w:val="0030261D"/>
    <w:rsid w:val="00302FFF"/>
    <w:rsid w:val="00305269"/>
    <w:rsid w:val="00307019"/>
    <w:rsid w:val="003135B7"/>
    <w:rsid w:val="0031497D"/>
    <w:rsid w:val="00314A3F"/>
    <w:rsid w:val="00324E2E"/>
    <w:rsid w:val="00344C05"/>
    <w:rsid w:val="003469A7"/>
    <w:rsid w:val="003829D2"/>
    <w:rsid w:val="00382BF6"/>
    <w:rsid w:val="00390EE5"/>
    <w:rsid w:val="00392968"/>
    <w:rsid w:val="003A4D35"/>
    <w:rsid w:val="003A5F5B"/>
    <w:rsid w:val="003B61FD"/>
    <w:rsid w:val="003B7629"/>
    <w:rsid w:val="003C1E43"/>
    <w:rsid w:val="003C6702"/>
    <w:rsid w:val="003D1E92"/>
    <w:rsid w:val="003D5463"/>
    <w:rsid w:val="003D597A"/>
    <w:rsid w:val="003F3F24"/>
    <w:rsid w:val="003F3F3B"/>
    <w:rsid w:val="003F763A"/>
    <w:rsid w:val="004062EF"/>
    <w:rsid w:val="00410021"/>
    <w:rsid w:val="00416BDB"/>
    <w:rsid w:val="00440E65"/>
    <w:rsid w:val="0044426C"/>
    <w:rsid w:val="0044492A"/>
    <w:rsid w:val="00452B47"/>
    <w:rsid w:val="004547DD"/>
    <w:rsid w:val="00462FC6"/>
    <w:rsid w:val="004648B9"/>
    <w:rsid w:val="00466804"/>
    <w:rsid w:val="004674EB"/>
    <w:rsid w:val="0049518D"/>
    <w:rsid w:val="004D15DC"/>
    <w:rsid w:val="004D38F3"/>
    <w:rsid w:val="004D4B6A"/>
    <w:rsid w:val="004D68EA"/>
    <w:rsid w:val="005078E5"/>
    <w:rsid w:val="005114E5"/>
    <w:rsid w:val="00511E39"/>
    <w:rsid w:val="00513BAA"/>
    <w:rsid w:val="0053065D"/>
    <w:rsid w:val="00533DF7"/>
    <w:rsid w:val="00540D2F"/>
    <w:rsid w:val="0054256F"/>
    <w:rsid w:val="00551E80"/>
    <w:rsid w:val="005554A0"/>
    <w:rsid w:val="0055615E"/>
    <w:rsid w:val="005602A9"/>
    <w:rsid w:val="00560534"/>
    <w:rsid w:val="0056753B"/>
    <w:rsid w:val="00570EA2"/>
    <w:rsid w:val="0057343D"/>
    <w:rsid w:val="005754B4"/>
    <w:rsid w:val="005773E2"/>
    <w:rsid w:val="00582893"/>
    <w:rsid w:val="00583599"/>
    <w:rsid w:val="005864C5"/>
    <w:rsid w:val="00586DD5"/>
    <w:rsid w:val="0059426F"/>
    <w:rsid w:val="005A067F"/>
    <w:rsid w:val="005A2AC9"/>
    <w:rsid w:val="005A48DB"/>
    <w:rsid w:val="005B376A"/>
    <w:rsid w:val="005B41A0"/>
    <w:rsid w:val="005B49C9"/>
    <w:rsid w:val="005B776D"/>
    <w:rsid w:val="005C0B59"/>
    <w:rsid w:val="005D32B6"/>
    <w:rsid w:val="005E001A"/>
    <w:rsid w:val="005E6BF7"/>
    <w:rsid w:val="005F74FE"/>
    <w:rsid w:val="006224DF"/>
    <w:rsid w:val="00632E92"/>
    <w:rsid w:val="00637F5B"/>
    <w:rsid w:val="006469EA"/>
    <w:rsid w:val="00653D81"/>
    <w:rsid w:val="00661CFC"/>
    <w:rsid w:val="006644F2"/>
    <w:rsid w:val="00682D81"/>
    <w:rsid w:val="00683215"/>
    <w:rsid w:val="00683A66"/>
    <w:rsid w:val="00690B43"/>
    <w:rsid w:val="00694741"/>
    <w:rsid w:val="006A2237"/>
    <w:rsid w:val="006A331B"/>
    <w:rsid w:val="006A345A"/>
    <w:rsid w:val="006D24B6"/>
    <w:rsid w:val="006E3015"/>
    <w:rsid w:val="006E701B"/>
    <w:rsid w:val="006F4AEA"/>
    <w:rsid w:val="006F5BFA"/>
    <w:rsid w:val="0071620C"/>
    <w:rsid w:val="00723754"/>
    <w:rsid w:val="00724FFC"/>
    <w:rsid w:val="00731939"/>
    <w:rsid w:val="00731C4A"/>
    <w:rsid w:val="0074249E"/>
    <w:rsid w:val="00742659"/>
    <w:rsid w:val="0074394E"/>
    <w:rsid w:val="00745F4F"/>
    <w:rsid w:val="007572CC"/>
    <w:rsid w:val="00771ACF"/>
    <w:rsid w:val="00777F9C"/>
    <w:rsid w:val="0078139C"/>
    <w:rsid w:val="00791A29"/>
    <w:rsid w:val="007B0302"/>
    <w:rsid w:val="007B1458"/>
    <w:rsid w:val="007B779D"/>
    <w:rsid w:val="007C069B"/>
    <w:rsid w:val="007C6664"/>
    <w:rsid w:val="007C76DC"/>
    <w:rsid w:val="007D1380"/>
    <w:rsid w:val="007D40AA"/>
    <w:rsid w:val="007D4393"/>
    <w:rsid w:val="007D53FE"/>
    <w:rsid w:val="007E1A60"/>
    <w:rsid w:val="007E3753"/>
    <w:rsid w:val="007F35A4"/>
    <w:rsid w:val="007F6A7A"/>
    <w:rsid w:val="008017BD"/>
    <w:rsid w:val="00816EE0"/>
    <w:rsid w:val="008175A9"/>
    <w:rsid w:val="00833656"/>
    <w:rsid w:val="00833AA7"/>
    <w:rsid w:val="008460CD"/>
    <w:rsid w:val="00850F6E"/>
    <w:rsid w:val="00854F4D"/>
    <w:rsid w:val="00860DA5"/>
    <w:rsid w:val="00863C9F"/>
    <w:rsid w:val="00874E89"/>
    <w:rsid w:val="00893989"/>
    <w:rsid w:val="00897883"/>
    <w:rsid w:val="008A6C33"/>
    <w:rsid w:val="008A708B"/>
    <w:rsid w:val="008C7271"/>
    <w:rsid w:val="008D2046"/>
    <w:rsid w:val="008E40C1"/>
    <w:rsid w:val="008F00DC"/>
    <w:rsid w:val="00901D97"/>
    <w:rsid w:val="00904A60"/>
    <w:rsid w:val="00907233"/>
    <w:rsid w:val="00907B76"/>
    <w:rsid w:val="009205B1"/>
    <w:rsid w:val="00920B79"/>
    <w:rsid w:val="00921365"/>
    <w:rsid w:val="00926F14"/>
    <w:rsid w:val="00932FDF"/>
    <w:rsid w:val="00936D80"/>
    <w:rsid w:val="009401CD"/>
    <w:rsid w:val="009558B1"/>
    <w:rsid w:val="00956C8A"/>
    <w:rsid w:val="00957949"/>
    <w:rsid w:val="00961798"/>
    <w:rsid w:val="00962F5E"/>
    <w:rsid w:val="00975978"/>
    <w:rsid w:val="00981B2B"/>
    <w:rsid w:val="00982BB6"/>
    <w:rsid w:val="009876AF"/>
    <w:rsid w:val="00994151"/>
    <w:rsid w:val="0099426B"/>
    <w:rsid w:val="009A001D"/>
    <w:rsid w:val="009A04B9"/>
    <w:rsid w:val="009A403D"/>
    <w:rsid w:val="009B1EA9"/>
    <w:rsid w:val="009B5FE0"/>
    <w:rsid w:val="009C668D"/>
    <w:rsid w:val="009C7396"/>
    <w:rsid w:val="009D4389"/>
    <w:rsid w:val="009D45E8"/>
    <w:rsid w:val="009D77AA"/>
    <w:rsid w:val="009E010A"/>
    <w:rsid w:val="009E4872"/>
    <w:rsid w:val="009F0998"/>
    <w:rsid w:val="009F3CD3"/>
    <w:rsid w:val="00A07BFE"/>
    <w:rsid w:val="00A10E4F"/>
    <w:rsid w:val="00A13B4A"/>
    <w:rsid w:val="00A15B59"/>
    <w:rsid w:val="00A316C5"/>
    <w:rsid w:val="00A35CF8"/>
    <w:rsid w:val="00A36B15"/>
    <w:rsid w:val="00A40668"/>
    <w:rsid w:val="00A42D45"/>
    <w:rsid w:val="00A55783"/>
    <w:rsid w:val="00A55D6F"/>
    <w:rsid w:val="00A65010"/>
    <w:rsid w:val="00A73264"/>
    <w:rsid w:val="00A74AB1"/>
    <w:rsid w:val="00A74FE7"/>
    <w:rsid w:val="00A763F5"/>
    <w:rsid w:val="00A76DD9"/>
    <w:rsid w:val="00A8028C"/>
    <w:rsid w:val="00A87A7B"/>
    <w:rsid w:val="00A96571"/>
    <w:rsid w:val="00AA0EA4"/>
    <w:rsid w:val="00AA3003"/>
    <w:rsid w:val="00AB2618"/>
    <w:rsid w:val="00AB58B9"/>
    <w:rsid w:val="00AD6915"/>
    <w:rsid w:val="00AE47E2"/>
    <w:rsid w:val="00AF36EC"/>
    <w:rsid w:val="00AF48E7"/>
    <w:rsid w:val="00B00DE7"/>
    <w:rsid w:val="00B119E8"/>
    <w:rsid w:val="00B12088"/>
    <w:rsid w:val="00B31C1C"/>
    <w:rsid w:val="00B374E3"/>
    <w:rsid w:val="00B40C7C"/>
    <w:rsid w:val="00B42BA3"/>
    <w:rsid w:val="00B43A15"/>
    <w:rsid w:val="00B46EFE"/>
    <w:rsid w:val="00B71026"/>
    <w:rsid w:val="00B7219A"/>
    <w:rsid w:val="00B721FC"/>
    <w:rsid w:val="00B73849"/>
    <w:rsid w:val="00B87F68"/>
    <w:rsid w:val="00B90B6F"/>
    <w:rsid w:val="00B94AE1"/>
    <w:rsid w:val="00B96983"/>
    <w:rsid w:val="00BA20FF"/>
    <w:rsid w:val="00BB5D6F"/>
    <w:rsid w:val="00BB6639"/>
    <w:rsid w:val="00BC1C4F"/>
    <w:rsid w:val="00BD6B07"/>
    <w:rsid w:val="00BE5A12"/>
    <w:rsid w:val="00BE684B"/>
    <w:rsid w:val="00C00897"/>
    <w:rsid w:val="00C06D8C"/>
    <w:rsid w:val="00C141AF"/>
    <w:rsid w:val="00C22F55"/>
    <w:rsid w:val="00C41150"/>
    <w:rsid w:val="00C41BF6"/>
    <w:rsid w:val="00C73B68"/>
    <w:rsid w:val="00C74283"/>
    <w:rsid w:val="00C8068A"/>
    <w:rsid w:val="00C92CF2"/>
    <w:rsid w:val="00C9515D"/>
    <w:rsid w:val="00C96399"/>
    <w:rsid w:val="00CA0825"/>
    <w:rsid w:val="00CA6940"/>
    <w:rsid w:val="00CA7CA5"/>
    <w:rsid w:val="00CC6773"/>
    <w:rsid w:val="00CD58CA"/>
    <w:rsid w:val="00CE41F7"/>
    <w:rsid w:val="00D03D48"/>
    <w:rsid w:val="00D03E2B"/>
    <w:rsid w:val="00D07FE8"/>
    <w:rsid w:val="00D129F2"/>
    <w:rsid w:val="00D13315"/>
    <w:rsid w:val="00D13FD2"/>
    <w:rsid w:val="00D1669B"/>
    <w:rsid w:val="00D1765B"/>
    <w:rsid w:val="00D32FD7"/>
    <w:rsid w:val="00D51EFD"/>
    <w:rsid w:val="00D52634"/>
    <w:rsid w:val="00D55F0F"/>
    <w:rsid w:val="00D57ECB"/>
    <w:rsid w:val="00D63B14"/>
    <w:rsid w:val="00D705E3"/>
    <w:rsid w:val="00D71DED"/>
    <w:rsid w:val="00D85558"/>
    <w:rsid w:val="00D91922"/>
    <w:rsid w:val="00D93808"/>
    <w:rsid w:val="00D93EA1"/>
    <w:rsid w:val="00DA1C5F"/>
    <w:rsid w:val="00DA1FA8"/>
    <w:rsid w:val="00DA4511"/>
    <w:rsid w:val="00DA6EB1"/>
    <w:rsid w:val="00DB184A"/>
    <w:rsid w:val="00DC4D1C"/>
    <w:rsid w:val="00DC6070"/>
    <w:rsid w:val="00DD19F8"/>
    <w:rsid w:val="00DD511A"/>
    <w:rsid w:val="00DD6583"/>
    <w:rsid w:val="00DF5A7A"/>
    <w:rsid w:val="00E0251C"/>
    <w:rsid w:val="00E04121"/>
    <w:rsid w:val="00E06A89"/>
    <w:rsid w:val="00E14888"/>
    <w:rsid w:val="00E22289"/>
    <w:rsid w:val="00E222FA"/>
    <w:rsid w:val="00E3200B"/>
    <w:rsid w:val="00E50DDC"/>
    <w:rsid w:val="00E576BE"/>
    <w:rsid w:val="00E8507B"/>
    <w:rsid w:val="00E87491"/>
    <w:rsid w:val="00E96DD8"/>
    <w:rsid w:val="00E974F0"/>
    <w:rsid w:val="00EA2FE8"/>
    <w:rsid w:val="00EA79C6"/>
    <w:rsid w:val="00EC3527"/>
    <w:rsid w:val="00EC3EBE"/>
    <w:rsid w:val="00ED4CA8"/>
    <w:rsid w:val="00ED5F55"/>
    <w:rsid w:val="00ED6A76"/>
    <w:rsid w:val="00ED7734"/>
    <w:rsid w:val="00EE656B"/>
    <w:rsid w:val="00EF74C9"/>
    <w:rsid w:val="00F0026E"/>
    <w:rsid w:val="00F15E26"/>
    <w:rsid w:val="00F24281"/>
    <w:rsid w:val="00F30C17"/>
    <w:rsid w:val="00F34B36"/>
    <w:rsid w:val="00F36E89"/>
    <w:rsid w:val="00F47891"/>
    <w:rsid w:val="00F62024"/>
    <w:rsid w:val="00F67103"/>
    <w:rsid w:val="00F7278B"/>
    <w:rsid w:val="00F728B9"/>
    <w:rsid w:val="00F84C56"/>
    <w:rsid w:val="00FA5520"/>
    <w:rsid w:val="00FA7F25"/>
    <w:rsid w:val="00FB2C11"/>
    <w:rsid w:val="00FB5432"/>
    <w:rsid w:val="00FB78A0"/>
    <w:rsid w:val="00FC1D89"/>
    <w:rsid w:val="00FC313F"/>
    <w:rsid w:val="00FC53A5"/>
    <w:rsid w:val="00FD5EC3"/>
    <w:rsid w:val="00FD7C3E"/>
    <w:rsid w:val="00FE03CC"/>
    <w:rsid w:val="00FE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2A2E7B3C-8B80-4628-BBC5-1B596B94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2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3D81"/>
    <w:pPr>
      <w:tabs>
        <w:tab w:val="center" w:pos="4252"/>
        <w:tab w:val="right" w:pos="8504"/>
      </w:tabs>
      <w:snapToGrid w:val="0"/>
    </w:pPr>
  </w:style>
  <w:style w:type="character" w:styleId="a4">
    <w:name w:val="page number"/>
    <w:basedOn w:val="a0"/>
    <w:rsid w:val="00653D81"/>
  </w:style>
  <w:style w:type="paragraph" w:styleId="a5">
    <w:name w:val="header"/>
    <w:basedOn w:val="a"/>
    <w:rsid w:val="00BD6B07"/>
    <w:pPr>
      <w:tabs>
        <w:tab w:val="center" w:pos="4252"/>
        <w:tab w:val="right" w:pos="8504"/>
      </w:tabs>
      <w:snapToGrid w:val="0"/>
    </w:pPr>
  </w:style>
  <w:style w:type="paragraph" w:styleId="a6">
    <w:name w:val="Balloon Text"/>
    <w:basedOn w:val="a"/>
    <w:link w:val="a7"/>
    <w:rsid w:val="005C0B59"/>
    <w:rPr>
      <w:rFonts w:ascii="Arial" w:eastAsia="ＭＳ ゴシック" w:hAnsi="Arial"/>
      <w:sz w:val="18"/>
      <w:szCs w:val="18"/>
    </w:rPr>
  </w:style>
  <w:style w:type="character" w:customStyle="1" w:styleId="a7">
    <w:name w:val="吹き出し (文字)"/>
    <w:link w:val="a6"/>
    <w:rsid w:val="005C0B59"/>
    <w:rPr>
      <w:rFonts w:ascii="Arial" w:eastAsia="ＭＳ ゴシック" w:hAnsi="Arial" w:cs="Times New Roman"/>
      <w:kern w:val="2"/>
      <w:sz w:val="18"/>
      <w:szCs w:val="18"/>
    </w:rPr>
  </w:style>
  <w:style w:type="character" w:styleId="a8">
    <w:name w:val="Strong"/>
    <w:qFormat/>
    <w:rsid w:val="00A55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00E2-8921-47EA-AD18-C2333D9B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3004</Words>
  <Characters>317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＜多様化する現代的課題に対応した新規開発教材＞</vt:lpstr>
      <vt:lpstr>＜多様化する現代的課題に対応した新規開発教材＞</vt:lpstr>
    </vt:vector>
  </TitlesOfParts>
  <Company>広島県</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＜多様化する現代的課題に対応した新規開発教材＞</dc:title>
  <dc:subject/>
  <dc:creator>11937</dc:creator>
  <cp:keywords/>
  <dc:description/>
  <cp:lastModifiedBy>武原 智明</cp:lastModifiedBy>
  <cp:revision>6</cp:revision>
  <cp:lastPrinted>2021-11-11T01:50:00Z</cp:lastPrinted>
  <dcterms:created xsi:type="dcterms:W3CDTF">2021-10-05T01:53:00Z</dcterms:created>
  <dcterms:modified xsi:type="dcterms:W3CDTF">2022-03-28T01:21:00Z</dcterms:modified>
</cp:coreProperties>
</file>