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Default="00DE3F05">
      <w:r>
        <w:rPr>
          <w:rFonts w:ascii="ＭＳ ゴシック" w:eastAsia="ＭＳ ゴシック" w:hAnsi="ＭＳ ゴシック" w:hint="eastAsia"/>
        </w:rPr>
        <w:t>様式第52号の5</w:t>
      </w:r>
      <w:r>
        <w:rPr>
          <w:rFonts w:hint="eastAsia"/>
        </w:rPr>
        <w:t>(第30条の4関係)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78"/>
        <w:gridCol w:w="672"/>
        <w:gridCol w:w="1248"/>
        <w:gridCol w:w="1284"/>
        <w:gridCol w:w="876"/>
        <w:gridCol w:w="304"/>
        <w:gridCol w:w="1028"/>
        <w:gridCol w:w="336"/>
        <w:gridCol w:w="315"/>
        <w:gridCol w:w="117"/>
        <w:gridCol w:w="1283"/>
        <w:gridCol w:w="481"/>
        <w:gridCol w:w="919"/>
      </w:tblGrid>
      <w:tr w:rsidR="00DE3F05">
        <w:trPr>
          <w:cantSplit/>
          <w:trHeight w:val="317"/>
        </w:trPr>
        <w:tc>
          <w:tcPr>
            <w:tcW w:w="6516" w:type="dxa"/>
            <w:gridSpan w:val="9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DE3F05" w:rsidRDefault="00DE3F05">
            <w:pPr>
              <w:jc w:val="center"/>
            </w:pPr>
            <w:r>
              <w:rPr>
                <w:rFonts w:hint="eastAsia"/>
              </w:rPr>
              <w:t>※処理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DE3F05" w:rsidRDefault="00DE3F05">
            <w:pPr>
              <w:jc w:val="center"/>
            </w:pPr>
            <w:r>
              <w:rPr>
                <w:rFonts w:hint="eastAsia"/>
                <w:spacing w:val="53"/>
              </w:rPr>
              <w:t>賦課番</w:t>
            </w:r>
            <w:r>
              <w:rPr>
                <w:rFonts w:hint="eastAsia"/>
              </w:rPr>
              <w:t>号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DE3F05" w:rsidRDefault="00DE3F0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DE3F05">
        <w:trPr>
          <w:cantSplit/>
          <w:trHeight w:val="593"/>
        </w:trPr>
        <w:tc>
          <w:tcPr>
            <w:tcW w:w="6516" w:type="dxa"/>
            <w:gridSpan w:val="9"/>
            <w:vMerge/>
            <w:tcBorders>
              <w:top w:val="nil"/>
              <w:left w:val="nil"/>
              <w:bottom w:val="nil"/>
            </w:tcBorders>
            <w:vAlign w:val="center"/>
          </w:tcPr>
          <w:p w:rsidR="00DE3F05" w:rsidRDefault="00DE3F05"/>
        </w:tc>
        <w:tc>
          <w:tcPr>
            <w:tcW w:w="4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3F05" w:rsidRDefault="00DE3F05"/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</w:tr>
      <w:tr w:rsidR="00DE3F05">
        <w:trPr>
          <w:cantSplit/>
          <w:trHeight w:val="915"/>
        </w:trPr>
        <w:tc>
          <w:tcPr>
            <w:tcW w:w="390" w:type="dxa"/>
            <w:tcBorders>
              <w:top w:val="nil"/>
              <w:left w:val="nil"/>
              <w:bottom w:val="nil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92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E3F05" w:rsidRDefault="00FC1E01">
            <w:pPr>
              <w:spacing w:before="120"/>
              <w:jc w:val="right"/>
            </w:pPr>
            <w:r>
              <w:rPr>
                <w:rFonts w:hint="eastAsia"/>
              </w:rPr>
              <w:t>令和</w:t>
            </w:r>
            <w:r w:rsidR="00DE3F05">
              <w:rPr>
                <w:rFonts w:hint="eastAsia"/>
              </w:rPr>
              <w:t xml:space="preserve">　　年　　月　　日　</w:t>
            </w:r>
          </w:p>
          <w:p w:rsidR="00DE3F05" w:rsidRDefault="00DE3F0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DE3F05" w:rsidRDefault="00DE3F05">
            <w:r>
              <w:rPr>
                <w:rFonts w:hint="eastAsia"/>
              </w:rPr>
              <w:t xml:space="preserve">　</w:t>
            </w:r>
            <w:r w:rsidRPr="00BD5FE4">
              <w:rPr>
                <w:rFonts w:hint="eastAsia"/>
              </w:rPr>
              <w:t>広島県西部県税事務所長</w:t>
            </w:r>
            <w:r>
              <w:rPr>
                <w:rFonts w:hint="eastAsia"/>
              </w:rPr>
              <w:t xml:space="preserve">　様</w:t>
            </w:r>
          </w:p>
        </w:tc>
      </w:tr>
      <w:tr w:rsidR="00DE3F05">
        <w:trPr>
          <w:cantSplit/>
          <w:trHeight w:val="463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F05" w:rsidRDefault="00B1435B">
            <w:pPr>
              <w:spacing w:before="4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23850" cy="314325"/>
                  <wp:effectExtent l="0" t="0" r="0" b="9525"/>
                  <wp:docPr id="1" name="図 1" descr="y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DE3F05" w:rsidRDefault="00DE3F05">
            <w:pPr>
              <w:jc w:val="left"/>
            </w:pPr>
          </w:p>
          <w:p w:rsidR="00DE3F05" w:rsidRDefault="00DE3F05">
            <w:pPr>
              <w:jc w:val="right"/>
            </w:pPr>
            <w:r>
              <w:rPr>
                <w:rFonts w:hint="eastAsia"/>
              </w:rPr>
              <w:t xml:space="preserve">特別徴収義務者　　　　　　　　　　　　　　　　</w:t>
            </w:r>
          </w:p>
        </w:tc>
      </w:tr>
      <w:tr w:rsidR="00DE3F05">
        <w:trPr>
          <w:cantSplit/>
          <w:trHeight w:val="117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E3F05" w:rsidRDefault="00B1435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763905</wp:posOffset>
                      </wp:positionV>
                      <wp:extent cx="739140" cy="2940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94005"/>
                              </a:xfrm>
                              <a:prstGeom prst="bracketPair">
                                <a:avLst>
                                  <a:gd name="adj" fmla="val 775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061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246.45pt;margin-top:60.15pt;width:58.2pt;height:23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gNhgIAACA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" o:allowincell="f" adj="1676" strokeweight=".5pt"/>
                  </w:pict>
                </mc:Fallback>
              </mc:AlternateContent>
            </w:r>
            <w:r w:rsidR="00DE3F0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241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3F05" w:rsidRDefault="00DE3F05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DE3F05" w:rsidRDefault="00DE3F05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地)　　　　　　　　　　　　　　　　</w:t>
            </w:r>
          </w:p>
          <w:p w:rsidR="00DE3F05" w:rsidRDefault="00DE3F05"/>
          <w:p w:rsidR="00DE3F05" w:rsidRDefault="00DE3F05">
            <w:pPr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38126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DE3F05">
        <w:trPr>
          <w:cantSplit/>
          <w:trHeight w:val="15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E3F05" w:rsidRDefault="00DE3F05"/>
        </w:tc>
        <w:tc>
          <w:tcPr>
            <w:tcW w:w="4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F05" w:rsidRDefault="00DE3F05">
            <w:pPr>
              <w:jc w:val="center"/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45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</w:tr>
      <w:tr w:rsidR="00DE3F05">
        <w:trPr>
          <w:cantSplit/>
          <w:trHeight w:val="1719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E3F05" w:rsidRDefault="00DE3F05"/>
        </w:tc>
        <w:tc>
          <w:tcPr>
            <w:tcW w:w="92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/>
          <w:p w:rsidR="00DE3F05" w:rsidRDefault="00DE3F05">
            <w:pPr>
              <w:jc w:val="center"/>
            </w:pPr>
            <w:r>
              <w:rPr>
                <w:rFonts w:hint="eastAsia"/>
              </w:rPr>
              <w:t>ゴルフ場利用税の課税免除(特例税率適用)の届出書</w:t>
            </w:r>
          </w:p>
          <w:p w:rsidR="00DE3F05" w:rsidRDefault="00DE3F05"/>
          <w:p w:rsidR="00DE3F05" w:rsidRDefault="00DE3F05">
            <w:pPr>
              <w:spacing w:after="120"/>
            </w:pPr>
            <w:r>
              <w:rPr>
                <w:rFonts w:hint="eastAsia"/>
              </w:rPr>
              <w:t xml:space="preserve">　広島県税条例第72条の2第1項又は第74条第1項若しくは第2</w:t>
            </w:r>
            <w:r w:rsidR="00FC1E01">
              <w:rPr>
                <w:rFonts w:hint="eastAsia"/>
              </w:rPr>
              <w:t xml:space="preserve">項の規定により，　</w:t>
            </w:r>
            <w:r>
              <w:rPr>
                <w:rFonts w:hint="eastAsia"/>
              </w:rPr>
              <w:t xml:space="preserve">　　年　　月分ゴルフ場利用税について次のとおり課税免除(特例税率の適用)をしたので，同条例第72条の2第3項(第74条第4項)の規定により届け出ます。</w:t>
            </w:r>
          </w:p>
        </w:tc>
      </w:tr>
      <w:tr w:rsidR="00DE3F05">
        <w:trPr>
          <w:cantSplit/>
          <w:trHeight w:val="1025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E3F05" w:rsidRDefault="00DE3F05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  <w:spacing w:val="70"/>
              </w:rPr>
              <w:t>5</w:t>
            </w:r>
            <w:r>
              <w:rPr>
                <w:rFonts w:hint="eastAsia"/>
                <w:spacing w:val="35"/>
              </w:rPr>
              <w:t>歳以</w:t>
            </w:r>
            <w:r>
              <w:rPr>
                <w:rFonts w:hint="eastAsia"/>
              </w:rPr>
              <w:t>上7</w:t>
            </w:r>
            <w:r>
              <w:rPr>
                <w:rFonts w:hint="eastAsia"/>
                <w:spacing w:val="70"/>
              </w:rPr>
              <w:t>0</w:t>
            </w:r>
            <w:r>
              <w:rPr>
                <w:rFonts w:hint="eastAsia"/>
                <w:spacing w:val="35"/>
              </w:rPr>
              <w:t>歳未</w:t>
            </w:r>
            <w:r>
              <w:rPr>
                <w:rFonts w:hint="eastAsia"/>
              </w:rPr>
              <w:t>満の者の利用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pPr>
              <w:jc w:val="distribute"/>
            </w:pPr>
            <w:r>
              <w:rPr>
                <w:rFonts w:hint="eastAsia"/>
              </w:rPr>
              <w:t>早朝・薄暮の利用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pPr>
              <w:jc w:val="distribute"/>
            </w:pPr>
            <w:r>
              <w:rPr>
                <w:rFonts w:hint="eastAsia"/>
                <w:spacing w:val="53"/>
              </w:rPr>
              <w:t>休業</w:t>
            </w:r>
            <w:r>
              <w:rPr>
                <w:rFonts w:hint="eastAsia"/>
              </w:rPr>
              <w:t>日の利用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pPr>
              <w:jc w:val="distribute"/>
            </w:pPr>
            <w:r>
              <w:rPr>
                <w:rFonts w:hint="eastAsia"/>
                <w:spacing w:val="105"/>
              </w:rPr>
              <w:t>競技会</w:t>
            </w:r>
            <w:r>
              <w:rPr>
                <w:rFonts w:hint="eastAsia"/>
              </w:rPr>
              <w:t>における利用</w:t>
            </w:r>
          </w:p>
          <w:p w:rsidR="00DE3F05" w:rsidRDefault="00DE3F05">
            <w:pPr>
              <w:jc w:val="center"/>
            </w:pPr>
            <w:r>
              <w:rPr>
                <w:rFonts w:hint="eastAsia"/>
              </w:rPr>
              <w:t>(特例税率適用)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pPr>
              <w:jc w:val="distribute"/>
            </w:pPr>
            <w:r>
              <w:rPr>
                <w:rFonts w:hint="eastAsia"/>
                <w:spacing w:val="40"/>
              </w:rPr>
              <w:t>競技会</w:t>
            </w:r>
            <w:r>
              <w:rPr>
                <w:rFonts w:hint="eastAsia"/>
              </w:rPr>
              <w:t>における利用</w:t>
            </w:r>
          </w:p>
          <w:p w:rsidR="00DE3F05" w:rsidRDefault="00DE3F05">
            <w:pPr>
              <w:jc w:val="center"/>
            </w:pPr>
            <w:r>
              <w:rPr>
                <w:rFonts w:hint="eastAsia"/>
              </w:rPr>
              <w:t>(課税免除)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DE3F05">
        <w:trPr>
          <w:cantSplit/>
          <w:trHeight w:val="120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E3F05" w:rsidRDefault="00DE3F05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</w:tr>
      <w:tr w:rsidR="00DE3F05">
        <w:trPr>
          <w:cantSplit/>
          <w:trHeight w:val="120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E3F05" w:rsidRDefault="00DE3F05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pPr>
              <w:jc w:val="distribute"/>
            </w:pPr>
            <w:r>
              <w:rPr>
                <w:rFonts w:hint="eastAsia"/>
              </w:rPr>
              <w:t>利用料金の売上額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</w:tr>
      <w:tr w:rsidR="00DE3F05">
        <w:trPr>
          <w:cantSplit/>
          <w:trHeight w:val="120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E3F05" w:rsidRDefault="00DE3F05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</w:tr>
      <w:tr w:rsidR="00DE3F05">
        <w:trPr>
          <w:cantSplit/>
          <w:trHeight w:val="1200"/>
        </w:trPr>
        <w:tc>
          <w:tcPr>
            <w:tcW w:w="39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E3F05" w:rsidRDefault="00DE3F05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05" w:rsidRDefault="00DE3F05">
            <w:r>
              <w:rPr>
                <w:rFonts w:hint="eastAsia"/>
              </w:rPr>
              <w:t xml:space="preserve">　</w:t>
            </w:r>
          </w:p>
        </w:tc>
      </w:tr>
    </w:tbl>
    <w:p w:rsidR="00DE3F05" w:rsidRDefault="00DE3F05">
      <w:r>
        <w:rPr>
          <w:rFonts w:hint="eastAsia"/>
        </w:rPr>
        <w:t xml:space="preserve">　　(注)　※印欄は，記入しないでください。</w:t>
      </w:r>
    </w:p>
    <w:p w:rsidR="00DE3F05" w:rsidRDefault="00DE3F05">
      <w:r>
        <w:rPr>
          <w:rFonts w:hint="eastAsia"/>
        </w:rPr>
        <w:t xml:space="preserve">　　備考　用紙の大きさは，日本工業規格A列4とする。</w:t>
      </w:r>
    </w:p>
    <w:p w:rsidR="00DE3F05" w:rsidRDefault="00DE3F05"/>
    <w:sectPr w:rsidR="00DE3F05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1F" w:rsidRDefault="00C1151F">
      <w:r>
        <w:separator/>
      </w:r>
    </w:p>
  </w:endnote>
  <w:endnote w:type="continuationSeparator" w:id="0">
    <w:p w:rsidR="00C1151F" w:rsidRDefault="00C1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1F" w:rsidRDefault="00C1151F">
      <w:r>
        <w:separator/>
      </w:r>
    </w:p>
  </w:footnote>
  <w:footnote w:type="continuationSeparator" w:id="0">
    <w:p w:rsidR="00C1151F" w:rsidRDefault="00C1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E4"/>
    <w:rsid w:val="00105A6D"/>
    <w:rsid w:val="00381260"/>
    <w:rsid w:val="00B1435B"/>
    <w:rsid w:val="00B30E23"/>
    <w:rsid w:val="00BD5FE4"/>
    <w:rsid w:val="00C1151F"/>
    <w:rsid w:val="00DE3F05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CFB490-CEEF-48A0-A064-F29E5A5B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C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C1E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様式第52号の5(第30条の4関係)</vt:lpstr>
      <vt:lpstr>様式第52号の5(第30条の4関係)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様式第52号の5(第30条の4関係)</dc:title>
  <dc:creator>(株)ぎょうせい</dc:creator>
  <cp:lastModifiedBy>天野 隆弘</cp:lastModifiedBy>
  <cp:revision>3</cp:revision>
  <cp:lastPrinted>2019-04-25T11:34:00Z</cp:lastPrinted>
  <dcterms:created xsi:type="dcterms:W3CDTF">2021-10-26T10:24:00Z</dcterms:created>
  <dcterms:modified xsi:type="dcterms:W3CDTF">2021-12-17T04:19:00Z</dcterms:modified>
</cp:coreProperties>
</file>