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62" w:rsidRPr="00377E23" w:rsidRDefault="003C2158" w:rsidP="007964D9">
      <w:pPr>
        <w:pStyle w:val="a3"/>
        <w:rPr>
          <w:sz w:val="36"/>
          <w:szCs w:val="3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39.75pt;margin-top:-44.5pt;width:79.05pt;height:22.95pt;z-index:251658240">
            <v:textbox style="mso-next-textbox:#_x0000_s1026;mso-direction-alt:auto">
              <w:txbxContent>
                <w:p w:rsidR="00A75D3C" w:rsidRPr="00BA3DEA" w:rsidRDefault="00A75D3C" w:rsidP="007D394C">
                  <w:pPr>
                    <w:ind w:firstLineChars="100" w:firstLine="240"/>
                    <w:rPr>
                      <w:rFonts w:ascii="ＭＳ Ｐゴシック" w:eastAsia="ＭＳ Ｐゴシック" w:hAnsi="ＭＳ Ｐゴシック"/>
                    </w:rPr>
                  </w:pPr>
                  <w:r w:rsidRPr="00BA3DEA">
                    <w:rPr>
                      <w:rFonts w:ascii="ＭＳ Ｐゴシック" w:eastAsia="ＭＳ Ｐゴシック" w:hAnsi="ＭＳ Ｐゴシック" w:hint="eastAsia"/>
                      <w:sz w:val="24"/>
                      <w:szCs w:val="24"/>
                    </w:rPr>
                    <w:t xml:space="preserve">資料　１　　</w:t>
                  </w:r>
                </w:p>
              </w:txbxContent>
            </v:textbox>
          </v:shape>
        </w:pict>
      </w:r>
      <w:r w:rsidR="00391B62">
        <w:rPr>
          <w:rFonts w:hint="eastAsia"/>
          <w:sz w:val="36"/>
          <w:szCs w:val="36"/>
        </w:rPr>
        <w:t>ぱれっと</w:t>
      </w:r>
      <w:r w:rsidR="00391B62" w:rsidRPr="00377E23">
        <w:rPr>
          <w:rFonts w:hint="eastAsia"/>
          <w:sz w:val="36"/>
          <w:szCs w:val="36"/>
        </w:rPr>
        <w:t>市長期総合計画</w:t>
      </w:r>
      <w:r w:rsidR="00391B62">
        <w:rPr>
          <w:rFonts w:hint="eastAsia"/>
          <w:sz w:val="36"/>
          <w:szCs w:val="36"/>
        </w:rPr>
        <w:t>（抜粋）</w:t>
      </w:r>
    </w:p>
    <w:p w:rsidR="00391B62" w:rsidRPr="00377E23" w:rsidRDefault="003C2158" w:rsidP="007964D9">
      <w:pPr>
        <w:jc w:val="center"/>
        <w:rPr>
          <w:b/>
          <w:sz w:val="32"/>
          <w:szCs w:val="32"/>
        </w:rPr>
      </w:pPr>
      <w:r>
        <w:rPr>
          <w:rFonts w:hint="eastAsia"/>
          <w:b/>
          <w:sz w:val="32"/>
          <w:szCs w:val="32"/>
        </w:rPr>
        <w:t xml:space="preserve">第３章　</w:t>
      </w:r>
      <w:bookmarkStart w:id="0" w:name="_GoBack"/>
      <w:bookmarkEnd w:id="0"/>
      <w:r w:rsidR="00391B62" w:rsidRPr="00377E23">
        <w:rPr>
          <w:rFonts w:hint="eastAsia"/>
          <w:b/>
          <w:sz w:val="32"/>
          <w:szCs w:val="32"/>
        </w:rPr>
        <w:t>健康で安心して暮らせるまちづくり</w:t>
      </w:r>
    </w:p>
    <w:p w:rsidR="00391B62" w:rsidRDefault="00391B62" w:rsidP="007964D9">
      <w:pPr>
        <w:rPr>
          <w:b/>
          <w:sz w:val="24"/>
          <w:szCs w:val="24"/>
        </w:rPr>
      </w:pPr>
      <w:r w:rsidRPr="007964D9">
        <w:rPr>
          <w:rFonts w:hint="eastAsia"/>
          <w:b/>
          <w:sz w:val="24"/>
          <w:szCs w:val="24"/>
        </w:rPr>
        <w:t>第１節　　子育て環境の充実</w:t>
      </w:r>
    </w:p>
    <w:p w:rsidR="0007747A" w:rsidRDefault="003C2158" w:rsidP="007964D9">
      <w:pPr>
        <w:rPr>
          <w:b/>
          <w:sz w:val="24"/>
          <w:szCs w:val="24"/>
        </w:rPr>
      </w:pPr>
      <w:r>
        <w:rPr>
          <w:noProof/>
          <w:sz w:val="24"/>
          <w:szCs w:val="24"/>
        </w:rPr>
        <w:pict>
          <v:roundrect id="_x0000_s1031" style="position:absolute;left:0;text-align:left;margin-left:-.75pt;margin-top:11.25pt;width:85.2pt;height:19.5pt;z-index:251660288" arcsize="10923f" fillcolor="white [3201]" strokecolor="#92cddc [1944]" strokeweight="1pt">
            <v:fill color2="#b6dde8 [1304]" focusposition="1" focussize="" focus="100%" type="gradient"/>
            <v:shadow on="t" type="perspective" color="#205867 [1608]" opacity=".5" offset="1pt" offset2="-3pt"/>
            <v:textbox style="mso-next-textbox:#_x0000_s1031" inset="5.85pt,.7pt,5.85pt,.7pt">
              <w:txbxContent>
                <w:p w:rsidR="00A75D3C" w:rsidRPr="005915C4" w:rsidRDefault="00A75D3C" w:rsidP="005915C4">
                  <w:pPr>
                    <w:ind w:firstLineChars="100" w:firstLine="211"/>
                    <w:rPr>
                      <w:b/>
                    </w:rPr>
                  </w:pPr>
                  <w:r w:rsidRPr="005915C4">
                    <w:rPr>
                      <w:rFonts w:hint="eastAsia"/>
                      <w:b/>
                    </w:rPr>
                    <w:t>現状と課題</w:t>
                  </w:r>
                </w:p>
              </w:txbxContent>
            </v:textbox>
          </v:roundrect>
        </w:pict>
      </w:r>
    </w:p>
    <w:p w:rsidR="00726A01" w:rsidRPr="007964D9" w:rsidRDefault="00726A01" w:rsidP="007964D9">
      <w:pPr>
        <w:rPr>
          <w:b/>
          <w:sz w:val="24"/>
          <w:szCs w:val="24"/>
        </w:rPr>
      </w:pPr>
    </w:p>
    <w:p w:rsidR="00391B62" w:rsidRPr="007964D9" w:rsidRDefault="003C2158" w:rsidP="007964D9">
      <w:pPr>
        <w:rPr>
          <w:sz w:val="24"/>
          <w:szCs w:val="24"/>
        </w:rPr>
      </w:pPr>
      <w:r>
        <w:rPr>
          <w:noProof/>
          <w:sz w:val="24"/>
          <w:szCs w:val="24"/>
        </w:rPr>
        <w:pict>
          <v:shape id="_x0000_s1029" type="#_x0000_t202" style="position:absolute;left:0;text-align:left;margin-left:-.75pt;margin-top:13.25pt;width:424.2pt;height:294pt;z-index:251659264">
            <v:textbox style="mso-next-textbox:#_x0000_s1029" inset="5.85pt,.7pt,5.85pt,.7pt">
              <w:txbxContent>
                <w:p w:rsidR="00A75D3C" w:rsidRPr="00726A01" w:rsidRDefault="00A75D3C" w:rsidP="0091264D">
                  <w:pPr>
                    <w:rPr>
                      <w:u w:val="single"/>
                    </w:rPr>
                  </w:pPr>
                  <w:r w:rsidRPr="00726A01">
                    <w:rPr>
                      <w:rFonts w:hint="eastAsia"/>
                      <w:u w:val="single"/>
                    </w:rPr>
                    <w:t>①子育て家庭の支援と保育サービスについて</w:t>
                  </w:r>
                </w:p>
                <w:p w:rsidR="00A75D3C" w:rsidRDefault="00A75D3C" w:rsidP="00726A01">
                  <w:r>
                    <w:rPr>
                      <w:rFonts w:hint="eastAsia"/>
                    </w:rPr>
                    <w:t xml:space="preserve">・本市では，子育て中の家庭の内，共働き家庭が７割近くを占める状況にあり，今後もこの傾向は続き，保育に対するニーズもより多様化・高度化していくと予測されます。　</w:t>
                  </w:r>
                </w:p>
                <w:p w:rsidR="00A75D3C" w:rsidRDefault="00A75D3C" w:rsidP="00726A01">
                  <w:r>
                    <w:rPr>
                      <w:rFonts w:hint="eastAsia"/>
                    </w:rPr>
                    <w:t>・過疎化や少子化，核家族化などが進む中で，育児不安や悩みを抱えているケースなどもあると考えられます。このため，子育て家庭のニーズを踏まえながら，子育て相談や子育て家庭のネットワークづくりなど，子育て家庭の支援に努めるとともに，保育サービスの充実に取り組む必要があります。</w:t>
                  </w:r>
                </w:p>
                <w:p w:rsidR="00A75D3C" w:rsidRDefault="00A75D3C" w:rsidP="00726A01"/>
                <w:p w:rsidR="00A75D3C" w:rsidRPr="00726A01" w:rsidRDefault="00A75D3C" w:rsidP="0007747A">
                  <w:pPr>
                    <w:rPr>
                      <w:u w:val="single"/>
                    </w:rPr>
                  </w:pPr>
                  <w:r w:rsidRPr="00726A01">
                    <w:rPr>
                      <w:rFonts w:hint="eastAsia"/>
                      <w:u w:val="single"/>
                    </w:rPr>
                    <w:t>②母子保健・医療</w:t>
                  </w:r>
                  <w:r>
                    <w:rPr>
                      <w:rFonts w:hint="eastAsia"/>
                      <w:u w:val="single"/>
                    </w:rPr>
                    <w:t>について</w:t>
                  </w:r>
                </w:p>
                <w:p w:rsidR="00A75D3C" w:rsidRDefault="00A75D3C" w:rsidP="0007747A">
                  <w:r>
                    <w:rPr>
                      <w:rFonts w:hint="eastAsia"/>
                    </w:rPr>
                    <w:t>・子供の発育や健康について不安や悩みを感じている保護者は多く，小児医療や母子保健の充実を求める声は大きいものがあります。このため，地域の実情を踏まえ，母子が健やかであるための保健・医療の充実を図る必要があります。</w:t>
                  </w:r>
                </w:p>
                <w:p w:rsidR="00A75D3C" w:rsidRDefault="00A75D3C" w:rsidP="0007747A"/>
                <w:p w:rsidR="00A75D3C" w:rsidRPr="00A87475" w:rsidRDefault="00A75D3C" w:rsidP="0007747A">
                  <w:pPr>
                    <w:rPr>
                      <w:u w:val="single"/>
                    </w:rPr>
                  </w:pPr>
                  <w:r w:rsidRPr="00A87475">
                    <w:rPr>
                      <w:rFonts w:hint="eastAsia"/>
                      <w:u w:val="single"/>
                    </w:rPr>
                    <w:t>③安心して子育てのできる環境と生きる力を育む取組展開</w:t>
                  </w:r>
                  <w:r>
                    <w:rPr>
                      <w:rFonts w:hint="eastAsia"/>
                      <w:u w:val="single"/>
                    </w:rPr>
                    <w:t>について</w:t>
                  </w:r>
                </w:p>
                <w:p w:rsidR="00A75D3C" w:rsidRDefault="00A75D3C" w:rsidP="0007747A">
                  <w:r>
                    <w:rPr>
                      <w:rFonts w:hint="eastAsia"/>
                    </w:rPr>
                    <w:t>・子供を取り巻く家庭環境や地域社会環境は大きく変化し，住民自身の価値観も多様化しています。</w:t>
                  </w:r>
                </w:p>
                <w:p w:rsidR="00A75D3C" w:rsidRDefault="00A75D3C" w:rsidP="0007747A">
                  <w:r>
                    <w:rPr>
                      <w:rFonts w:hint="eastAsia"/>
                    </w:rPr>
                    <w:t>・恵まれた自然環境の環境整備とともに，安心して子供を産み育て，子供が健やかに成長していけるよう，子供の生きる力がしっかりと育まれるまちをめざすことが大切です。</w:t>
                  </w:r>
                </w:p>
                <w:p w:rsidR="00A75D3C" w:rsidRPr="0007747A" w:rsidRDefault="00A75D3C" w:rsidP="00726A01"/>
                <w:p w:rsidR="00A75D3C" w:rsidRDefault="00A75D3C" w:rsidP="00726A01"/>
                <w:p w:rsidR="00A75D3C" w:rsidRDefault="00A75D3C" w:rsidP="00726A01"/>
                <w:p w:rsidR="00A75D3C" w:rsidRDefault="00A75D3C" w:rsidP="00726A01"/>
                <w:p w:rsidR="00A75D3C" w:rsidRDefault="00A75D3C" w:rsidP="00726A01"/>
                <w:p w:rsidR="00A75D3C" w:rsidRDefault="00A75D3C" w:rsidP="0091264D">
                  <w:pPr>
                    <w:ind w:firstLineChars="100" w:firstLine="210"/>
                  </w:pPr>
                </w:p>
              </w:txbxContent>
            </v:textbox>
          </v:shape>
        </w:pict>
      </w:r>
    </w:p>
    <w:p w:rsidR="00391B62" w:rsidRDefault="00391B62" w:rsidP="007964D9">
      <w:pPr>
        <w:rPr>
          <w:b/>
        </w:rPr>
      </w:pPr>
    </w:p>
    <w:p w:rsidR="0091264D" w:rsidRDefault="0091264D" w:rsidP="007964D9">
      <w:pPr>
        <w:rPr>
          <w:b/>
        </w:rPr>
      </w:pPr>
    </w:p>
    <w:p w:rsidR="0091264D" w:rsidRDefault="0091264D" w:rsidP="007964D9">
      <w:pPr>
        <w:rPr>
          <w:b/>
        </w:rPr>
      </w:pPr>
    </w:p>
    <w:p w:rsidR="0091264D" w:rsidRDefault="0091264D" w:rsidP="007964D9">
      <w:pPr>
        <w:rPr>
          <w:b/>
        </w:rPr>
      </w:pPr>
    </w:p>
    <w:p w:rsidR="0091264D" w:rsidRDefault="0091264D" w:rsidP="007964D9">
      <w:pPr>
        <w:rPr>
          <w:b/>
        </w:rPr>
      </w:pPr>
    </w:p>
    <w:p w:rsidR="0091264D" w:rsidRDefault="0091264D" w:rsidP="007964D9">
      <w:pPr>
        <w:rPr>
          <w:b/>
        </w:rPr>
      </w:pPr>
    </w:p>
    <w:p w:rsidR="0091264D" w:rsidRDefault="0091264D" w:rsidP="007964D9">
      <w:pPr>
        <w:rPr>
          <w:b/>
        </w:rPr>
      </w:pPr>
    </w:p>
    <w:p w:rsidR="0091264D" w:rsidRDefault="0091264D" w:rsidP="007964D9">
      <w:pPr>
        <w:rPr>
          <w:b/>
        </w:rPr>
      </w:pPr>
    </w:p>
    <w:p w:rsidR="0091264D" w:rsidRDefault="0091264D" w:rsidP="007964D9">
      <w:pPr>
        <w:rPr>
          <w:b/>
        </w:rPr>
      </w:pPr>
    </w:p>
    <w:p w:rsidR="0091264D" w:rsidRDefault="0091264D" w:rsidP="007964D9">
      <w:pPr>
        <w:rPr>
          <w:b/>
        </w:rPr>
      </w:pPr>
    </w:p>
    <w:p w:rsidR="0091264D" w:rsidRDefault="0091264D" w:rsidP="007964D9">
      <w:pPr>
        <w:rPr>
          <w:b/>
        </w:rPr>
      </w:pPr>
    </w:p>
    <w:p w:rsidR="0091264D" w:rsidRDefault="0091264D" w:rsidP="007964D9">
      <w:pPr>
        <w:rPr>
          <w:b/>
        </w:rPr>
      </w:pPr>
    </w:p>
    <w:p w:rsidR="0091264D" w:rsidRDefault="0091264D" w:rsidP="007964D9">
      <w:pPr>
        <w:rPr>
          <w:b/>
        </w:rPr>
      </w:pPr>
    </w:p>
    <w:p w:rsidR="0091264D" w:rsidRDefault="0091264D" w:rsidP="007964D9">
      <w:pPr>
        <w:rPr>
          <w:b/>
        </w:rPr>
      </w:pPr>
    </w:p>
    <w:p w:rsidR="0091264D" w:rsidRDefault="0091264D" w:rsidP="007964D9">
      <w:pPr>
        <w:rPr>
          <w:b/>
        </w:rPr>
      </w:pPr>
    </w:p>
    <w:p w:rsidR="0091264D" w:rsidRDefault="0091264D" w:rsidP="007964D9">
      <w:pPr>
        <w:rPr>
          <w:b/>
        </w:rPr>
      </w:pPr>
    </w:p>
    <w:p w:rsidR="0091264D" w:rsidRDefault="0091264D" w:rsidP="007964D9">
      <w:pPr>
        <w:rPr>
          <w:b/>
        </w:rPr>
      </w:pPr>
    </w:p>
    <w:p w:rsidR="0007747A" w:rsidRDefault="0007747A" w:rsidP="007964D9">
      <w:pPr>
        <w:rPr>
          <w:b/>
        </w:rPr>
      </w:pPr>
    </w:p>
    <w:p w:rsidR="000A3A14" w:rsidRDefault="000A3A14" w:rsidP="007964D9">
      <w:pPr>
        <w:rPr>
          <w:b/>
        </w:rPr>
      </w:pPr>
    </w:p>
    <w:p w:rsidR="0007747A" w:rsidRDefault="003C2158" w:rsidP="007964D9">
      <w:pPr>
        <w:rPr>
          <w:b/>
        </w:rPr>
      </w:pPr>
      <w:r>
        <w:rPr>
          <w:b/>
          <w:noProof/>
        </w:rPr>
        <w:pict>
          <v:roundrect id="_x0000_s1035" style="position:absolute;left:0;text-align:left;margin-left:-.75pt;margin-top:9.5pt;width:78.45pt;height:19.5pt;z-index:251663360" arcsize="10923f" fillcolor="white [3201]" strokecolor="#92cddc [1944]" strokeweight="1pt">
            <v:fill color2="#b6dde8 [1304]" focusposition="1" focussize="" focus="100%" type="gradient"/>
            <v:shadow on="t" type="perspective" color="#205867 [1608]" opacity=".5" offset="1pt" offset2="-3pt"/>
            <v:textbox style="mso-next-textbox:#_x0000_s1035" inset="5.85pt,.7pt,5.85pt,.7pt">
              <w:txbxContent>
                <w:p w:rsidR="00A75D3C" w:rsidRPr="005915C4" w:rsidRDefault="00A75D3C" w:rsidP="005915C4">
                  <w:pPr>
                    <w:ind w:firstLineChars="100" w:firstLine="211"/>
                    <w:rPr>
                      <w:b/>
                    </w:rPr>
                  </w:pPr>
                  <w:r w:rsidRPr="005915C4">
                    <w:rPr>
                      <w:rFonts w:hint="eastAsia"/>
                      <w:b/>
                    </w:rPr>
                    <w:t>基本方針</w:t>
                  </w:r>
                </w:p>
              </w:txbxContent>
            </v:textbox>
          </v:roundrect>
        </w:pict>
      </w:r>
    </w:p>
    <w:p w:rsidR="000A3A14" w:rsidRDefault="000A3A14" w:rsidP="007964D9">
      <w:pPr>
        <w:rPr>
          <w:b/>
        </w:rPr>
      </w:pPr>
    </w:p>
    <w:p w:rsidR="00A87475" w:rsidRDefault="00A87475" w:rsidP="007964D9">
      <w:pPr>
        <w:rPr>
          <w:b/>
        </w:rPr>
      </w:pPr>
      <w:r>
        <w:rPr>
          <w:rFonts w:hint="eastAsia"/>
          <w:b/>
        </w:rPr>
        <w:t>◇子育て家庭への支援</w:t>
      </w:r>
    </w:p>
    <w:p w:rsidR="00A87475" w:rsidRDefault="003C2158" w:rsidP="007964D9">
      <w:pPr>
        <w:rPr>
          <w:b/>
        </w:rPr>
      </w:pPr>
      <w:r>
        <w:rPr>
          <w:b/>
          <w:noProof/>
        </w:rPr>
        <w:pict>
          <v:shape id="_x0000_s1036" type="#_x0000_t202" style="position:absolute;left:0;text-align:left;margin-left:-.75pt;margin-top:4.25pt;width:424.2pt;height:57pt;z-index:251664384">
            <v:textbox inset="5.85pt,.7pt,5.85pt,.7pt">
              <w:txbxContent>
                <w:p w:rsidR="00A75D3C" w:rsidRDefault="00A75D3C" w:rsidP="00A87475">
                  <w:pPr>
                    <w:ind w:firstLineChars="100" w:firstLine="210"/>
                  </w:pPr>
                  <w:r w:rsidRPr="00A87475">
                    <w:rPr>
                      <w:rFonts w:hint="eastAsia"/>
                    </w:rPr>
                    <w:t>安心して子供を産み育て，子供が健やかに成長していけるよう，児童扶養手当事務の権限移譲や児童扶養手当制度の変更などに的確に対応しながら，子供や家庭に対する相談支援機能の充実や，母子・父子家庭の自立支援に努めます。</w:t>
                  </w:r>
                </w:p>
              </w:txbxContent>
            </v:textbox>
          </v:shape>
        </w:pict>
      </w:r>
    </w:p>
    <w:p w:rsidR="00A87475" w:rsidRDefault="00A87475" w:rsidP="007964D9">
      <w:pPr>
        <w:rPr>
          <w:b/>
        </w:rPr>
      </w:pPr>
    </w:p>
    <w:p w:rsidR="00391B62" w:rsidRDefault="00391B62" w:rsidP="007964D9"/>
    <w:p w:rsidR="00391B62" w:rsidRPr="00A03395" w:rsidRDefault="00391B62" w:rsidP="007964D9">
      <w:pPr>
        <w:rPr>
          <w:b/>
        </w:rPr>
      </w:pPr>
      <w:r w:rsidRPr="00A03395">
        <w:rPr>
          <w:rFonts w:hint="eastAsia"/>
          <w:b/>
        </w:rPr>
        <w:t>【具体的施策】</w:t>
      </w:r>
    </w:p>
    <w:p w:rsidR="00B6100A" w:rsidRDefault="00B6100A" w:rsidP="00A87475"/>
    <w:p w:rsidR="005915C4" w:rsidRDefault="003C2158" w:rsidP="00A87475">
      <w:r>
        <w:rPr>
          <w:noProof/>
        </w:rPr>
        <w:pict>
          <v:roundrect id="_x0000_s1043" style="position:absolute;left:0;text-align:left;margin-left:-.75pt;margin-top:9pt;width:78.45pt;height:19.5pt;z-index:251669504" arcsize="10923f" strokecolor="#92cddc" strokeweight="1pt">
            <v:fill color2="#b6dde8" focusposition="1" focussize="" focus="100%" type="gradient"/>
            <v:shadow on="t" type="perspective" color="#205867" opacity=".5" offset="1pt" offset2="-3pt"/>
            <v:textbox style="mso-next-textbox:#_x0000_s1043" inset="5.85pt,.7pt,5.85pt,.7pt">
              <w:txbxContent>
                <w:p w:rsidR="00A75D3C" w:rsidRPr="005915C4" w:rsidRDefault="00A75D3C" w:rsidP="005915C4">
                  <w:pPr>
                    <w:ind w:firstLineChars="100" w:firstLine="211"/>
                    <w:rPr>
                      <w:b/>
                    </w:rPr>
                  </w:pPr>
                  <w:r w:rsidRPr="005915C4">
                    <w:rPr>
                      <w:rFonts w:hint="eastAsia"/>
                      <w:b/>
                    </w:rPr>
                    <w:t>具体施策</w:t>
                  </w:r>
                </w:p>
              </w:txbxContent>
            </v:textbox>
          </v:roundrect>
        </w:pict>
      </w:r>
    </w:p>
    <w:p w:rsidR="005915C4" w:rsidRDefault="005915C4" w:rsidP="00A87475"/>
    <w:p w:rsidR="00411B1C" w:rsidRDefault="00411B1C" w:rsidP="00411B1C">
      <w:pPr>
        <w:ind w:left="420" w:hangingChars="200" w:hanging="420"/>
      </w:pPr>
      <w:r>
        <w:rPr>
          <w:rFonts w:hint="eastAsia"/>
        </w:rPr>
        <w:t>(</w:t>
      </w:r>
      <w:r>
        <w:rPr>
          <w:rFonts w:hint="eastAsia"/>
        </w:rPr>
        <w:t>総合的な窓口の整備</w:t>
      </w:r>
      <w:r>
        <w:rPr>
          <w:rFonts w:hint="eastAsia"/>
        </w:rPr>
        <w:t>)</w:t>
      </w:r>
    </w:p>
    <w:p w:rsidR="0007747A" w:rsidRDefault="00391B62" w:rsidP="003F3D48">
      <w:pPr>
        <w:ind w:firstLineChars="100" w:firstLine="210"/>
      </w:pPr>
      <w:r>
        <w:rPr>
          <w:rFonts w:hint="eastAsia"/>
        </w:rPr>
        <w:t>子育てに関する相談や情報提供に的確に対応するため，総合的な窓口の整備を図ります。</w:t>
      </w:r>
    </w:p>
    <w:p w:rsidR="00411B1C" w:rsidRDefault="00411B1C" w:rsidP="00411B1C"/>
    <w:p w:rsidR="00411B1C" w:rsidRDefault="00411B1C" w:rsidP="00411B1C"/>
    <w:p w:rsidR="00411B1C" w:rsidRDefault="00411B1C" w:rsidP="00411B1C">
      <w:r>
        <w:rPr>
          <w:rFonts w:hint="eastAsia"/>
        </w:rPr>
        <w:t>(</w:t>
      </w:r>
      <w:r>
        <w:rPr>
          <w:rFonts w:hint="eastAsia"/>
        </w:rPr>
        <w:t>子育て支援センター活動の充実</w:t>
      </w:r>
      <w:r>
        <w:rPr>
          <w:rFonts w:hint="eastAsia"/>
        </w:rPr>
        <w:t>)</w:t>
      </w:r>
    </w:p>
    <w:p w:rsidR="00391B62" w:rsidRDefault="00391B62" w:rsidP="003F3D48">
      <w:pPr>
        <w:ind w:leftChars="100" w:left="630" w:hangingChars="200" w:hanging="420"/>
      </w:pPr>
      <w:r>
        <w:rPr>
          <w:rFonts w:hint="eastAsia"/>
        </w:rPr>
        <w:t>こども家庭センターなどと連携しながら，子育て支援センター活動の充実を図ります。</w:t>
      </w:r>
    </w:p>
    <w:p w:rsidR="00411B1C" w:rsidRDefault="00411B1C" w:rsidP="0007747A">
      <w:pPr>
        <w:ind w:left="630" w:hangingChars="300" w:hanging="630"/>
      </w:pPr>
    </w:p>
    <w:p w:rsidR="00411B1C" w:rsidRDefault="00411B1C" w:rsidP="00A87475">
      <w:pPr>
        <w:ind w:left="420" w:hangingChars="200" w:hanging="420"/>
      </w:pPr>
      <w:r>
        <w:rPr>
          <w:rFonts w:hint="eastAsia"/>
        </w:rPr>
        <w:t>(</w:t>
      </w:r>
      <w:r>
        <w:rPr>
          <w:rFonts w:hint="eastAsia"/>
        </w:rPr>
        <w:t>子育てサークルの支援</w:t>
      </w:r>
      <w:r>
        <w:rPr>
          <w:rFonts w:hint="eastAsia"/>
        </w:rPr>
        <w:t>)</w:t>
      </w:r>
    </w:p>
    <w:p w:rsidR="00391B62" w:rsidRDefault="00391B62" w:rsidP="003F3D48">
      <w:pPr>
        <w:ind w:leftChars="100" w:left="420" w:hangingChars="100" w:hanging="210"/>
      </w:pPr>
      <w:r>
        <w:rPr>
          <w:rFonts w:hint="eastAsia"/>
        </w:rPr>
        <w:t>子育て家庭や支援の人たちとのつながりづくりなど，子育てサークルの支援に努めます。</w:t>
      </w:r>
    </w:p>
    <w:p w:rsidR="00411B1C" w:rsidRDefault="00411B1C" w:rsidP="00A87475">
      <w:pPr>
        <w:ind w:left="420" w:hangingChars="200" w:hanging="420"/>
      </w:pPr>
    </w:p>
    <w:p w:rsidR="00391B62" w:rsidRDefault="00411B1C" w:rsidP="00411B1C">
      <w:r>
        <w:rPr>
          <w:rFonts w:hint="eastAsia"/>
        </w:rPr>
        <w:t>(</w:t>
      </w:r>
      <w:r>
        <w:rPr>
          <w:rFonts w:hint="eastAsia"/>
        </w:rPr>
        <w:t>ひとり親家庭に対する相談体制の充実</w:t>
      </w:r>
      <w:r>
        <w:rPr>
          <w:rFonts w:hint="eastAsia"/>
        </w:rPr>
        <w:t>)</w:t>
      </w:r>
    </w:p>
    <w:p w:rsidR="003F3D48" w:rsidRDefault="00391B62" w:rsidP="003F3D48">
      <w:pPr>
        <w:ind w:leftChars="100" w:left="630" w:hangingChars="200" w:hanging="420"/>
      </w:pPr>
      <w:r>
        <w:rPr>
          <w:rFonts w:hint="eastAsia"/>
        </w:rPr>
        <w:t>民生委員・児童委員などとの密接な連携を図りながら，ひとり親家庭の</w:t>
      </w:r>
      <w:r w:rsidR="0027158C">
        <w:rPr>
          <w:rFonts w:hint="eastAsia"/>
        </w:rPr>
        <w:t>子供</w:t>
      </w:r>
      <w:r>
        <w:rPr>
          <w:rFonts w:hint="eastAsia"/>
        </w:rPr>
        <w:t>や保護者に</w:t>
      </w:r>
    </w:p>
    <w:p w:rsidR="00391B62" w:rsidRDefault="00391B62" w:rsidP="003F3D48">
      <w:pPr>
        <w:ind w:leftChars="100" w:left="630" w:hangingChars="200" w:hanging="420"/>
      </w:pPr>
      <w:r>
        <w:rPr>
          <w:rFonts w:hint="eastAsia"/>
        </w:rPr>
        <w:t>対する相談体制の充実を図ります。</w:t>
      </w:r>
    </w:p>
    <w:p w:rsidR="00411B1C" w:rsidRDefault="00411B1C" w:rsidP="00A87475">
      <w:pPr>
        <w:ind w:left="630" w:hangingChars="300" w:hanging="630"/>
      </w:pPr>
    </w:p>
    <w:p w:rsidR="00411B1C" w:rsidRDefault="00411B1C" w:rsidP="00411B1C">
      <w:r>
        <w:rPr>
          <w:rFonts w:hint="eastAsia"/>
        </w:rPr>
        <w:t>(</w:t>
      </w:r>
      <w:r>
        <w:rPr>
          <w:rFonts w:hint="eastAsia"/>
        </w:rPr>
        <w:t>広報紙，ホームページ等による情報提供の充実</w:t>
      </w:r>
      <w:r>
        <w:rPr>
          <w:rFonts w:hint="eastAsia"/>
        </w:rPr>
        <w:t>)</w:t>
      </w:r>
    </w:p>
    <w:p w:rsidR="00391B62" w:rsidRDefault="00391B62" w:rsidP="003F3D48">
      <w:pPr>
        <w:ind w:firstLineChars="100" w:firstLine="210"/>
      </w:pPr>
      <w:r>
        <w:rPr>
          <w:rFonts w:hint="eastAsia"/>
        </w:rPr>
        <w:t>広報紙やホームページ等を活用し，子育てに関する情報提供や啓発に努めます。</w:t>
      </w:r>
    </w:p>
    <w:p w:rsidR="00411B1C" w:rsidRPr="00411B1C" w:rsidRDefault="00411B1C" w:rsidP="00A87475"/>
    <w:p w:rsidR="00FE09EE" w:rsidRDefault="00411B1C" w:rsidP="00FE09EE">
      <w:r>
        <w:rPr>
          <w:rFonts w:hint="eastAsia"/>
        </w:rPr>
        <w:t>(</w:t>
      </w:r>
      <w:r w:rsidR="00FE09EE">
        <w:rPr>
          <w:rFonts w:hint="eastAsia"/>
        </w:rPr>
        <w:t>新たな保育サービス等の検討</w:t>
      </w:r>
      <w:r w:rsidR="00FE09EE">
        <w:rPr>
          <w:rFonts w:hint="eastAsia"/>
        </w:rPr>
        <w:t>)</w:t>
      </w:r>
    </w:p>
    <w:p w:rsidR="00391B62" w:rsidRDefault="00391B62" w:rsidP="003F3D48">
      <w:pPr>
        <w:ind w:firstLineChars="100" w:firstLine="210"/>
      </w:pPr>
      <w:r>
        <w:rPr>
          <w:rFonts w:hint="eastAsia"/>
        </w:rPr>
        <w:t>ファミリー・サポート・センター</w:t>
      </w:r>
      <w:r w:rsidR="00A87475">
        <w:rPr>
          <w:rFonts w:hint="eastAsia"/>
        </w:rPr>
        <w:t>，</w:t>
      </w:r>
      <w:r w:rsidR="0027158C">
        <w:rPr>
          <w:rFonts w:hint="eastAsia"/>
        </w:rPr>
        <w:t>認定こども</w:t>
      </w:r>
      <w:r>
        <w:rPr>
          <w:rFonts w:hint="eastAsia"/>
        </w:rPr>
        <w:t>園</w:t>
      </w:r>
      <w:r w:rsidR="00A87475">
        <w:rPr>
          <w:rFonts w:hint="eastAsia"/>
        </w:rPr>
        <w:t>等</w:t>
      </w:r>
      <w:r w:rsidR="00A87475" w:rsidRPr="00A87475">
        <w:rPr>
          <w:rFonts w:hint="eastAsia"/>
        </w:rPr>
        <w:t>新たな保育サービス等の検討</w:t>
      </w:r>
      <w:r w:rsidR="00A87475">
        <w:rPr>
          <w:rFonts w:hint="eastAsia"/>
        </w:rPr>
        <w:t>。</w:t>
      </w:r>
    </w:p>
    <w:p w:rsidR="00FE09EE" w:rsidRDefault="00FE09EE" w:rsidP="00A87475"/>
    <w:p w:rsidR="00FE09EE" w:rsidRDefault="00FE09EE" w:rsidP="00FE09EE">
      <w:r>
        <w:rPr>
          <w:rFonts w:hint="eastAsia"/>
        </w:rPr>
        <w:t>(</w:t>
      </w:r>
      <w:r>
        <w:rPr>
          <w:rFonts w:hint="eastAsia"/>
        </w:rPr>
        <w:t>地域の教育力の向上や子育て支援のネットワークづくり</w:t>
      </w:r>
      <w:r>
        <w:rPr>
          <w:rFonts w:hint="eastAsia"/>
        </w:rPr>
        <w:t>)</w:t>
      </w:r>
    </w:p>
    <w:p w:rsidR="00FE09EE" w:rsidRDefault="00FE09EE" w:rsidP="003F3D48">
      <w:pPr>
        <w:ind w:firstLineChars="100" w:firstLine="210"/>
      </w:pPr>
      <w:r>
        <w:rPr>
          <w:rFonts w:hint="eastAsia"/>
        </w:rPr>
        <w:t>・</w:t>
      </w:r>
      <w:r w:rsidRPr="006F79F4">
        <w:rPr>
          <w:rFonts w:hint="eastAsia"/>
        </w:rPr>
        <w:t>地域の教育力を高めるため，学習機会の確保や啓発活動に取り組みます。</w:t>
      </w:r>
    </w:p>
    <w:p w:rsidR="00391B62" w:rsidRDefault="00FE09EE" w:rsidP="003F3D48">
      <w:pPr>
        <w:ind w:leftChars="100" w:left="210"/>
      </w:pPr>
      <w:r>
        <w:rPr>
          <w:rFonts w:hint="eastAsia"/>
        </w:rPr>
        <w:t>・</w:t>
      </w:r>
      <w:r w:rsidR="00391B62">
        <w:rPr>
          <w:rFonts w:hint="eastAsia"/>
        </w:rPr>
        <w:t>地域における子育て支援の人材の育成，子育て家庭を含めたネットワークづくりに努めます。</w:t>
      </w:r>
    </w:p>
    <w:p w:rsidR="00FE09EE" w:rsidRDefault="00FE09EE" w:rsidP="00FE09EE"/>
    <w:p w:rsidR="00FE09EE" w:rsidRDefault="00FE09EE" w:rsidP="00FE09EE">
      <w:r>
        <w:rPr>
          <w:rFonts w:hint="eastAsia"/>
        </w:rPr>
        <w:t>(</w:t>
      </w:r>
      <w:r>
        <w:rPr>
          <w:rFonts w:hint="eastAsia"/>
        </w:rPr>
        <w:t>安全で楽しい遊び場などの確保・整備</w:t>
      </w:r>
      <w:r>
        <w:rPr>
          <w:rFonts w:hint="eastAsia"/>
        </w:rPr>
        <w:t>)</w:t>
      </w:r>
    </w:p>
    <w:p w:rsidR="003F3D48" w:rsidRDefault="00FE09EE" w:rsidP="003F3D48">
      <w:pPr>
        <w:ind w:leftChars="100" w:left="630" w:hangingChars="200" w:hanging="420"/>
      </w:pPr>
      <w:r>
        <w:rPr>
          <w:rFonts w:hint="eastAsia"/>
        </w:rPr>
        <w:t>・</w:t>
      </w:r>
      <w:r w:rsidR="00391B62">
        <w:rPr>
          <w:rFonts w:hint="eastAsia"/>
        </w:rPr>
        <w:t>放課後児童クラブに位置づけられている施設の整備・充実に努め，有効活用を進めま</w:t>
      </w:r>
    </w:p>
    <w:p w:rsidR="00FE09EE" w:rsidRDefault="00391B62" w:rsidP="003F3D48">
      <w:pPr>
        <w:ind w:leftChars="200" w:left="630" w:hangingChars="100" w:hanging="210"/>
      </w:pPr>
      <w:r>
        <w:rPr>
          <w:rFonts w:hint="eastAsia"/>
        </w:rPr>
        <w:t>す。</w:t>
      </w:r>
    </w:p>
    <w:p w:rsidR="003F3D48" w:rsidRDefault="00FE09EE" w:rsidP="003F3D48">
      <w:pPr>
        <w:ind w:leftChars="100" w:left="630" w:hangingChars="200" w:hanging="420"/>
      </w:pPr>
      <w:r>
        <w:rPr>
          <w:rFonts w:hint="eastAsia"/>
        </w:rPr>
        <w:t>・</w:t>
      </w:r>
      <w:r w:rsidR="00391B62">
        <w:rPr>
          <w:rFonts w:hint="eastAsia"/>
        </w:rPr>
        <w:t>公園や広場など，身近な</w:t>
      </w:r>
      <w:r w:rsidR="0027158C">
        <w:rPr>
          <w:rFonts w:hint="eastAsia"/>
        </w:rPr>
        <w:t>子供</w:t>
      </w:r>
      <w:r w:rsidR="00391B62">
        <w:rPr>
          <w:rFonts w:hint="eastAsia"/>
        </w:rPr>
        <w:t>の遊び場の確保・充実に努めるとともに，遊具等の点検</w:t>
      </w:r>
    </w:p>
    <w:p w:rsidR="00391B62" w:rsidRDefault="00391B62" w:rsidP="003F3D48">
      <w:pPr>
        <w:ind w:leftChars="200" w:left="630" w:hangingChars="100" w:hanging="210"/>
      </w:pPr>
      <w:r>
        <w:rPr>
          <w:rFonts w:hint="eastAsia"/>
        </w:rPr>
        <w:t>と安全確保を図ります。</w:t>
      </w:r>
    </w:p>
    <w:p w:rsidR="00FE09EE" w:rsidRDefault="00FE09EE" w:rsidP="00A87475">
      <w:pPr>
        <w:ind w:left="630" w:hangingChars="300" w:hanging="630"/>
      </w:pPr>
    </w:p>
    <w:p w:rsidR="00FE09EE" w:rsidRDefault="00A05C25" w:rsidP="00FE09EE">
      <w:r>
        <w:rPr>
          <w:rFonts w:hint="eastAsia"/>
        </w:rPr>
        <w:t>（</w:t>
      </w:r>
      <w:r w:rsidR="00FE09EE">
        <w:rPr>
          <w:rFonts w:hint="eastAsia"/>
        </w:rPr>
        <w:t>自然や田園文化などを活かした魅力づくり）</w:t>
      </w:r>
    </w:p>
    <w:p w:rsidR="00391B62" w:rsidRDefault="0084443B" w:rsidP="00A05C25">
      <w:pPr>
        <w:ind w:leftChars="100" w:left="210" w:firstLineChars="100" w:firstLine="210"/>
      </w:pPr>
      <w:r>
        <w:rPr>
          <w:rFonts w:hint="eastAsia"/>
        </w:rPr>
        <w:t>自然との触れ合い</w:t>
      </w:r>
      <w:r w:rsidR="00391B62">
        <w:rPr>
          <w:rFonts w:hint="eastAsia"/>
        </w:rPr>
        <w:t>の場，歴史や伝統芸能の体験の場など，本市ならではの魅力づくりを進め，子育て環境の充実にも役立てます。</w:t>
      </w:r>
    </w:p>
    <w:p w:rsidR="00FE09EE" w:rsidRDefault="00FE09EE" w:rsidP="00FE09EE"/>
    <w:p w:rsidR="00FE09EE" w:rsidRDefault="00FE09EE" w:rsidP="00A05C25">
      <w:r>
        <w:rPr>
          <w:rFonts w:hint="eastAsia"/>
        </w:rPr>
        <w:t>（安全な環境づくり）</w:t>
      </w:r>
    </w:p>
    <w:p w:rsidR="00391B62" w:rsidRDefault="0027158C" w:rsidP="00A05C25">
      <w:pPr>
        <w:ind w:leftChars="100" w:left="210" w:firstLineChars="100" w:firstLine="210"/>
      </w:pPr>
      <w:r>
        <w:rPr>
          <w:rFonts w:hint="eastAsia"/>
        </w:rPr>
        <w:t>子供</w:t>
      </w:r>
      <w:r w:rsidR="00391B62">
        <w:rPr>
          <w:rFonts w:hint="eastAsia"/>
        </w:rPr>
        <w:t>の安全確保に視点を持ちながら，道路や河川，水路など危険箇所の把握や対策に努めます。</w:t>
      </w:r>
      <w:r w:rsidR="00A87475">
        <w:rPr>
          <w:rFonts w:hint="eastAsia"/>
        </w:rPr>
        <w:t>また，</w:t>
      </w:r>
      <w:r w:rsidR="00391B62">
        <w:rPr>
          <w:rFonts w:hint="eastAsia"/>
        </w:rPr>
        <w:t>地域ぐるみで防犯活動に取り組みます。</w:t>
      </w:r>
    </w:p>
    <w:p w:rsidR="00391B62" w:rsidRDefault="00391B62" w:rsidP="007964D9">
      <w:pPr>
        <w:ind w:firstLineChars="200" w:firstLine="420"/>
      </w:pPr>
    </w:p>
    <w:p w:rsidR="00391B62" w:rsidRDefault="00391B62" w:rsidP="007964D9">
      <w:pPr>
        <w:ind w:firstLineChars="200" w:firstLine="420"/>
      </w:pPr>
    </w:p>
    <w:p w:rsidR="0007747A" w:rsidRDefault="0007747A" w:rsidP="007964D9">
      <w:pPr>
        <w:ind w:firstLineChars="200" w:firstLine="420"/>
      </w:pPr>
    </w:p>
    <w:p w:rsidR="0007747A" w:rsidRDefault="0007747A" w:rsidP="007964D9">
      <w:pPr>
        <w:ind w:firstLineChars="200" w:firstLine="420"/>
      </w:pPr>
    </w:p>
    <w:p w:rsidR="0007747A" w:rsidRDefault="0007747A" w:rsidP="007964D9">
      <w:pPr>
        <w:ind w:firstLineChars="200" w:firstLine="420"/>
      </w:pPr>
    </w:p>
    <w:p w:rsidR="0007747A" w:rsidRDefault="0007747A" w:rsidP="007964D9">
      <w:pPr>
        <w:ind w:firstLineChars="200" w:firstLine="420"/>
      </w:pPr>
    </w:p>
    <w:p w:rsidR="00391B62" w:rsidRDefault="00391B62" w:rsidP="007964D9">
      <w:pPr>
        <w:jc w:val="left"/>
        <w:rPr>
          <w:b/>
          <w:sz w:val="24"/>
          <w:szCs w:val="24"/>
        </w:rPr>
      </w:pPr>
      <w:r w:rsidRPr="00A451D9">
        <w:rPr>
          <w:rFonts w:hint="eastAsia"/>
          <w:b/>
          <w:sz w:val="24"/>
          <w:szCs w:val="24"/>
        </w:rPr>
        <w:lastRenderedPageBreak/>
        <w:t>第２節　豊かな高齢社会の形成</w:t>
      </w:r>
    </w:p>
    <w:p w:rsidR="00391B62" w:rsidRPr="00A451D9" w:rsidRDefault="003C2158" w:rsidP="007964D9">
      <w:pPr>
        <w:jc w:val="left"/>
        <w:rPr>
          <w:b/>
          <w:sz w:val="24"/>
          <w:szCs w:val="24"/>
        </w:rPr>
      </w:pPr>
      <w:r>
        <w:rPr>
          <w:b/>
          <w:noProof/>
          <w:sz w:val="24"/>
          <w:szCs w:val="24"/>
        </w:rPr>
        <w:pict>
          <v:roundrect id="_x0000_s1037" style="position:absolute;margin-left:0;margin-top:6pt;width:78.45pt;height:19.5pt;z-index:251665408" arcsize="10923f" strokecolor="#92cddc" strokeweight="1pt">
            <v:fill color2="#b6dde8" focusposition="1" focussize="" focus="100%" type="gradient"/>
            <v:shadow on="t" type="perspective" color="#205867" opacity=".5" offset="1pt" offset2="-3pt"/>
            <v:textbox style="mso-next-textbox:#_x0000_s1037" inset="5.85pt,.7pt,5.85pt,.7pt">
              <w:txbxContent>
                <w:p w:rsidR="00A75D3C" w:rsidRPr="005915C4" w:rsidRDefault="00A75D3C" w:rsidP="000A2273">
                  <w:pPr>
                    <w:rPr>
                      <w:b/>
                    </w:rPr>
                  </w:pPr>
                  <w:r w:rsidRPr="005915C4">
                    <w:rPr>
                      <w:rFonts w:hint="eastAsia"/>
                      <w:b/>
                    </w:rPr>
                    <w:t>現状と課題</w:t>
                  </w:r>
                </w:p>
              </w:txbxContent>
            </v:textbox>
          </v:roundrect>
        </w:pict>
      </w:r>
    </w:p>
    <w:p w:rsidR="000A2273" w:rsidRDefault="000A2273" w:rsidP="007964D9">
      <w:pPr>
        <w:rPr>
          <w:b/>
        </w:rPr>
      </w:pPr>
    </w:p>
    <w:p w:rsidR="000A2273" w:rsidRDefault="003C2158" w:rsidP="007964D9">
      <w:r>
        <w:rPr>
          <w:noProof/>
        </w:rPr>
        <w:pict>
          <v:shape id="_x0000_s1038" type="#_x0000_t202" style="position:absolute;left:0;text-align:left;margin-left:0;margin-top:8.5pt;width:424.2pt;height:314.5pt;z-index:251666432">
            <v:textbox style="mso-next-textbox:#_x0000_s1038" inset="5.85pt,.7pt,5.85pt,.7pt">
              <w:txbxContent>
                <w:p w:rsidR="00A75D3C" w:rsidRPr="00726A01" w:rsidRDefault="00A75D3C" w:rsidP="000A2273">
                  <w:pPr>
                    <w:rPr>
                      <w:u w:val="single"/>
                    </w:rPr>
                  </w:pPr>
                  <w:r w:rsidRPr="00726A01">
                    <w:rPr>
                      <w:rFonts w:hint="eastAsia"/>
                      <w:u w:val="single"/>
                    </w:rPr>
                    <w:t>①</w:t>
                  </w:r>
                  <w:r w:rsidRPr="000A2273">
                    <w:rPr>
                      <w:rFonts w:hint="eastAsia"/>
                      <w:u w:val="single"/>
                    </w:rPr>
                    <w:t>高齢者人口と高齢者世帯等の増加</w:t>
                  </w:r>
                  <w:r>
                    <w:rPr>
                      <w:rFonts w:hint="eastAsia"/>
                      <w:u w:val="single"/>
                    </w:rPr>
                    <w:t>について</w:t>
                  </w:r>
                </w:p>
                <w:p w:rsidR="00A75D3C" w:rsidRDefault="00A75D3C" w:rsidP="0007747A">
                  <w:pPr>
                    <w:ind w:left="210" w:hangingChars="100" w:hanging="210"/>
                  </w:pPr>
                  <w:r>
                    <w:rPr>
                      <w:rFonts w:hint="eastAsia"/>
                    </w:rPr>
                    <w:t>・</w:t>
                  </w:r>
                  <w:r w:rsidRPr="000A2273">
                    <w:rPr>
                      <w:rFonts w:hint="eastAsia"/>
                    </w:rPr>
                    <w:t>高齢者のみの世帯や，閉じこもりやうつ状態，認知症などの高齢者が増加しています。今後も，人口の減少傾向，少子化の進行と合わせると，高齢化は更に進み，高齢者のみの世帯も増加すると考えられます。</w:t>
                  </w:r>
                </w:p>
                <w:p w:rsidR="00A75D3C" w:rsidRDefault="00A75D3C" w:rsidP="0007747A">
                  <w:pPr>
                    <w:ind w:left="210" w:hangingChars="100" w:hanging="210"/>
                  </w:pPr>
                  <w:r>
                    <w:rPr>
                      <w:rFonts w:hint="eastAsia"/>
                    </w:rPr>
                    <w:t>・</w:t>
                  </w:r>
                  <w:r w:rsidRPr="000A2273">
                    <w:rPr>
                      <w:rFonts w:hint="eastAsia"/>
                    </w:rPr>
                    <w:t>こうした世帯や高齢者が孤立化しないための地域全体での支えあい，見守り体制の充実，介護予防対策などが求められます。</w:t>
                  </w:r>
                </w:p>
                <w:p w:rsidR="00A75D3C" w:rsidRPr="00323483" w:rsidRDefault="00A75D3C" w:rsidP="0007747A">
                  <w:pPr>
                    <w:rPr>
                      <w:u w:val="single"/>
                    </w:rPr>
                  </w:pPr>
                  <w:r w:rsidRPr="00323483">
                    <w:rPr>
                      <w:rFonts w:hint="eastAsia"/>
                      <w:u w:val="single"/>
                    </w:rPr>
                    <w:t>②介護予防体制の整備と高齢者の生活支援施策について</w:t>
                  </w:r>
                </w:p>
                <w:p w:rsidR="00A75D3C" w:rsidRDefault="00A75D3C" w:rsidP="0007747A">
                  <w:r>
                    <w:rPr>
                      <w:rFonts w:hint="eastAsia"/>
                    </w:rPr>
                    <w:t>・住み慣れた地域で自立した生活を送るためには，健康づくり・閉じこもり予防・認知症予防に取り組み，要支援・要介護状態にならないようにすることが大切です。</w:t>
                  </w:r>
                </w:p>
                <w:p w:rsidR="00A75D3C" w:rsidRDefault="00A75D3C" w:rsidP="0007747A">
                  <w:r>
                    <w:rPr>
                      <w:rFonts w:hint="eastAsia"/>
                    </w:rPr>
                    <w:t>・要支援・要介護状態になった場合に，状態の改善を図り，重症化を防ぐことが求められています。そのために１次予防として元気な高齢者に対しての健康づくり・介護予防に関する正しい知識の啓発普及・情報提供を実施，２次予防として介護予防特定高齢者を対象とした介護予防サービスの提供，３次予防として介護保険要介護認定において要支援とされた方を対象とした介護予防給付の提供を行っています。</w:t>
                  </w:r>
                </w:p>
                <w:p w:rsidR="00A75D3C" w:rsidRDefault="00A75D3C" w:rsidP="0007747A">
                  <w:r>
                    <w:rPr>
                      <w:rFonts w:hint="eastAsia"/>
                    </w:rPr>
                    <w:t>・要介護高齢者や一人暮らしの高齢者の孤立・閉じこもり予防など，仲間づくり・地域づくりを通して介護予防体制を整備し，活力があり，生きがいのある高齢社会を構築していくことが求められます。</w:t>
                  </w:r>
                </w:p>
                <w:p w:rsidR="00A75D3C" w:rsidRPr="005915C4" w:rsidRDefault="00A75D3C" w:rsidP="0007747A">
                  <w:pPr>
                    <w:rPr>
                      <w:u w:val="single"/>
                    </w:rPr>
                  </w:pPr>
                  <w:r w:rsidRPr="005915C4">
                    <w:rPr>
                      <w:rFonts w:hint="eastAsia"/>
                      <w:u w:val="single"/>
                    </w:rPr>
                    <w:t>③介護認定者数と介護サービスの増加</w:t>
                  </w:r>
                </w:p>
                <w:p w:rsidR="00A75D3C" w:rsidRPr="005915C4" w:rsidRDefault="00A75D3C" w:rsidP="0007747A">
                  <w:pPr>
                    <w:rPr>
                      <w:u w:val="single"/>
                    </w:rPr>
                  </w:pPr>
                  <w:r w:rsidRPr="005915C4">
                    <w:rPr>
                      <w:rFonts w:hint="eastAsia"/>
                      <w:u w:val="single"/>
                    </w:rPr>
                    <w:t>④認知症高齢者の増加</w:t>
                  </w:r>
                </w:p>
                <w:p w:rsidR="00A75D3C" w:rsidRDefault="00A75D3C" w:rsidP="0007747A"/>
              </w:txbxContent>
            </v:textbox>
          </v:shape>
        </w:pict>
      </w:r>
    </w:p>
    <w:p w:rsidR="000A2273" w:rsidRDefault="000A2273" w:rsidP="007964D9"/>
    <w:p w:rsidR="000A2273" w:rsidRDefault="000A2273" w:rsidP="007964D9"/>
    <w:p w:rsidR="000A2273" w:rsidRDefault="000A2273" w:rsidP="007964D9"/>
    <w:p w:rsidR="000A2273" w:rsidRDefault="000A2273" w:rsidP="007964D9"/>
    <w:p w:rsidR="000A2273" w:rsidRDefault="000A2273" w:rsidP="007964D9"/>
    <w:p w:rsidR="000A2273" w:rsidRDefault="000A2273" w:rsidP="007964D9"/>
    <w:p w:rsidR="000A2273" w:rsidRDefault="000A2273" w:rsidP="007964D9"/>
    <w:p w:rsidR="000A2273" w:rsidRDefault="000A2273" w:rsidP="007964D9"/>
    <w:p w:rsidR="000A2273" w:rsidRDefault="000A2273" w:rsidP="007964D9"/>
    <w:p w:rsidR="000A2273" w:rsidRDefault="000A2273" w:rsidP="007964D9"/>
    <w:p w:rsidR="000A2273" w:rsidRDefault="000A2273" w:rsidP="007964D9"/>
    <w:p w:rsidR="000A2273" w:rsidRDefault="000A2273" w:rsidP="007964D9"/>
    <w:p w:rsidR="000A2273" w:rsidRDefault="000A2273" w:rsidP="007964D9"/>
    <w:p w:rsidR="000A2273" w:rsidRDefault="000A2273" w:rsidP="007964D9"/>
    <w:p w:rsidR="000A2273" w:rsidRDefault="000A2273" w:rsidP="007964D9"/>
    <w:p w:rsidR="000A2273" w:rsidRDefault="000A2273" w:rsidP="007964D9"/>
    <w:p w:rsidR="000A2273" w:rsidRDefault="000A2273" w:rsidP="007964D9"/>
    <w:p w:rsidR="000A2273" w:rsidRDefault="000A2273" w:rsidP="007964D9"/>
    <w:p w:rsidR="000A2273" w:rsidRDefault="000A2273" w:rsidP="007964D9"/>
    <w:p w:rsidR="000A2273" w:rsidRDefault="000A2273" w:rsidP="007964D9"/>
    <w:p w:rsidR="000A2273" w:rsidRDefault="003C2158" w:rsidP="007964D9">
      <w:r>
        <w:rPr>
          <w:noProof/>
        </w:rPr>
        <w:pict>
          <v:roundrect id="_x0000_s1041" style="position:absolute;left:0;text-align:left;margin-left:0;margin-top:5.25pt;width:78.45pt;height:19.5pt;z-index:251667456" arcsize="10923f" strokecolor="#92cddc" strokeweight="1pt">
            <v:fill color2="#b6dde8" focusposition="1" focussize="" focus="100%" type="gradient"/>
            <v:shadow on="t" type="perspective" color="#205867" opacity=".5" offset="1pt" offset2="-3pt"/>
            <v:textbox style="mso-next-textbox:#_x0000_s1041" inset="5.85pt,.7pt,5.85pt,.7pt">
              <w:txbxContent>
                <w:p w:rsidR="00A75D3C" w:rsidRPr="005915C4" w:rsidRDefault="00A75D3C" w:rsidP="0007747A">
                  <w:pPr>
                    <w:rPr>
                      <w:b/>
                    </w:rPr>
                  </w:pPr>
                  <w:r w:rsidRPr="005915C4">
                    <w:rPr>
                      <w:rFonts w:hint="eastAsia"/>
                      <w:b/>
                    </w:rPr>
                    <w:t>基本方針</w:t>
                  </w:r>
                </w:p>
              </w:txbxContent>
            </v:textbox>
          </v:roundrect>
        </w:pict>
      </w:r>
    </w:p>
    <w:p w:rsidR="000A2273" w:rsidRDefault="000A2273" w:rsidP="007964D9"/>
    <w:p w:rsidR="00391B62" w:rsidRPr="00A03395" w:rsidRDefault="005915C4" w:rsidP="007964D9">
      <w:pPr>
        <w:rPr>
          <w:b/>
        </w:rPr>
      </w:pPr>
      <w:r>
        <w:rPr>
          <w:rFonts w:hint="eastAsia"/>
          <w:b/>
        </w:rPr>
        <w:t>◇</w:t>
      </w:r>
      <w:r w:rsidR="00391B62" w:rsidRPr="00A03395">
        <w:rPr>
          <w:rFonts w:hint="eastAsia"/>
          <w:b/>
        </w:rPr>
        <w:t>社会参加の促進・生きがい活動の推進</w:t>
      </w:r>
    </w:p>
    <w:p w:rsidR="00391B62" w:rsidRDefault="003C2158" w:rsidP="000C41AD">
      <w:pPr>
        <w:ind w:firstLineChars="100" w:firstLine="210"/>
      </w:pPr>
      <w:r>
        <w:rPr>
          <w:noProof/>
        </w:rPr>
        <w:pict>
          <v:shape id="_x0000_s1042" type="#_x0000_t202" style="position:absolute;left:0;text-align:left;margin-left:0;margin-top:7.5pt;width:431.7pt;height:37.75pt;z-index:251668480">
            <v:textbox inset="5.85pt,.7pt,5.85pt,.7pt">
              <w:txbxContent>
                <w:p w:rsidR="00A75D3C" w:rsidRDefault="00A75D3C" w:rsidP="005915C4">
                  <w:pPr>
                    <w:ind w:firstLineChars="100" w:firstLine="210"/>
                  </w:pPr>
                  <w:r w:rsidRPr="005915C4">
                    <w:rPr>
                      <w:rFonts w:hint="eastAsia"/>
                    </w:rPr>
                    <w:t>高齢者が健康で生きがいのある豊かな生活を送れるよう，その能力を生かした主体的な社会参加や生きがい活動を支援します。</w:t>
                  </w:r>
                </w:p>
              </w:txbxContent>
            </v:textbox>
          </v:shape>
        </w:pict>
      </w:r>
    </w:p>
    <w:p w:rsidR="005915C4" w:rsidRDefault="005915C4" w:rsidP="000C41AD">
      <w:pPr>
        <w:ind w:firstLineChars="100" w:firstLine="210"/>
      </w:pPr>
    </w:p>
    <w:p w:rsidR="005915C4" w:rsidRDefault="005915C4" w:rsidP="005915C4">
      <w:pPr>
        <w:ind w:firstLineChars="100" w:firstLine="210"/>
      </w:pPr>
    </w:p>
    <w:p w:rsidR="0035268A" w:rsidRDefault="0035268A" w:rsidP="00A03395">
      <w:pPr>
        <w:rPr>
          <w:b/>
        </w:rPr>
      </w:pPr>
    </w:p>
    <w:p w:rsidR="005915C4" w:rsidRDefault="003C2158" w:rsidP="00A03395">
      <w:pPr>
        <w:rPr>
          <w:b/>
        </w:rPr>
      </w:pPr>
      <w:r>
        <w:rPr>
          <w:b/>
          <w:noProof/>
        </w:rPr>
        <w:pict>
          <v:roundrect id="_x0000_s1044" style="position:absolute;left:0;text-align:left;margin-left:0;margin-top:6.25pt;width:78.45pt;height:19.5pt;z-index:251670528" arcsize="10923f" strokecolor="#92cddc" strokeweight="1pt">
            <v:fill color2="#b6dde8" focusposition="1" focussize="" focus="100%" type="gradient"/>
            <v:shadow on="t" type="perspective" color="#205867" opacity=".5" offset="1pt" offset2="-3pt"/>
            <v:textbox style="mso-next-textbox:#_x0000_s1044" inset="5.85pt,.7pt,5.85pt,.7pt">
              <w:txbxContent>
                <w:p w:rsidR="00A75D3C" w:rsidRPr="005915C4" w:rsidRDefault="00A75D3C" w:rsidP="005915C4">
                  <w:pPr>
                    <w:rPr>
                      <w:b/>
                    </w:rPr>
                  </w:pPr>
                  <w:r w:rsidRPr="005915C4">
                    <w:rPr>
                      <w:rFonts w:hint="eastAsia"/>
                      <w:b/>
                    </w:rPr>
                    <w:t>具体的施策</w:t>
                  </w:r>
                </w:p>
              </w:txbxContent>
            </v:textbox>
          </v:roundrect>
        </w:pict>
      </w:r>
    </w:p>
    <w:p w:rsidR="005915C4" w:rsidRDefault="005915C4" w:rsidP="00A03395">
      <w:pPr>
        <w:rPr>
          <w:b/>
        </w:rPr>
      </w:pPr>
    </w:p>
    <w:p w:rsidR="00FE09EE" w:rsidRDefault="00391B62" w:rsidP="00FE09EE">
      <w:r>
        <w:rPr>
          <w:rFonts w:hint="eastAsia"/>
        </w:rPr>
        <w:t>（</w:t>
      </w:r>
      <w:r w:rsidR="00FE09EE">
        <w:rPr>
          <w:rFonts w:hint="eastAsia"/>
        </w:rPr>
        <w:t>就労の支援</w:t>
      </w:r>
      <w:r>
        <w:rPr>
          <w:rFonts w:hint="eastAsia"/>
        </w:rPr>
        <w:t>）</w:t>
      </w:r>
    </w:p>
    <w:p w:rsidR="00391B62" w:rsidRDefault="00391B62" w:rsidP="003F3D48">
      <w:pPr>
        <w:ind w:leftChars="100" w:left="210" w:firstLineChars="100" w:firstLine="210"/>
      </w:pPr>
      <w:r>
        <w:rPr>
          <w:rFonts w:hint="eastAsia"/>
        </w:rPr>
        <w:t>高齢者の能力を活用した就労機会の確保・拡充を図るため，シルバー人材センターの運営支援などに努めます。</w:t>
      </w:r>
    </w:p>
    <w:p w:rsidR="00B6100A" w:rsidRDefault="00B6100A" w:rsidP="005915C4"/>
    <w:p w:rsidR="00FE09EE" w:rsidRDefault="00391B62" w:rsidP="005915C4">
      <w:r>
        <w:rPr>
          <w:rFonts w:hint="eastAsia"/>
        </w:rPr>
        <w:t>（</w:t>
      </w:r>
      <w:r w:rsidR="00FE09EE" w:rsidRPr="00FE09EE">
        <w:rPr>
          <w:rFonts w:hint="eastAsia"/>
        </w:rPr>
        <w:t>老人クラブ・自主活動の支援</w:t>
      </w:r>
      <w:r>
        <w:rPr>
          <w:rFonts w:hint="eastAsia"/>
        </w:rPr>
        <w:t>）</w:t>
      </w:r>
    </w:p>
    <w:p w:rsidR="00391B62" w:rsidRDefault="00391B62" w:rsidP="003F3D48">
      <w:pPr>
        <w:ind w:firstLineChars="200" w:firstLine="420"/>
      </w:pPr>
      <w:r>
        <w:rPr>
          <w:rFonts w:hint="eastAsia"/>
        </w:rPr>
        <w:t>老人クラブ活動など，高齢者が自主的に行う活動の支援に努めます。</w:t>
      </w:r>
    </w:p>
    <w:p w:rsidR="00B6100A" w:rsidRDefault="00B6100A" w:rsidP="005915C4">
      <w:pPr>
        <w:ind w:left="630" w:hangingChars="300" w:hanging="630"/>
      </w:pPr>
    </w:p>
    <w:p w:rsidR="00B6100A" w:rsidRDefault="00B6100A" w:rsidP="005915C4">
      <w:pPr>
        <w:ind w:left="630" w:hangingChars="300" w:hanging="630"/>
      </w:pPr>
    </w:p>
    <w:p w:rsidR="00FE09EE" w:rsidRDefault="00391B62" w:rsidP="005915C4">
      <w:pPr>
        <w:ind w:left="630" w:hangingChars="300" w:hanging="630"/>
      </w:pPr>
      <w:r>
        <w:rPr>
          <w:rFonts w:hint="eastAsia"/>
        </w:rPr>
        <w:lastRenderedPageBreak/>
        <w:t>（</w:t>
      </w:r>
      <w:r w:rsidR="00FE09EE">
        <w:rPr>
          <w:rFonts w:hint="eastAsia"/>
        </w:rPr>
        <w:t>世代間交流の促進</w:t>
      </w:r>
      <w:r>
        <w:rPr>
          <w:rFonts w:hint="eastAsia"/>
        </w:rPr>
        <w:t>）</w:t>
      </w:r>
    </w:p>
    <w:p w:rsidR="003F3D48" w:rsidRDefault="00391B62" w:rsidP="003F3D48">
      <w:pPr>
        <w:ind w:leftChars="200" w:left="630" w:hangingChars="100" w:hanging="210"/>
      </w:pPr>
      <w:r>
        <w:rPr>
          <w:rFonts w:hint="eastAsia"/>
        </w:rPr>
        <w:t>スポーツ・レクリエーションや生涯学習など，様々な面から高齢者と</w:t>
      </w:r>
      <w:r w:rsidR="0027158C">
        <w:rPr>
          <w:rFonts w:hint="eastAsia"/>
        </w:rPr>
        <w:t>子供</w:t>
      </w:r>
      <w:r>
        <w:rPr>
          <w:rFonts w:hint="eastAsia"/>
        </w:rPr>
        <w:t>や若者など</w:t>
      </w:r>
    </w:p>
    <w:p w:rsidR="00391B62" w:rsidRDefault="00391B62" w:rsidP="003F3D48">
      <w:pPr>
        <w:ind w:firstLineChars="100" w:firstLine="210"/>
      </w:pPr>
      <w:r>
        <w:rPr>
          <w:rFonts w:hint="eastAsia"/>
        </w:rPr>
        <w:t>との世代間交流を促進します。</w:t>
      </w:r>
    </w:p>
    <w:p w:rsidR="00B6100A" w:rsidRDefault="00B6100A" w:rsidP="00FE09EE"/>
    <w:p w:rsidR="00FE09EE" w:rsidRDefault="00391B62" w:rsidP="00FE09EE">
      <w:r>
        <w:rPr>
          <w:rFonts w:hint="eastAsia"/>
        </w:rPr>
        <w:t>（</w:t>
      </w:r>
      <w:r w:rsidR="00FE09EE">
        <w:rPr>
          <w:rFonts w:hint="eastAsia"/>
        </w:rPr>
        <w:t>学習・趣味・スポーツ活動の機会の充実</w:t>
      </w:r>
      <w:r>
        <w:rPr>
          <w:rFonts w:hint="eastAsia"/>
        </w:rPr>
        <w:t>）</w:t>
      </w:r>
    </w:p>
    <w:p w:rsidR="00391B62" w:rsidRDefault="00391B62" w:rsidP="003F3D48">
      <w:pPr>
        <w:ind w:leftChars="100" w:left="210" w:firstLineChars="100" w:firstLine="210"/>
      </w:pPr>
      <w:r>
        <w:rPr>
          <w:rFonts w:hint="eastAsia"/>
        </w:rPr>
        <w:t>高齢者それぞれの興味や健康状態などに配慮しながら，学習・趣味・スポーツ活動の機会の充実に努め，参加を促進します。</w:t>
      </w:r>
    </w:p>
    <w:p w:rsidR="00B6100A" w:rsidRDefault="00B6100A" w:rsidP="003F3D48">
      <w:pPr>
        <w:ind w:left="210" w:hangingChars="100" w:hanging="210"/>
      </w:pPr>
    </w:p>
    <w:p w:rsidR="003F3D48" w:rsidRDefault="00391B62" w:rsidP="003F3D48">
      <w:pPr>
        <w:ind w:left="210" w:hangingChars="100" w:hanging="210"/>
      </w:pPr>
      <w:r>
        <w:rPr>
          <w:rFonts w:hint="eastAsia"/>
        </w:rPr>
        <w:t>（</w:t>
      </w:r>
      <w:r w:rsidR="00FE09EE">
        <w:rPr>
          <w:rFonts w:hint="eastAsia"/>
        </w:rPr>
        <w:t>予防重視システムへの転換</w:t>
      </w:r>
      <w:r>
        <w:rPr>
          <w:rFonts w:hint="eastAsia"/>
        </w:rPr>
        <w:t>）</w:t>
      </w:r>
    </w:p>
    <w:p w:rsidR="00391B62" w:rsidRDefault="00391B62" w:rsidP="003F3D48">
      <w:pPr>
        <w:ind w:leftChars="100" w:left="210" w:firstLineChars="100" w:firstLine="210"/>
      </w:pPr>
      <w:r>
        <w:rPr>
          <w:rFonts w:hint="eastAsia"/>
        </w:rPr>
        <w:t>地域包括支援センターの創設により，特定高齢者及び要支援者に対するマネジメント機能を充実させ，介護予防を推進します。</w:t>
      </w:r>
      <w:r w:rsidR="009E2DBC">
        <w:rPr>
          <w:rFonts w:hint="eastAsia"/>
        </w:rPr>
        <w:t>また，</w:t>
      </w:r>
      <w:r>
        <w:rPr>
          <w:rFonts w:hint="eastAsia"/>
        </w:rPr>
        <w:t>地域ケア機関の連携を深め，介護予防，適切なマネジメント，介護保険サービスから介護保険外のサービスまで，包括支援を行う体制の構築を図ります。</w:t>
      </w:r>
    </w:p>
    <w:p w:rsidR="00391B62" w:rsidRDefault="00391B62" w:rsidP="007964D9"/>
    <w:p w:rsidR="00391B62" w:rsidRDefault="00391B62"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9E2DBC" w:rsidRDefault="009E2DBC" w:rsidP="007964D9"/>
    <w:p w:rsidR="00391B62" w:rsidRPr="00377E23" w:rsidRDefault="00391B62" w:rsidP="00A451D9">
      <w:pPr>
        <w:jc w:val="center"/>
        <w:rPr>
          <w:b/>
          <w:sz w:val="32"/>
          <w:szCs w:val="32"/>
        </w:rPr>
      </w:pPr>
      <w:r w:rsidRPr="00377E23">
        <w:rPr>
          <w:rFonts w:hint="eastAsia"/>
          <w:b/>
          <w:sz w:val="32"/>
          <w:szCs w:val="32"/>
        </w:rPr>
        <w:lastRenderedPageBreak/>
        <w:t>第４章</w:t>
      </w:r>
      <w:r w:rsidR="003C2158">
        <w:rPr>
          <w:rFonts w:hint="eastAsia"/>
          <w:b/>
          <w:sz w:val="32"/>
          <w:szCs w:val="32"/>
        </w:rPr>
        <w:t xml:space="preserve">　</w:t>
      </w:r>
      <w:r w:rsidRPr="00377E23">
        <w:rPr>
          <w:rFonts w:hint="eastAsia"/>
          <w:b/>
          <w:sz w:val="32"/>
          <w:szCs w:val="32"/>
        </w:rPr>
        <w:t>ともに学びともに輝くまちづくり</w:t>
      </w:r>
    </w:p>
    <w:p w:rsidR="00391B62" w:rsidRDefault="00391B62" w:rsidP="007964D9">
      <w:pPr>
        <w:rPr>
          <w:b/>
          <w:sz w:val="24"/>
          <w:szCs w:val="24"/>
        </w:rPr>
      </w:pPr>
      <w:r w:rsidRPr="00377E23">
        <w:rPr>
          <w:rFonts w:hint="eastAsia"/>
          <w:b/>
          <w:sz w:val="24"/>
          <w:szCs w:val="24"/>
        </w:rPr>
        <w:t>第１節　心豊かでたくましい青少年の育成</w:t>
      </w:r>
    </w:p>
    <w:p w:rsidR="00500990" w:rsidRDefault="003C2158" w:rsidP="007964D9">
      <w:pPr>
        <w:rPr>
          <w:b/>
          <w:sz w:val="24"/>
          <w:szCs w:val="24"/>
        </w:rPr>
      </w:pPr>
      <w:r>
        <w:rPr>
          <w:b/>
          <w:noProof/>
          <w:sz w:val="24"/>
          <w:szCs w:val="24"/>
        </w:rPr>
        <w:pict>
          <v:roundrect id="_x0000_s1046" style="position:absolute;left:0;text-align:left;margin-left:1.5pt;margin-top:8.5pt;width:78.45pt;height:19.5pt;z-index:251672576" arcsize="10923f" strokecolor="#92cddc" strokeweight="1pt">
            <v:fill color2="#b6dde8" focusposition="1" focussize="" focus="100%" type="gradient"/>
            <v:shadow on="t" type="perspective" color="#205867" opacity=".5" offset="1pt" offset2="-3pt"/>
            <v:textbox style="mso-next-textbox:#_x0000_s1046" inset="5.85pt,.7pt,5.85pt,.7pt">
              <w:txbxContent>
                <w:p w:rsidR="00A75D3C" w:rsidRPr="005915C4" w:rsidRDefault="00A75D3C" w:rsidP="00500990">
                  <w:pPr>
                    <w:rPr>
                      <w:b/>
                    </w:rPr>
                  </w:pPr>
                  <w:r w:rsidRPr="005915C4">
                    <w:rPr>
                      <w:rFonts w:hint="eastAsia"/>
                      <w:b/>
                    </w:rPr>
                    <w:t>現状と課題</w:t>
                  </w:r>
                </w:p>
              </w:txbxContent>
            </v:textbox>
          </v:roundrect>
        </w:pict>
      </w:r>
    </w:p>
    <w:p w:rsidR="00500990" w:rsidRPr="00377E23" w:rsidRDefault="00500990" w:rsidP="007964D9">
      <w:pPr>
        <w:rPr>
          <w:b/>
          <w:sz w:val="24"/>
          <w:szCs w:val="24"/>
        </w:rPr>
      </w:pPr>
    </w:p>
    <w:p w:rsidR="00500990" w:rsidRDefault="003C2158" w:rsidP="007964D9">
      <w:pPr>
        <w:rPr>
          <w:b/>
        </w:rPr>
      </w:pPr>
      <w:r>
        <w:rPr>
          <w:b/>
          <w:noProof/>
        </w:rPr>
        <w:pict>
          <v:shape id="_x0000_s1045" type="#_x0000_t202" style="position:absolute;left:0;text-align:left;margin-left:-3pt;margin-top:6.25pt;width:424.2pt;height:269.5pt;z-index:251671552">
            <v:textbox style="mso-next-textbox:#_x0000_s1045" inset="5.85pt,.7pt,5.85pt,.7pt">
              <w:txbxContent>
                <w:p w:rsidR="00A75D3C" w:rsidRPr="00500990" w:rsidRDefault="00A75D3C" w:rsidP="00500990">
                  <w:pPr>
                    <w:rPr>
                      <w:u w:val="single"/>
                    </w:rPr>
                  </w:pPr>
                  <w:r w:rsidRPr="00500990">
                    <w:rPr>
                      <w:rFonts w:hint="eastAsia"/>
                      <w:u w:val="single"/>
                    </w:rPr>
                    <w:t>①家庭や地域，青少年を取り巻く状況</w:t>
                  </w:r>
                  <w:r>
                    <w:rPr>
                      <w:rFonts w:hint="eastAsia"/>
                      <w:u w:val="single"/>
                    </w:rPr>
                    <w:t>について</w:t>
                  </w:r>
                </w:p>
                <w:p w:rsidR="00A75D3C" w:rsidRDefault="00A75D3C" w:rsidP="00500990">
                  <w:pPr>
                    <w:ind w:firstLineChars="100" w:firstLine="210"/>
                  </w:pPr>
                  <w:r>
                    <w:rPr>
                      <w:rFonts w:hint="eastAsia"/>
                    </w:rPr>
                    <w:t>家庭教育は，すべての教育の出発点であり，子供の人格形成やその後の生き方に大きな影響を及ぼすものです。しかし，核家族化や少子化</w:t>
                  </w:r>
                  <w:r>
                    <w:t>,</w:t>
                  </w:r>
                  <w:r>
                    <w:rPr>
                      <w:rFonts w:hint="eastAsia"/>
                    </w:rPr>
                    <w:t>都市化等により，地域における人間関係が希薄化するなど，家庭や家庭を取り巻く社会の変化の中で，家庭教育に対する親の意識が変化していることや親戚・地域の人々の支援が受けにくくなっていることなどにより，その教育力の低下が指摘されています。</w:t>
                  </w:r>
                </w:p>
                <w:p w:rsidR="00A75D3C" w:rsidRPr="00500990" w:rsidRDefault="00A75D3C" w:rsidP="00500990">
                  <w:pPr>
                    <w:rPr>
                      <w:u w:val="single"/>
                    </w:rPr>
                  </w:pPr>
                  <w:r w:rsidRPr="00500990">
                    <w:rPr>
                      <w:rFonts w:hint="eastAsia"/>
                      <w:u w:val="single"/>
                    </w:rPr>
                    <w:t>②地域で支える青少年の育成</w:t>
                  </w:r>
                  <w:r>
                    <w:rPr>
                      <w:rFonts w:hint="eastAsia"/>
                      <w:u w:val="single"/>
                    </w:rPr>
                    <w:t>について</w:t>
                  </w:r>
                </w:p>
                <w:p w:rsidR="00A75D3C" w:rsidRDefault="00A75D3C" w:rsidP="00500990">
                  <w:pPr>
                    <w:ind w:firstLineChars="100" w:firstLine="210"/>
                  </w:pPr>
                  <w:r>
                    <w:rPr>
                      <w:rFonts w:hint="eastAsia"/>
                    </w:rPr>
                    <w:t>青少年を取り巻く環境は日々の社会変化とともに大きく変わっています。青少年による凶悪犯罪，子供の虐待，いじめ，ニート、やひきこもりなど様々な問題が起きています。その背景には地域社会との関係の希薄化などが指摘されています。このため，地域で地域の子供を育てるという気運を醸成することや，若者の自立を支援する環境を整えることが必要です。また，家庭や地域の教育の大切さを再認識し，家庭・地域・学校等が連携しながら，｢生きる力｣の基礎的資質を育て，青少年を健やかにはぐくんでいくことが求められます。その中では，本市の自然や田園文化など，地域の様々な資源を活かした特色ある取組も期待され，そのことは地域を愛する心の醸成にもつながると考えられます。</w:t>
                  </w:r>
                </w:p>
                <w:p w:rsidR="00A75D3C" w:rsidRPr="00A451D9" w:rsidRDefault="00A75D3C" w:rsidP="00500990">
                  <w:pPr>
                    <w:ind w:firstLineChars="100" w:firstLine="210"/>
                  </w:pPr>
                </w:p>
                <w:p w:rsidR="00A75D3C" w:rsidRPr="00A03395" w:rsidRDefault="00A75D3C" w:rsidP="00500990">
                  <w:pPr>
                    <w:rPr>
                      <w:b/>
                    </w:rPr>
                  </w:pPr>
                  <w:r w:rsidRPr="00A03395">
                    <w:rPr>
                      <w:rFonts w:hint="eastAsia"/>
                      <w:b/>
                    </w:rPr>
                    <w:t>【基本方針】</w:t>
                  </w:r>
                </w:p>
                <w:p w:rsidR="00A75D3C" w:rsidRPr="00A03395" w:rsidRDefault="00A75D3C" w:rsidP="00500990">
                  <w:pPr>
                    <w:rPr>
                      <w:b/>
                    </w:rPr>
                  </w:pPr>
                  <w:r w:rsidRPr="00A03395">
                    <w:rPr>
                      <w:rFonts w:hint="eastAsia"/>
                      <w:b/>
                    </w:rPr>
                    <w:t>１　家庭と地域の教育力の育成</w:t>
                  </w:r>
                </w:p>
                <w:p w:rsidR="00A75D3C" w:rsidRDefault="00A75D3C" w:rsidP="00500990">
                  <w:pPr>
                    <w:ind w:firstLineChars="100" w:firstLine="210"/>
                  </w:pPr>
                  <w:r>
                    <w:rPr>
                      <w:rFonts w:hint="eastAsia"/>
                    </w:rPr>
                    <w:t>家庭・地域・学校等の連携を図りながら，家庭教育の充実や地域の教育力の育成に努め，地域ぐるみで健やかな青少年の育成に取り組みます。</w:t>
                  </w:r>
                </w:p>
                <w:p w:rsidR="00A75D3C" w:rsidRPr="00A03395" w:rsidRDefault="00A75D3C" w:rsidP="00500990">
                  <w:pPr>
                    <w:rPr>
                      <w:b/>
                    </w:rPr>
                  </w:pPr>
                  <w:r w:rsidRPr="00A03395">
                    <w:rPr>
                      <w:rFonts w:hint="eastAsia"/>
                      <w:b/>
                    </w:rPr>
                    <w:t>２　青少年が伸びやかに活動できる環境づくり</w:t>
                  </w:r>
                </w:p>
                <w:p w:rsidR="00A75D3C" w:rsidRDefault="00A75D3C" w:rsidP="00500990">
                  <w:pPr>
                    <w:ind w:firstLineChars="100" w:firstLine="210"/>
                  </w:pPr>
                  <w:r>
                    <w:rPr>
                      <w:rFonts w:hint="eastAsia"/>
                    </w:rPr>
                    <w:t>青少年が生きる力や豊かな人間性，社会性をはぐくみながら，健やかに育っていくよう，青少年の成長段階を考慮しながら，自主的活動や社会参加の推進，地域の特色を活かした活動の場の整備・充実に取り組むとともに，啓発や相談・指導体制の充実などに努めます。</w:t>
                  </w:r>
                </w:p>
                <w:p w:rsidR="00A75D3C" w:rsidRDefault="00A75D3C" w:rsidP="00500990"/>
                <w:p w:rsidR="00A75D3C" w:rsidRPr="00500990" w:rsidRDefault="00A75D3C" w:rsidP="00500990"/>
              </w:txbxContent>
            </v:textbox>
          </v:shape>
        </w:pict>
      </w:r>
    </w:p>
    <w:p w:rsidR="00500990" w:rsidRDefault="00500990" w:rsidP="007964D9">
      <w:pPr>
        <w:rPr>
          <w:b/>
        </w:rPr>
      </w:pPr>
    </w:p>
    <w:p w:rsidR="00500990" w:rsidRDefault="00500990" w:rsidP="007964D9">
      <w:pPr>
        <w:rPr>
          <w:b/>
        </w:rPr>
      </w:pPr>
    </w:p>
    <w:p w:rsidR="00500990" w:rsidRDefault="00500990" w:rsidP="007964D9">
      <w:pPr>
        <w:rPr>
          <w:b/>
        </w:rPr>
      </w:pPr>
    </w:p>
    <w:p w:rsidR="00500990" w:rsidRDefault="00500990" w:rsidP="007964D9">
      <w:pPr>
        <w:rPr>
          <w:b/>
        </w:rPr>
      </w:pPr>
    </w:p>
    <w:p w:rsidR="00500990" w:rsidRDefault="00500990" w:rsidP="007964D9">
      <w:pPr>
        <w:rPr>
          <w:b/>
        </w:rPr>
      </w:pPr>
    </w:p>
    <w:p w:rsidR="00500990" w:rsidRDefault="00500990" w:rsidP="007964D9">
      <w:pPr>
        <w:rPr>
          <w:b/>
        </w:rPr>
      </w:pPr>
    </w:p>
    <w:p w:rsidR="00500990" w:rsidRDefault="00500990" w:rsidP="007964D9">
      <w:pPr>
        <w:rPr>
          <w:b/>
        </w:rPr>
      </w:pPr>
    </w:p>
    <w:p w:rsidR="00500990" w:rsidRDefault="00500990" w:rsidP="007964D9">
      <w:pPr>
        <w:rPr>
          <w:b/>
        </w:rPr>
      </w:pPr>
    </w:p>
    <w:p w:rsidR="00500990" w:rsidRDefault="00500990" w:rsidP="007964D9">
      <w:pPr>
        <w:rPr>
          <w:b/>
        </w:rPr>
      </w:pPr>
    </w:p>
    <w:p w:rsidR="00500990" w:rsidRDefault="00500990" w:rsidP="007964D9">
      <w:pPr>
        <w:rPr>
          <w:b/>
        </w:rPr>
      </w:pPr>
    </w:p>
    <w:p w:rsidR="00500990" w:rsidRDefault="00500990" w:rsidP="007964D9">
      <w:pPr>
        <w:rPr>
          <w:b/>
        </w:rPr>
      </w:pPr>
    </w:p>
    <w:p w:rsidR="00500990" w:rsidRDefault="00500990" w:rsidP="007964D9">
      <w:pPr>
        <w:rPr>
          <w:b/>
        </w:rPr>
      </w:pPr>
    </w:p>
    <w:p w:rsidR="00500990" w:rsidRDefault="00500990" w:rsidP="007964D9">
      <w:pPr>
        <w:rPr>
          <w:b/>
        </w:rPr>
      </w:pPr>
    </w:p>
    <w:p w:rsidR="00500990" w:rsidRDefault="00500990" w:rsidP="007964D9">
      <w:pPr>
        <w:rPr>
          <w:b/>
        </w:rPr>
      </w:pPr>
    </w:p>
    <w:p w:rsidR="00500990" w:rsidRDefault="00500990" w:rsidP="007964D9">
      <w:pPr>
        <w:rPr>
          <w:b/>
        </w:rPr>
      </w:pPr>
    </w:p>
    <w:p w:rsidR="00500990" w:rsidRDefault="00500990" w:rsidP="007964D9">
      <w:pPr>
        <w:rPr>
          <w:b/>
        </w:rPr>
      </w:pPr>
    </w:p>
    <w:p w:rsidR="00B6100A" w:rsidRDefault="00B6100A" w:rsidP="007964D9">
      <w:pPr>
        <w:rPr>
          <w:b/>
        </w:rPr>
      </w:pPr>
    </w:p>
    <w:p w:rsidR="00500990" w:rsidRDefault="003C2158" w:rsidP="007964D9">
      <w:pPr>
        <w:rPr>
          <w:b/>
        </w:rPr>
      </w:pPr>
      <w:r>
        <w:rPr>
          <w:b/>
          <w:noProof/>
        </w:rPr>
        <w:pict>
          <v:roundrect id="_x0000_s1047" style="position:absolute;left:0;text-align:left;margin-left:-3pt;margin-top:5.5pt;width:78.45pt;height:19.5pt;z-index:251673600" arcsize="10923f" strokecolor="#92cddc" strokeweight="1pt">
            <v:fill color2="#b6dde8" focusposition="1" focussize="" focus="100%" type="gradient"/>
            <v:shadow on="t" type="perspective" color="#205867" opacity=".5" offset="1pt" offset2="-3pt"/>
            <v:textbox style="mso-next-textbox:#_x0000_s1047" inset="5.85pt,.7pt,5.85pt,.7pt">
              <w:txbxContent>
                <w:p w:rsidR="00A75D3C" w:rsidRPr="005915C4" w:rsidRDefault="00A75D3C" w:rsidP="00500990">
                  <w:pPr>
                    <w:ind w:firstLineChars="100" w:firstLine="211"/>
                    <w:rPr>
                      <w:b/>
                    </w:rPr>
                  </w:pPr>
                  <w:r w:rsidRPr="005915C4">
                    <w:rPr>
                      <w:rFonts w:hint="eastAsia"/>
                      <w:b/>
                    </w:rPr>
                    <w:t>基本方針</w:t>
                  </w:r>
                </w:p>
              </w:txbxContent>
            </v:textbox>
          </v:roundrect>
        </w:pict>
      </w:r>
    </w:p>
    <w:p w:rsidR="00500990" w:rsidRDefault="00500990" w:rsidP="007964D9">
      <w:pPr>
        <w:rPr>
          <w:b/>
        </w:rPr>
      </w:pPr>
    </w:p>
    <w:p w:rsidR="00500990" w:rsidRPr="00A03395" w:rsidRDefault="000A3A14" w:rsidP="00500990">
      <w:pPr>
        <w:rPr>
          <w:b/>
        </w:rPr>
      </w:pPr>
      <w:r>
        <w:rPr>
          <w:rFonts w:hint="eastAsia"/>
          <w:b/>
        </w:rPr>
        <w:t xml:space="preserve">１　</w:t>
      </w:r>
      <w:r w:rsidR="00500990" w:rsidRPr="00A03395">
        <w:rPr>
          <w:rFonts w:hint="eastAsia"/>
          <w:b/>
        </w:rPr>
        <w:t>家庭と地域の教育力の育成</w:t>
      </w:r>
    </w:p>
    <w:p w:rsidR="00500990" w:rsidRDefault="00500990" w:rsidP="00500990">
      <w:pPr>
        <w:ind w:firstLineChars="100" w:firstLine="210"/>
      </w:pPr>
      <w:r>
        <w:rPr>
          <w:rFonts w:hint="eastAsia"/>
        </w:rPr>
        <w:t>家庭・地域・学校等の連携を図りながら，家庭教育の充実や地域の教育力の育成に努め，地域ぐるみで健やかな青少年の育成に取り組みます。</w:t>
      </w:r>
    </w:p>
    <w:p w:rsidR="00500990" w:rsidRPr="00A03395" w:rsidRDefault="000A3A14" w:rsidP="00500990">
      <w:pPr>
        <w:rPr>
          <w:b/>
        </w:rPr>
      </w:pPr>
      <w:r>
        <w:rPr>
          <w:rFonts w:hint="eastAsia"/>
          <w:b/>
        </w:rPr>
        <w:t xml:space="preserve">２　</w:t>
      </w:r>
      <w:r w:rsidR="00500990" w:rsidRPr="00A03395">
        <w:rPr>
          <w:rFonts w:hint="eastAsia"/>
          <w:b/>
        </w:rPr>
        <w:t>青少年が伸びやかに活動できる環境づくり</w:t>
      </w:r>
    </w:p>
    <w:p w:rsidR="00500990" w:rsidRDefault="00500990" w:rsidP="00500990">
      <w:pPr>
        <w:ind w:firstLineChars="100" w:firstLine="210"/>
      </w:pPr>
      <w:r>
        <w:rPr>
          <w:rFonts w:hint="eastAsia"/>
        </w:rPr>
        <w:t>青少年が生きる力や豊かな人間性，社会性をはぐくみながら，健やかに育っていくよう，青少年の成長段階を考慮しながら，自主的活動や社会参加の推進，地域の特色を活かした活動の場の整備・充実に取り組むとともに，啓発や相談・指導体制の充実などに努めます。</w:t>
      </w:r>
    </w:p>
    <w:p w:rsidR="00B6100A" w:rsidRDefault="00B6100A" w:rsidP="00500990">
      <w:pPr>
        <w:ind w:firstLineChars="100" w:firstLine="210"/>
      </w:pPr>
    </w:p>
    <w:p w:rsidR="00500990" w:rsidRDefault="003C2158" w:rsidP="00500990">
      <w:r>
        <w:rPr>
          <w:noProof/>
        </w:rPr>
        <w:pict>
          <v:roundrect id="_x0000_s1048" style="position:absolute;left:0;text-align:left;margin-left:1.5pt;margin-top:5pt;width:78.45pt;height:19.5pt;z-index:251674624" arcsize="10923f" strokecolor="#92cddc" strokeweight="1pt">
            <v:fill color2="#b6dde8" focusposition="1" focussize="" focus="100%" type="gradient"/>
            <v:shadow on="t" type="perspective" color="#205867" opacity=".5" offset="1pt" offset2="-3pt"/>
            <v:textbox style="mso-next-textbox:#_x0000_s1048" inset="5.85pt,.7pt,5.85pt,.7pt">
              <w:txbxContent>
                <w:p w:rsidR="00A75D3C" w:rsidRPr="005915C4" w:rsidRDefault="00A75D3C" w:rsidP="0035268A">
                  <w:pPr>
                    <w:rPr>
                      <w:b/>
                    </w:rPr>
                  </w:pPr>
                  <w:r w:rsidRPr="005915C4">
                    <w:rPr>
                      <w:rFonts w:hint="eastAsia"/>
                      <w:b/>
                    </w:rPr>
                    <w:t>具体的施策</w:t>
                  </w:r>
                </w:p>
              </w:txbxContent>
            </v:textbox>
          </v:roundrect>
        </w:pict>
      </w:r>
    </w:p>
    <w:p w:rsidR="00391B62" w:rsidRPr="00A03395" w:rsidRDefault="00391B62" w:rsidP="007964D9">
      <w:pPr>
        <w:rPr>
          <w:b/>
        </w:rPr>
      </w:pPr>
    </w:p>
    <w:p w:rsidR="00391B62" w:rsidRPr="00A03395" w:rsidRDefault="00391B62" w:rsidP="007964D9">
      <w:pPr>
        <w:rPr>
          <w:b/>
        </w:rPr>
      </w:pPr>
      <w:r w:rsidRPr="00A03395">
        <w:rPr>
          <w:rFonts w:hint="eastAsia"/>
          <w:b/>
        </w:rPr>
        <w:t>１　家庭と地域の教育力の育成</w:t>
      </w:r>
    </w:p>
    <w:p w:rsidR="00B92F36" w:rsidRPr="00B92F36" w:rsidRDefault="00B92F36" w:rsidP="00B92F36">
      <w:pPr>
        <w:ind w:left="630" w:hangingChars="300" w:hanging="630"/>
      </w:pPr>
      <w:r>
        <w:rPr>
          <w:rFonts w:hint="eastAsia"/>
        </w:rPr>
        <w:t xml:space="preserve">　</w:t>
      </w:r>
      <w:r>
        <w:rPr>
          <w:rFonts w:hint="eastAsia"/>
        </w:rPr>
        <w:t>(</w:t>
      </w:r>
      <w:r>
        <w:rPr>
          <w:rFonts w:hint="eastAsia"/>
        </w:rPr>
        <w:t>相談・指導体制などの強化</w:t>
      </w:r>
      <w:r>
        <w:rPr>
          <w:rFonts w:hint="eastAsia"/>
        </w:rPr>
        <w:t>)</w:t>
      </w:r>
    </w:p>
    <w:p w:rsidR="00B92F36" w:rsidRDefault="0035268A" w:rsidP="00B92F36">
      <w:pPr>
        <w:ind w:leftChars="100" w:left="630" w:hangingChars="200" w:hanging="420"/>
      </w:pPr>
      <w:r>
        <w:rPr>
          <w:rFonts w:hint="eastAsia"/>
        </w:rPr>
        <w:t>・</w:t>
      </w:r>
      <w:r w:rsidR="00391B62">
        <w:rPr>
          <w:rFonts w:hint="eastAsia"/>
        </w:rPr>
        <w:t>保護者が，乳幼児や小・中学生の家庭教育や子育てについて，気軽に相談</w:t>
      </w:r>
      <w:r w:rsidR="00391B62">
        <w:t>,</w:t>
      </w:r>
      <w:r w:rsidR="00391B62">
        <w:rPr>
          <w:rFonts w:hint="eastAsia"/>
        </w:rPr>
        <w:t>交流ができ</w:t>
      </w:r>
    </w:p>
    <w:p w:rsidR="00391B62" w:rsidRDefault="00391B62" w:rsidP="00B92F36">
      <w:pPr>
        <w:ind w:leftChars="200" w:left="630" w:hangingChars="100" w:hanging="210"/>
      </w:pPr>
      <w:r>
        <w:rPr>
          <w:rFonts w:hint="eastAsia"/>
        </w:rPr>
        <w:t>るよう</w:t>
      </w:r>
      <w:r>
        <w:t>,</w:t>
      </w:r>
      <w:r>
        <w:rPr>
          <w:rFonts w:hint="eastAsia"/>
        </w:rPr>
        <w:t>子育て支援センターなどの育児相談窓口機能の充実を図ります。</w:t>
      </w:r>
    </w:p>
    <w:p w:rsidR="00391B62" w:rsidRDefault="0035268A" w:rsidP="0055182C">
      <w:pPr>
        <w:ind w:leftChars="100" w:left="420" w:hangingChars="100" w:hanging="210"/>
      </w:pPr>
      <w:r>
        <w:rPr>
          <w:rFonts w:hint="eastAsia"/>
        </w:rPr>
        <w:t>・</w:t>
      </w:r>
      <w:r w:rsidR="00391B62">
        <w:rPr>
          <w:rFonts w:hint="eastAsia"/>
        </w:rPr>
        <w:t>家庭や地域の教育力の育成及び青少年の様々な問題に的確に対応するため，家庭・地域・学校等が連携しながら，相談・指導体制の強化を図ります。</w:t>
      </w:r>
    </w:p>
    <w:p w:rsidR="00391B62" w:rsidRDefault="00EC6218" w:rsidP="0055182C">
      <w:pPr>
        <w:ind w:leftChars="100" w:left="420" w:hangingChars="100" w:hanging="210"/>
      </w:pPr>
      <w:r>
        <w:rPr>
          <w:rFonts w:hint="eastAsia"/>
        </w:rPr>
        <w:lastRenderedPageBreak/>
        <w:t>・</w:t>
      </w:r>
      <w:r w:rsidR="00391B62">
        <w:rPr>
          <w:rFonts w:hint="eastAsia"/>
        </w:rPr>
        <w:t>いじめや児童虐待などの防止や早期発見・早期対応のため，家庭・地域・学校及びその他関係機関が連携した体制づくりに取り組みます。</w:t>
      </w:r>
    </w:p>
    <w:p w:rsidR="0055182C" w:rsidRDefault="00391B62" w:rsidP="00EC6218">
      <w:r>
        <w:rPr>
          <w:rFonts w:hint="eastAsia"/>
        </w:rPr>
        <w:t>（</w:t>
      </w:r>
      <w:r w:rsidR="00B92F36">
        <w:rPr>
          <w:rFonts w:hint="eastAsia"/>
        </w:rPr>
        <w:t>家庭の教育力の育成）</w:t>
      </w:r>
    </w:p>
    <w:p w:rsidR="00391B62" w:rsidRDefault="00EC6218" w:rsidP="0055182C">
      <w:pPr>
        <w:ind w:firstLineChars="200" w:firstLine="420"/>
      </w:pPr>
      <w:r>
        <w:rPr>
          <w:rFonts w:hint="eastAsia"/>
        </w:rPr>
        <w:t>・</w:t>
      </w:r>
      <w:r w:rsidR="00391B62">
        <w:rPr>
          <w:rFonts w:hint="eastAsia"/>
        </w:rPr>
        <w:t>乳幼児や小・中学生の保護者を対象とした「家庭教育フォーラム」を開催します。</w:t>
      </w:r>
    </w:p>
    <w:p w:rsidR="00391B62" w:rsidRDefault="00EC6218" w:rsidP="00EC6218">
      <w:pPr>
        <w:ind w:leftChars="200" w:left="630" w:hangingChars="100" w:hanging="210"/>
      </w:pPr>
      <w:r>
        <w:rPr>
          <w:rFonts w:hint="eastAsia"/>
        </w:rPr>
        <w:t>・</w:t>
      </w:r>
      <w:r w:rsidR="00391B62">
        <w:rPr>
          <w:rFonts w:hint="eastAsia"/>
        </w:rPr>
        <w:t>｢父親教室」の開催などにより，両親が協力して家庭教育に取り組めるよう支援します。</w:t>
      </w:r>
    </w:p>
    <w:p w:rsidR="00391B62" w:rsidRDefault="00EC6218" w:rsidP="00EC6218">
      <w:pPr>
        <w:ind w:leftChars="200" w:left="630" w:hangingChars="100" w:hanging="210"/>
      </w:pPr>
      <w:r>
        <w:rPr>
          <w:rFonts w:hint="eastAsia"/>
        </w:rPr>
        <w:t>・</w:t>
      </w:r>
      <w:r w:rsidR="00391B62">
        <w:rPr>
          <w:rFonts w:hint="eastAsia"/>
        </w:rPr>
        <w:t>父母の育児や家庭教育に対する不安を緩和し，家庭の役割の重要性について一層の啓発を図るため，乳幼児教育や家庭教育を支援するための講座を開催します。</w:t>
      </w:r>
    </w:p>
    <w:p w:rsidR="00B92F36" w:rsidRDefault="00B92F36" w:rsidP="00B92F36">
      <w:r>
        <w:rPr>
          <w:rFonts w:hint="eastAsia"/>
        </w:rPr>
        <w:t>（地域の教育力の向上）</w:t>
      </w:r>
    </w:p>
    <w:p w:rsidR="00391B62" w:rsidRDefault="00EC6218" w:rsidP="00B92F36">
      <w:pPr>
        <w:ind w:leftChars="200" w:left="630" w:hangingChars="100" w:hanging="210"/>
      </w:pPr>
      <w:r>
        <w:rPr>
          <w:rFonts w:hint="eastAsia"/>
        </w:rPr>
        <w:t>・</w:t>
      </w:r>
      <w:r w:rsidR="00391B62">
        <w:rPr>
          <w:rFonts w:hint="eastAsia"/>
        </w:rPr>
        <w:t>地域社会の宝である青少年が，どのような環境におかれようとも，一人ひとりの個性や能力を伸ばし，幸せになることができるように，地域の教育力に関する学習機会や具体的な活動機会を確保し，住民の参加を促進します。</w:t>
      </w:r>
    </w:p>
    <w:p w:rsidR="00391B62" w:rsidRDefault="00EC6218" w:rsidP="00EC6218">
      <w:pPr>
        <w:ind w:leftChars="200" w:left="630" w:hangingChars="100" w:hanging="210"/>
      </w:pPr>
      <w:r>
        <w:rPr>
          <w:rFonts w:hint="eastAsia"/>
        </w:rPr>
        <w:t>・</w:t>
      </w:r>
      <w:r w:rsidR="00391B62">
        <w:rPr>
          <w:rFonts w:hint="eastAsia"/>
        </w:rPr>
        <w:t>家庭と住民，学校等が連携し，</w:t>
      </w:r>
      <w:r w:rsidR="0027158C">
        <w:rPr>
          <w:rFonts w:hint="eastAsia"/>
        </w:rPr>
        <w:t>子供</w:t>
      </w:r>
      <w:r w:rsidR="00391B62">
        <w:rPr>
          <w:rFonts w:hint="eastAsia"/>
        </w:rPr>
        <w:t>や子育て家庭などを温かく見守り，地域で支えていく体制づくりや意識啓発，活動展開に努めます。</w:t>
      </w:r>
    </w:p>
    <w:p w:rsidR="00391B62" w:rsidRDefault="00391B62" w:rsidP="000C41AD">
      <w:pPr>
        <w:ind w:firstLineChars="300" w:firstLine="630"/>
      </w:pPr>
    </w:p>
    <w:p w:rsidR="00391B62" w:rsidRPr="00A03395" w:rsidRDefault="00391B62" w:rsidP="007964D9">
      <w:pPr>
        <w:rPr>
          <w:b/>
        </w:rPr>
      </w:pPr>
      <w:r w:rsidRPr="00A03395">
        <w:rPr>
          <w:rFonts w:hint="eastAsia"/>
          <w:b/>
        </w:rPr>
        <w:t>２　青少年が伸びやかに活動できる環境づくり</w:t>
      </w:r>
    </w:p>
    <w:p w:rsidR="0034396C" w:rsidRDefault="0034396C" w:rsidP="00411B1C">
      <w:r>
        <w:rPr>
          <w:rFonts w:hint="eastAsia"/>
        </w:rPr>
        <w:t>（青少年活動に関わる団体の育成と活動の推進）</w:t>
      </w:r>
    </w:p>
    <w:p w:rsidR="00391B62" w:rsidRDefault="00391B62" w:rsidP="0034396C">
      <w:pPr>
        <w:ind w:leftChars="200" w:left="420"/>
      </w:pPr>
      <w:r>
        <w:rPr>
          <w:rFonts w:hint="eastAsia"/>
        </w:rPr>
        <w:t>スポーツ少年団など青少年活動に関わる団体の育成・強化を図り，その自主的な</w:t>
      </w:r>
      <w:r w:rsidR="00EC6218">
        <w:rPr>
          <w:rFonts w:hint="eastAsia"/>
        </w:rPr>
        <w:t>滑動を</w:t>
      </w:r>
      <w:r>
        <w:rPr>
          <w:rFonts w:hint="eastAsia"/>
        </w:rPr>
        <w:t>支援します。</w:t>
      </w:r>
    </w:p>
    <w:p w:rsidR="0034396C" w:rsidRDefault="00EC6218" w:rsidP="00411B1C">
      <w:r>
        <w:rPr>
          <w:rFonts w:hint="eastAsia"/>
        </w:rPr>
        <w:t>（</w:t>
      </w:r>
      <w:r w:rsidR="0034396C">
        <w:rPr>
          <w:rFonts w:hint="eastAsia"/>
        </w:rPr>
        <w:t>多様な青少年活動の推進）</w:t>
      </w:r>
    </w:p>
    <w:p w:rsidR="00391B62" w:rsidRDefault="00411B1C" w:rsidP="0034396C">
      <w:pPr>
        <w:ind w:leftChars="200" w:left="630" w:hangingChars="100" w:hanging="210"/>
      </w:pPr>
      <w:r>
        <w:rPr>
          <w:rFonts w:hint="eastAsia"/>
        </w:rPr>
        <w:t>・</w:t>
      </w:r>
      <w:r w:rsidR="00391B62">
        <w:rPr>
          <w:rFonts w:hint="eastAsia"/>
        </w:rPr>
        <w:t>パレット市青少年育成推進協議会と連携し，野外でのキャンプ等の体験活動，ボランティア活動を企画・実施し，青少年が活動できる場を提供します。</w:t>
      </w:r>
    </w:p>
    <w:p w:rsidR="00391B62" w:rsidRDefault="00EC6218" w:rsidP="00411B1C">
      <w:pPr>
        <w:ind w:leftChars="213" w:left="657" w:hangingChars="100" w:hanging="210"/>
      </w:pPr>
      <w:r>
        <w:rPr>
          <w:rFonts w:hint="eastAsia"/>
        </w:rPr>
        <w:t>・</w:t>
      </w:r>
      <w:r w:rsidR="00391B62">
        <w:rPr>
          <w:rFonts w:hint="eastAsia"/>
        </w:rPr>
        <w:t>青少年の創造性や豊かな心を</w:t>
      </w:r>
      <w:r w:rsidR="0027158C">
        <w:rPr>
          <w:rFonts w:hint="eastAsia"/>
        </w:rPr>
        <w:t>育む</w:t>
      </w:r>
      <w:r w:rsidR="00391B62">
        <w:rPr>
          <w:rFonts w:hint="eastAsia"/>
        </w:rPr>
        <w:t>ため，伝統芸能や芸術文化の体験，環境学習，自然体験学習など，楽しみながら体験し，学ぶ機会の充実を図ります。</w:t>
      </w:r>
    </w:p>
    <w:p w:rsidR="00391B62" w:rsidRDefault="00EC6218" w:rsidP="00411B1C">
      <w:pPr>
        <w:ind w:leftChars="200" w:left="630" w:hangingChars="100" w:hanging="210"/>
      </w:pPr>
      <w:r>
        <w:rPr>
          <w:rFonts w:hint="eastAsia"/>
        </w:rPr>
        <w:t>・</w:t>
      </w:r>
      <w:r w:rsidR="00391B62">
        <w:rPr>
          <w:rFonts w:hint="eastAsia"/>
        </w:rPr>
        <w:t>スポーツ・レクリエーション活動を推進するため，活動の場の確保・充実と併せて，指導者の育成や様々なスポーツイベント，教室の開催などに努めます。</w:t>
      </w:r>
    </w:p>
    <w:p w:rsidR="00391B62" w:rsidRDefault="00EC6218" w:rsidP="00411B1C">
      <w:pPr>
        <w:ind w:leftChars="200" w:left="630" w:hangingChars="100" w:hanging="210"/>
      </w:pPr>
      <w:r>
        <w:rPr>
          <w:rFonts w:hint="eastAsia"/>
        </w:rPr>
        <w:t>・</w:t>
      </w:r>
      <w:r w:rsidR="00391B62">
        <w:rPr>
          <w:rFonts w:hint="eastAsia"/>
        </w:rPr>
        <w:t>青少年の主体性や社会性をはぐくむため，</w:t>
      </w:r>
      <w:r w:rsidR="00746EA3">
        <w:rPr>
          <w:rFonts w:hint="eastAsia"/>
        </w:rPr>
        <w:t>コミュニティ活動やボランティア活動への</w:t>
      </w:r>
      <w:r w:rsidR="00391B62">
        <w:rPr>
          <w:rFonts w:hint="eastAsia"/>
        </w:rPr>
        <w:t>参加を進めます。</w:t>
      </w:r>
    </w:p>
    <w:p w:rsidR="00411B1C" w:rsidRDefault="00411B1C" w:rsidP="00411B1C">
      <w:r>
        <w:rPr>
          <w:rFonts w:hint="eastAsia"/>
        </w:rPr>
        <w:t>（青少年活動を支える場の整備・充実と有効利用）</w:t>
      </w:r>
    </w:p>
    <w:p w:rsidR="00391B62" w:rsidRDefault="00EC6218" w:rsidP="00411B1C">
      <w:pPr>
        <w:ind w:leftChars="250" w:left="630" w:hangingChars="50" w:hanging="105"/>
      </w:pPr>
      <w:r>
        <w:rPr>
          <w:rFonts w:hint="eastAsia"/>
        </w:rPr>
        <w:t>・</w:t>
      </w:r>
      <w:r w:rsidR="00391B62">
        <w:rPr>
          <w:rFonts w:hint="eastAsia"/>
        </w:rPr>
        <w:t>自然の中でのレクリエーションや体験学習など，自然とふれあえる場の整備・充実と有効活用に努めます。</w:t>
      </w:r>
    </w:p>
    <w:p w:rsidR="00391B62" w:rsidRDefault="00EC6218" w:rsidP="00411B1C">
      <w:pPr>
        <w:ind w:firstLineChars="250" w:firstLine="525"/>
      </w:pPr>
      <w:r>
        <w:rPr>
          <w:rFonts w:hint="eastAsia"/>
        </w:rPr>
        <w:t>・</w:t>
      </w:r>
      <w:r w:rsidR="00391B62">
        <w:rPr>
          <w:rFonts w:hint="eastAsia"/>
        </w:rPr>
        <w:t>スポーツ・レクリエーション施設等の整備・充実と有効活用を図ります。</w:t>
      </w:r>
    </w:p>
    <w:p w:rsidR="00391B62" w:rsidRDefault="00EC6218" w:rsidP="00411B1C">
      <w:pPr>
        <w:ind w:leftChars="235" w:left="598" w:hangingChars="50" w:hanging="105"/>
      </w:pPr>
      <w:r>
        <w:rPr>
          <w:rFonts w:hint="eastAsia"/>
        </w:rPr>
        <w:t>・</w:t>
      </w:r>
      <w:r w:rsidR="00391B62">
        <w:rPr>
          <w:rFonts w:hint="eastAsia"/>
        </w:rPr>
        <w:t>文化施設等の整備・充実に取り組み，青少年が歴史や芸術文化に</w:t>
      </w:r>
      <w:r w:rsidR="0084443B">
        <w:rPr>
          <w:rFonts w:hint="eastAsia"/>
        </w:rPr>
        <w:t>触れ合い</w:t>
      </w:r>
      <w:r w:rsidR="00391B62">
        <w:rPr>
          <w:rFonts w:hint="eastAsia"/>
        </w:rPr>
        <w:t>，様々な文化活動に参加できる場づくりに努めます。</w:t>
      </w:r>
    </w:p>
    <w:p w:rsidR="00391B62" w:rsidRDefault="00EC6218" w:rsidP="00EC6218">
      <w:pPr>
        <w:ind w:firstLineChars="250" w:firstLine="525"/>
      </w:pPr>
      <w:r>
        <w:rPr>
          <w:rFonts w:hint="eastAsia"/>
        </w:rPr>
        <w:t>・</w:t>
      </w:r>
      <w:r w:rsidR="00391B62">
        <w:rPr>
          <w:rFonts w:hint="eastAsia"/>
        </w:rPr>
        <w:t>読書力や本と親しむ環境を高めるため，図書館の充実を図ります。</w:t>
      </w:r>
    </w:p>
    <w:p w:rsidR="00411B1C" w:rsidRDefault="00411B1C" w:rsidP="00411B1C">
      <w:pPr>
        <w:ind w:firstLineChars="50" w:firstLine="105"/>
      </w:pPr>
      <w:r>
        <w:rPr>
          <w:rFonts w:hint="eastAsia"/>
        </w:rPr>
        <w:t>(</w:t>
      </w:r>
      <w:r>
        <w:rPr>
          <w:rFonts w:hint="eastAsia"/>
        </w:rPr>
        <w:t>若者の自立支援</w:t>
      </w:r>
      <w:r>
        <w:rPr>
          <w:rFonts w:hint="eastAsia"/>
        </w:rPr>
        <w:t>)</w:t>
      </w:r>
    </w:p>
    <w:p w:rsidR="00411B1C" w:rsidRDefault="00411B1C" w:rsidP="00411B1C">
      <w:pPr>
        <w:ind w:leftChars="250" w:left="525"/>
      </w:pPr>
      <w:r>
        <w:rPr>
          <w:rFonts w:hint="eastAsia"/>
        </w:rPr>
        <w:t>・</w:t>
      </w:r>
      <w:r w:rsidR="0055182C">
        <w:rPr>
          <w:rFonts w:hint="eastAsia"/>
        </w:rPr>
        <w:t xml:space="preserve"> </w:t>
      </w:r>
      <w:r w:rsidR="0027158C">
        <w:rPr>
          <w:rFonts w:hint="eastAsia"/>
        </w:rPr>
        <w:t>ニートや引き</w:t>
      </w:r>
      <w:r w:rsidR="00391B62">
        <w:rPr>
          <w:rFonts w:hint="eastAsia"/>
        </w:rPr>
        <w:t>こもりなど若者を取り巻く状況に関する学習機会や情報提供を通じて，住民の啓発を図り，</w:t>
      </w:r>
      <w:r w:rsidR="0055182C">
        <w:rPr>
          <w:rFonts w:hint="eastAsia"/>
        </w:rPr>
        <w:t>若者の自立を支援する社会環境づくりに努めます。</w:t>
      </w:r>
    </w:p>
    <w:p w:rsidR="00391B62" w:rsidRDefault="00411B1C" w:rsidP="00411B1C">
      <w:pPr>
        <w:ind w:leftChars="250" w:left="525"/>
      </w:pPr>
      <w:r>
        <w:rPr>
          <w:rFonts w:hint="eastAsia"/>
        </w:rPr>
        <w:t>・</w:t>
      </w:r>
      <w:r w:rsidR="00391B62">
        <w:rPr>
          <w:rFonts w:hint="eastAsia"/>
        </w:rPr>
        <w:t>若者が抱える様々な悩みについて相談・指導できる，総合的な窓口の設置と体制の充実に努めます。</w:t>
      </w:r>
    </w:p>
    <w:p w:rsidR="00391B62" w:rsidRDefault="00391B62" w:rsidP="007964D9"/>
    <w:p w:rsidR="00391B62" w:rsidRPr="00377E23" w:rsidRDefault="00391B62" w:rsidP="007964D9">
      <w:pPr>
        <w:rPr>
          <w:b/>
          <w:sz w:val="24"/>
          <w:szCs w:val="24"/>
        </w:rPr>
      </w:pPr>
      <w:r w:rsidRPr="00377E23">
        <w:rPr>
          <w:rFonts w:hint="eastAsia"/>
          <w:b/>
          <w:sz w:val="24"/>
          <w:szCs w:val="24"/>
        </w:rPr>
        <w:lastRenderedPageBreak/>
        <w:t>第２節　生涯学習の推進</w:t>
      </w:r>
    </w:p>
    <w:p w:rsidR="00391B62" w:rsidRDefault="003C2158" w:rsidP="007964D9">
      <w:r>
        <w:rPr>
          <w:noProof/>
        </w:rPr>
        <w:pict>
          <v:roundrect id="_x0000_s1050" style="position:absolute;left:0;text-align:left;margin-left:0;margin-top:8.25pt;width:78.45pt;height:19.5pt;z-index:251675648" arcsize="10923f" strokecolor="#92cddc" strokeweight="1pt">
            <v:fill color2="#b6dde8" focusposition="1" focussize="" focus="100%" type="gradient"/>
            <v:shadow on="t" type="perspective" color="#205867" opacity=".5" offset="1pt" offset2="-3pt"/>
            <v:textbox style="mso-next-textbox:#_x0000_s1050" inset="5.85pt,.7pt,5.85pt,.7pt">
              <w:txbxContent>
                <w:p w:rsidR="00A75D3C" w:rsidRPr="005915C4" w:rsidRDefault="00A75D3C" w:rsidP="000A3A14">
                  <w:pPr>
                    <w:rPr>
                      <w:b/>
                    </w:rPr>
                  </w:pPr>
                  <w:r w:rsidRPr="005915C4">
                    <w:rPr>
                      <w:rFonts w:hint="eastAsia"/>
                      <w:b/>
                    </w:rPr>
                    <w:t>現状と課題</w:t>
                  </w:r>
                </w:p>
              </w:txbxContent>
            </v:textbox>
          </v:roundrect>
        </w:pict>
      </w:r>
    </w:p>
    <w:p w:rsidR="000A3A14" w:rsidRDefault="000A3A14" w:rsidP="007964D9">
      <w:pPr>
        <w:rPr>
          <w:b/>
        </w:rPr>
      </w:pPr>
    </w:p>
    <w:p w:rsidR="00391B62" w:rsidRPr="00A03395" w:rsidRDefault="003C2158" w:rsidP="007964D9">
      <w:pPr>
        <w:rPr>
          <w:b/>
        </w:rPr>
      </w:pPr>
      <w:r>
        <w:rPr>
          <w:b/>
          <w:noProof/>
        </w:rPr>
        <w:pict>
          <v:shape id="_x0000_s1051" type="#_x0000_t202" style="position:absolute;left:0;text-align:left;margin-left:-5.25pt;margin-top:2.75pt;width:424.2pt;height:333pt;z-index:251676672">
            <v:textbox style="mso-next-textbox:#_x0000_s1051" inset="5.85pt,.7pt,5.85pt,.7pt">
              <w:txbxContent>
                <w:p w:rsidR="00A75D3C" w:rsidRPr="000A3A14" w:rsidRDefault="00A75D3C" w:rsidP="000A3A14">
                  <w:pPr>
                    <w:rPr>
                      <w:u w:val="single"/>
                    </w:rPr>
                  </w:pPr>
                  <w:r>
                    <w:rPr>
                      <w:rFonts w:hint="eastAsia"/>
                    </w:rPr>
                    <w:t>①</w:t>
                  </w:r>
                  <w:r w:rsidRPr="000A3A14">
                    <w:rPr>
                      <w:rFonts w:hint="eastAsia"/>
                      <w:u w:val="single"/>
                    </w:rPr>
                    <w:t>生涯学習社会の流れ</w:t>
                  </w:r>
                  <w:r>
                    <w:rPr>
                      <w:rFonts w:hint="eastAsia"/>
                      <w:u w:val="single"/>
                    </w:rPr>
                    <w:t>について</w:t>
                  </w:r>
                </w:p>
                <w:p w:rsidR="00A75D3C" w:rsidRDefault="00A75D3C" w:rsidP="000A3A14">
                  <w:pPr>
                    <w:ind w:firstLineChars="100" w:firstLine="210"/>
                  </w:pPr>
                  <w:r>
                    <w:rPr>
                      <w:rFonts w:hint="eastAsia"/>
                    </w:rPr>
                    <w:t>人々は，知ること・学ぶことの欲求を基本的に持っており，生涯のいつでも，自由に学習機会を選択して学ぶことができ，その成果が適切に評価されるような社会を，｢生涯学習社会｣と呼んでいます。生涯学習</w:t>
                  </w:r>
                  <w:r>
                    <w:t>(</w:t>
                  </w:r>
                  <w:r>
                    <w:rPr>
                      <w:rFonts w:hint="eastAsia"/>
                    </w:rPr>
                    <w:t>教育</w:t>
                  </w:r>
                  <w:r>
                    <w:t>)</w:t>
                  </w:r>
                  <w:r>
                    <w:rPr>
                      <w:rFonts w:hint="eastAsia"/>
                    </w:rPr>
                    <w:t>の考え方は，昭和</w:t>
                  </w:r>
                  <w:r>
                    <w:t>40(1965)</w:t>
                  </w:r>
                  <w:r>
                    <w:rPr>
                      <w:rFonts w:hint="eastAsia"/>
                    </w:rPr>
                    <w:t>年のユネスコの成人教育に関する会議において，初めて提案された概念で，国際的にも普及してきています。</w:t>
                  </w:r>
                </w:p>
                <w:p w:rsidR="00A75D3C" w:rsidRDefault="00A75D3C" w:rsidP="000A3A14">
                  <w:r>
                    <w:rPr>
                      <w:rFonts w:hint="eastAsia"/>
                    </w:rPr>
                    <w:t xml:space="preserve">　一方で，生涯学習が，家庭の持つ教育機能，学校教育，社会教育，民間の教育・文化事業・企業内教育，スポーツ活動，ボランティア活動などの中で行われるものであることが，共通認識として浸透していない現状があります。また，学校や社会教育施設，社会教育関係団体，民間教育事業者，ＮＰＯ等の間の連携が十分でないこと，学習成果が評価・活用につながっていないことなども指摘されています。</w:t>
                  </w:r>
                </w:p>
                <w:p w:rsidR="00A75D3C" w:rsidRPr="000A3A14" w:rsidRDefault="00A75D3C" w:rsidP="000A3A14">
                  <w:pPr>
                    <w:rPr>
                      <w:u w:val="single"/>
                    </w:rPr>
                  </w:pPr>
                  <w:r>
                    <w:rPr>
                      <w:rFonts w:hint="eastAsia"/>
                    </w:rPr>
                    <w:t>②</w:t>
                  </w:r>
                  <w:r w:rsidRPr="000A3A14">
                    <w:rPr>
                      <w:rFonts w:hint="eastAsia"/>
                      <w:u w:val="single"/>
                    </w:rPr>
                    <w:t>住民参加による生涯学習の体制強化</w:t>
                  </w:r>
                </w:p>
                <w:p w:rsidR="00A75D3C" w:rsidRDefault="00A75D3C" w:rsidP="000A3A14">
                  <w:pPr>
                    <w:ind w:firstLineChars="100" w:firstLine="210"/>
                  </w:pPr>
                  <w:r>
                    <w:rPr>
                      <w:rFonts w:hint="eastAsia"/>
                    </w:rPr>
                    <w:t>住民参加による生涯学習体制の確立や参画促進に向けた課題の整理，住民主体の生涯学習関連事業の評価，リーダー育成プログラムの作成に取り組む必要があります。</w:t>
                  </w:r>
                </w:p>
                <w:p w:rsidR="00A75D3C" w:rsidRDefault="00A75D3C" w:rsidP="000A3A14">
                  <w:r>
                    <w:rPr>
                      <w:rFonts w:hint="eastAsia"/>
                    </w:rPr>
                    <w:t>③</w:t>
                  </w:r>
                  <w:r w:rsidRPr="000A3A14">
                    <w:rPr>
                      <w:rFonts w:hint="eastAsia"/>
                      <w:u w:val="single"/>
                    </w:rPr>
                    <w:t>生涯学習関連施設の整備・充実と多彩な学習機会の提供</w:t>
                  </w:r>
                </w:p>
                <w:p w:rsidR="00A75D3C" w:rsidRDefault="00A75D3C" w:rsidP="000A3A14">
                  <w:pPr>
                    <w:ind w:firstLineChars="100" w:firstLine="210"/>
                  </w:pPr>
                  <w:r>
                    <w:rPr>
                      <w:rFonts w:hint="eastAsia"/>
                    </w:rPr>
                    <w:t>市内には，社会教育施設をはじめ多種多様な生涯学習関連施設があり，それぞれを有効活用し生涯学習を推進することが大切です。その中では，施設の規模や設備に見合った料金体制の総合的な見直しも必要です。また，生涯学習活動の充実が，地域の豊かさづくりに結びつくことが期待され，特徴的な資源を地域の個性として活かしながら，多彩で魅力ある学習機会を提供することが求められます。</w:t>
                  </w:r>
                </w:p>
                <w:p w:rsidR="00A75D3C" w:rsidRPr="000A3A14" w:rsidRDefault="00A75D3C"/>
              </w:txbxContent>
            </v:textbox>
          </v:shape>
        </w:pict>
      </w:r>
    </w:p>
    <w:p w:rsidR="00391B62" w:rsidRPr="000C41AD" w:rsidRDefault="00391B62" w:rsidP="000A3A14">
      <w:pPr>
        <w:ind w:firstLineChars="100" w:firstLine="210"/>
      </w:pPr>
    </w:p>
    <w:p w:rsidR="000A3A14" w:rsidRDefault="000A3A14" w:rsidP="007964D9">
      <w:pPr>
        <w:rPr>
          <w:b/>
        </w:rPr>
      </w:pPr>
    </w:p>
    <w:p w:rsidR="000A3A14" w:rsidRDefault="000A3A14" w:rsidP="007964D9">
      <w:pPr>
        <w:rPr>
          <w:b/>
        </w:rPr>
      </w:pPr>
    </w:p>
    <w:p w:rsidR="000A3A14" w:rsidRDefault="000A3A14" w:rsidP="007964D9">
      <w:pPr>
        <w:rPr>
          <w:b/>
        </w:rPr>
      </w:pPr>
    </w:p>
    <w:p w:rsidR="000A3A14" w:rsidRDefault="000A3A14" w:rsidP="007964D9">
      <w:pPr>
        <w:rPr>
          <w:b/>
        </w:rPr>
      </w:pPr>
    </w:p>
    <w:p w:rsidR="000A3A14" w:rsidRDefault="000A3A14" w:rsidP="007964D9">
      <w:pPr>
        <w:rPr>
          <w:b/>
        </w:rPr>
      </w:pPr>
    </w:p>
    <w:p w:rsidR="000A3A14" w:rsidRDefault="000A3A14" w:rsidP="007964D9">
      <w:pPr>
        <w:rPr>
          <w:b/>
        </w:rPr>
      </w:pPr>
    </w:p>
    <w:p w:rsidR="000A3A14" w:rsidRDefault="000A3A14" w:rsidP="007964D9">
      <w:pPr>
        <w:rPr>
          <w:b/>
        </w:rPr>
      </w:pPr>
    </w:p>
    <w:p w:rsidR="000A3A14" w:rsidRDefault="000A3A14" w:rsidP="007964D9">
      <w:pPr>
        <w:rPr>
          <w:b/>
        </w:rPr>
      </w:pPr>
    </w:p>
    <w:p w:rsidR="000A3A14" w:rsidRDefault="000A3A14" w:rsidP="007964D9">
      <w:pPr>
        <w:rPr>
          <w:b/>
        </w:rPr>
      </w:pPr>
    </w:p>
    <w:p w:rsidR="000A3A14" w:rsidRDefault="000A3A14" w:rsidP="007964D9">
      <w:pPr>
        <w:rPr>
          <w:b/>
        </w:rPr>
      </w:pPr>
    </w:p>
    <w:p w:rsidR="000A3A14" w:rsidRDefault="000A3A14" w:rsidP="007964D9">
      <w:pPr>
        <w:rPr>
          <w:b/>
        </w:rPr>
      </w:pPr>
    </w:p>
    <w:p w:rsidR="000A3A14" w:rsidRDefault="000A3A14" w:rsidP="007964D9">
      <w:pPr>
        <w:rPr>
          <w:b/>
        </w:rPr>
      </w:pPr>
    </w:p>
    <w:p w:rsidR="000A3A14" w:rsidRDefault="000A3A14" w:rsidP="007964D9">
      <w:pPr>
        <w:rPr>
          <w:b/>
        </w:rPr>
      </w:pPr>
    </w:p>
    <w:p w:rsidR="000A3A14" w:rsidRDefault="000A3A14" w:rsidP="007964D9">
      <w:pPr>
        <w:rPr>
          <w:b/>
        </w:rPr>
      </w:pPr>
    </w:p>
    <w:p w:rsidR="000A3A14" w:rsidRDefault="000A3A14" w:rsidP="007964D9">
      <w:pPr>
        <w:rPr>
          <w:b/>
        </w:rPr>
      </w:pPr>
    </w:p>
    <w:p w:rsidR="000A3A14" w:rsidRDefault="000A3A14" w:rsidP="007964D9">
      <w:pPr>
        <w:rPr>
          <w:b/>
        </w:rPr>
      </w:pPr>
    </w:p>
    <w:p w:rsidR="000A3A14" w:rsidRDefault="000A3A14" w:rsidP="007964D9">
      <w:pPr>
        <w:rPr>
          <w:b/>
        </w:rPr>
      </w:pPr>
    </w:p>
    <w:p w:rsidR="000A3A14" w:rsidRDefault="000A3A14" w:rsidP="007964D9">
      <w:pPr>
        <w:rPr>
          <w:b/>
        </w:rPr>
      </w:pPr>
    </w:p>
    <w:p w:rsidR="000A3A14" w:rsidRDefault="000A3A14" w:rsidP="007964D9">
      <w:pPr>
        <w:rPr>
          <w:b/>
        </w:rPr>
      </w:pPr>
    </w:p>
    <w:p w:rsidR="00B6100A" w:rsidRDefault="00B6100A" w:rsidP="007964D9">
      <w:pPr>
        <w:rPr>
          <w:b/>
        </w:rPr>
      </w:pPr>
    </w:p>
    <w:p w:rsidR="000A3A14" w:rsidRDefault="003C2158" w:rsidP="007964D9">
      <w:pPr>
        <w:rPr>
          <w:b/>
        </w:rPr>
      </w:pPr>
      <w:r>
        <w:rPr>
          <w:b/>
          <w:noProof/>
        </w:rPr>
        <w:pict>
          <v:roundrect id="_x0000_s1052" style="position:absolute;left:0;text-align:left;margin-left:0;margin-top:7.25pt;width:78.45pt;height:19.5pt;z-index:251677696" arcsize="10923f" strokecolor="#92cddc" strokeweight="1pt">
            <v:fill color2="#b6dde8" focusposition="1" focussize="" focus="100%" type="gradient"/>
            <v:shadow on="t" type="perspective" color="#205867" opacity=".5" offset="1pt" offset2="-3pt"/>
            <v:textbox style="mso-next-textbox:#_x0000_s1052" inset="5.85pt,.7pt,5.85pt,.7pt">
              <w:txbxContent>
                <w:p w:rsidR="00A75D3C" w:rsidRPr="005915C4" w:rsidRDefault="00A75D3C" w:rsidP="000A3A14">
                  <w:pPr>
                    <w:ind w:firstLineChars="100" w:firstLine="211"/>
                    <w:rPr>
                      <w:b/>
                    </w:rPr>
                  </w:pPr>
                  <w:r w:rsidRPr="005915C4">
                    <w:rPr>
                      <w:rFonts w:hint="eastAsia"/>
                      <w:b/>
                    </w:rPr>
                    <w:t>基本方針</w:t>
                  </w:r>
                </w:p>
              </w:txbxContent>
            </v:textbox>
          </v:roundrect>
        </w:pict>
      </w:r>
    </w:p>
    <w:p w:rsidR="000A3A14" w:rsidRDefault="000A3A14" w:rsidP="007964D9">
      <w:pPr>
        <w:rPr>
          <w:b/>
        </w:rPr>
      </w:pPr>
    </w:p>
    <w:p w:rsidR="00391B62" w:rsidRPr="00A03395" w:rsidRDefault="00391B62" w:rsidP="007964D9">
      <w:pPr>
        <w:rPr>
          <w:b/>
        </w:rPr>
      </w:pPr>
      <w:r w:rsidRPr="00A03395">
        <w:rPr>
          <w:rFonts w:hint="eastAsia"/>
          <w:b/>
        </w:rPr>
        <w:t>１　生涯学習推進の仕組みづくり</w:t>
      </w:r>
    </w:p>
    <w:p w:rsidR="00391B62" w:rsidRDefault="00391B62" w:rsidP="000A3A14">
      <w:pPr>
        <w:ind w:firstLineChars="100" w:firstLine="210"/>
      </w:pPr>
      <w:r>
        <w:rPr>
          <w:rFonts w:hint="eastAsia"/>
        </w:rPr>
        <w:t>住民等の協力と参加，人材の活用を図りながら，生涯学習を推進する仕組みの充実・強化に取り組みます。</w:t>
      </w:r>
    </w:p>
    <w:p w:rsidR="00B6100A" w:rsidRDefault="00B6100A" w:rsidP="007964D9">
      <w:pPr>
        <w:rPr>
          <w:b/>
        </w:rPr>
      </w:pPr>
    </w:p>
    <w:p w:rsidR="00391B62" w:rsidRPr="00A03395" w:rsidRDefault="00391B62" w:rsidP="007964D9">
      <w:pPr>
        <w:rPr>
          <w:b/>
        </w:rPr>
      </w:pPr>
      <w:r w:rsidRPr="00A03395">
        <w:rPr>
          <w:rFonts w:hint="eastAsia"/>
          <w:b/>
        </w:rPr>
        <w:t>２　魅力ある多彩な学習機会づくり</w:t>
      </w:r>
    </w:p>
    <w:p w:rsidR="00391B62" w:rsidRDefault="00391B62" w:rsidP="000C41AD">
      <w:pPr>
        <w:ind w:firstLineChars="100" w:firstLine="210"/>
      </w:pPr>
      <w:r>
        <w:rPr>
          <w:rFonts w:hint="eastAsia"/>
        </w:rPr>
        <w:t>住民が生涯にわたって主体的に学習し，交流が生まれ，豊かな心を</w:t>
      </w:r>
      <w:r w:rsidR="0027158C">
        <w:rPr>
          <w:rFonts w:hint="eastAsia"/>
        </w:rPr>
        <w:t>育ん</w:t>
      </w:r>
      <w:r>
        <w:rPr>
          <w:rFonts w:hint="eastAsia"/>
        </w:rPr>
        <w:t>でいけるよう，伝統芸能や芸術文化活動の蓄積など地域の特色を活かしながら，多彩な学習機会の確保と内容の充実に努めます。</w:t>
      </w:r>
    </w:p>
    <w:p w:rsidR="00B6100A" w:rsidRDefault="00B6100A" w:rsidP="007964D9">
      <w:pPr>
        <w:rPr>
          <w:b/>
        </w:rPr>
      </w:pPr>
    </w:p>
    <w:p w:rsidR="00391B62" w:rsidRPr="00A03395" w:rsidRDefault="00391B62" w:rsidP="007964D9">
      <w:pPr>
        <w:rPr>
          <w:b/>
        </w:rPr>
      </w:pPr>
      <w:r w:rsidRPr="00A03395">
        <w:rPr>
          <w:rFonts w:hint="eastAsia"/>
          <w:b/>
        </w:rPr>
        <w:t>３　多彩な生涯学習関連施設づくりとネットワーク化</w:t>
      </w:r>
    </w:p>
    <w:p w:rsidR="00391B62" w:rsidRDefault="00391B62" w:rsidP="000C41AD">
      <w:pPr>
        <w:ind w:firstLineChars="100" w:firstLine="210"/>
      </w:pPr>
      <w:r>
        <w:rPr>
          <w:rFonts w:hint="eastAsia"/>
        </w:rPr>
        <w:t>フィールド・ミュージアムづくりの観点も取り入れながら，生涯学習を支える社会教育施設やコミュニティ施設，交流施設等の整備・充実に努めるとともに，生涯学習を支える施設と情報のネットワーク形成を図ります。</w:t>
      </w:r>
    </w:p>
    <w:p w:rsidR="00391B62" w:rsidRDefault="00391B62" w:rsidP="007964D9"/>
    <w:p w:rsidR="000A3A14" w:rsidRDefault="003C2158" w:rsidP="007964D9">
      <w:r>
        <w:rPr>
          <w:b/>
          <w:noProof/>
        </w:rPr>
        <w:lastRenderedPageBreak/>
        <w:pict>
          <v:roundrect id="_x0000_s1053" style="position:absolute;left:0;text-align:left;margin-left:3pt;margin-top:5.25pt;width:78.45pt;height:19.5pt;z-index:251678720" arcsize="10923f" strokecolor="#92cddc" strokeweight="1pt">
            <v:fill color2="#b6dde8" focusposition="1" focussize="" focus="100%" type="gradient"/>
            <v:shadow on="t" type="perspective" color="#205867" opacity=".5" offset="1pt" offset2="-3pt"/>
            <v:textbox style="mso-next-textbox:#_x0000_s1053" inset="5.85pt,.7pt,5.85pt,.7pt">
              <w:txbxContent>
                <w:p w:rsidR="00A75D3C" w:rsidRPr="005915C4" w:rsidRDefault="00A75D3C" w:rsidP="000A3A14">
                  <w:pPr>
                    <w:rPr>
                      <w:b/>
                    </w:rPr>
                  </w:pPr>
                  <w:r w:rsidRPr="005915C4">
                    <w:rPr>
                      <w:rFonts w:hint="eastAsia"/>
                      <w:b/>
                    </w:rPr>
                    <w:t>具体的施策</w:t>
                  </w:r>
                </w:p>
              </w:txbxContent>
            </v:textbox>
          </v:roundrect>
        </w:pict>
      </w:r>
    </w:p>
    <w:p w:rsidR="000A3A14" w:rsidRDefault="000A3A14" w:rsidP="007964D9">
      <w:pPr>
        <w:rPr>
          <w:b/>
        </w:rPr>
      </w:pPr>
    </w:p>
    <w:p w:rsidR="00391B62" w:rsidRDefault="00391B62" w:rsidP="007964D9">
      <w:pPr>
        <w:rPr>
          <w:b/>
        </w:rPr>
      </w:pPr>
      <w:r w:rsidRPr="00A03395">
        <w:rPr>
          <w:rFonts w:hint="eastAsia"/>
          <w:b/>
        </w:rPr>
        <w:t>１　生涯学習推進の仕組みづくり</w:t>
      </w:r>
    </w:p>
    <w:p w:rsidR="00A05C25" w:rsidRDefault="00A05C25" w:rsidP="007964D9">
      <w:pPr>
        <w:rPr>
          <w:b/>
        </w:rPr>
      </w:pPr>
      <w:r w:rsidRPr="00A05C25">
        <w:rPr>
          <w:rFonts w:hint="eastAsia"/>
        </w:rPr>
        <w:t>（</w:t>
      </w:r>
      <w:r>
        <w:rPr>
          <w:rFonts w:hint="eastAsia"/>
        </w:rPr>
        <w:t>地域ぐるみで取り組む生涯学習推進体制づくり）</w:t>
      </w:r>
    </w:p>
    <w:p w:rsidR="00A05C25" w:rsidRDefault="0034396C" w:rsidP="00A05C25">
      <w:pPr>
        <w:ind w:leftChars="200" w:left="420"/>
        <w:rPr>
          <w:szCs w:val="21"/>
        </w:rPr>
      </w:pPr>
      <w:r w:rsidRPr="008C6706">
        <w:rPr>
          <w:rFonts w:hint="eastAsia"/>
          <w:szCs w:val="21"/>
        </w:rPr>
        <w:t>住民の協力と参加のもと，地域ぐるみで取り組む生涯学習を推進するための体制の充</w:t>
      </w:r>
    </w:p>
    <w:p w:rsidR="0034396C" w:rsidRDefault="0034396C" w:rsidP="00A05C25">
      <w:pPr>
        <w:ind w:firstLineChars="100" w:firstLine="210"/>
        <w:rPr>
          <w:szCs w:val="21"/>
        </w:rPr>
      </w:pPr>
      <w:r w:rsidRPr="008C6706">
        <w:rPr>
          <w:rFonts w:hint="eastAsia"/>
          <w:szCs w:val="21"/>
        </w:rPr>
        <w:t>実・強化を図ります。</w:t>
      </w:r>
    </w:p>
    <w:p w:rsidR="00A05C25" w:rsidRDefault="00A05C25" w:rsidP="00A05C25">
      <w:pPr>
        <w:ind w:firstLineChars="100" w:firstLine="210"/>
        <w:rPr>
          <w:szCs w:val="21"/>
        </w:rPr>
      </w:pPr>
    </w:p>
    <w:p w:rsidR="00A05C25" w:rsidRPr="00A05C25" w:rsidRDefault="00A05C25" w:rsidP="00A05C25">
      <w:r>
        <w:rPr>
          <w:rFonts w:hint="eastAsia"/>
          <w:szCs w:val="21"/>
        </w:rPr>
        <w:t>（</w:t>
      </w:r>
      <w:r w:rsidRPr="00A05C25">
        <w:rPr>
          <w:rFonts w:hint="eastAsia"/>
        </w:rPr>
        <w:t>人材の活用と指導者の養成・確保・活用</w:t>
      </w:r>
      <w:r>
        <w:rPr>
          <w:rFonts w:hint="eastAsia"/>
        </w:rPr>
        <w:t>）</w:t>
      </w:r>
    </w:p>
    <w:p w:rsidR="00BC45BF" w:rsidRDefault="00A05C25" w:rsidP="00A05C25">
      <w:pPr>
        <w:ind w:firstLineChars="100" w:firstLine="210"/>
      </w:pPr>
      <w:r>
        <w:rPr>
          <w:rFonts w:hint="eastAsia"/>
        </w:rPr>
        <w:t>・</w:t>
      </w:r>
      <w:r w:rsidR="00391B62">
        <w:rPr>
          <w:rFonts w:hint="eastAsia"/>
        </w:rPr>
        <w:t>生涯学習に関わる専門的知識や技術</w:t>
      </w:r>
    </w:p>
    <w:p w:rsidR="00391B62" w:rsidRDefault="00391B62" w:rsidP="00A05C25">
      <w:pPr>
        <w:ind w:firstLineChars="200" w:firstLine="420"/>
      </w:pPr>
      <w:r>
        <w:rPr>
          <w:rFonts w:hint="eastAsia"/>
        </w:rPr>
        <w:t>等を有する人材を把握し，指導者として協力が得られるように努めます。</w:t>
      </w:r>
    </w:p>
    <w:p w:rsidR="00A05C25" w:rsidRDefault="00A05C25" w:rsidP="00A05C25">
      <w:r>
        <w:rPr>
          <w:rFonts w:hint="eastAsia"/>
        </w:rPr>
        <w:t xml:space="preserve">　・</w:t>
      </w:r>
      <w:r w:rsidR="00391B62">
        <w:rPr>
          <w:rFonts w:hint="eastAsia"/>
        </w:rPr>
        <w:t>本市の特色でもある工芸家，芸術家，デザイン関係に携わる技術者などの協力を得な</w:t>
      </w:r>
    </w:p>
    <w:p w:rsidR="00A05C25" w:rsidRDefault="00391B62" w:rsidP="00A05C25">
      <w:pPr>
        <w:ind w:firstLineChars="200" w:firstLine="420"/>
      </w:pPr>
      <w:r>
        <w:rPr>
          <w:rFonts w:hint="eastAsia"/>
        </w:rPr>
        <w:t>がら，芸術文化活動の輪を広げるとともに，そうした活動を通じ，指導者の育成にも</w:t>
      </w:r>
    </w:p>
    <w:p w:rsidR="00391B62" w:rsidRDefault="00391B62" w:rsidP="00A05C25">
      <w:pPr>
        <w:ind w:firstLineChars="200" w:firstLine="420"/>
      </w:pPr>
      <w:r>
        <w:rPr>
          <w:rFonts w:hint="eastAsia"/>
        </w:rPr>
        <w:t>努めます。</w:t>
      </w:r>
    </w:p>
    <w:p w:rsidR="00A05C25" w:rsidRDefault="00A05C25" w:rsidP="00A05C25">
      <w:r>
        <w:rPr>
          <w:rFonts w:hint="eastAsia"/>
        </w:rPr>
        <w:t xml:space="preserve">　・</w:t>
      </w:r>
      <w:r w:rsidR="00391B62">
        <w:rPr>
          <w:rFonts w:hint="eastAsia"/>
        </w:rPr>
        <w:t>生涯学習の指導者を活用し，学習活動の輪を広げるため，生涯学習の観点からもボラ</w:t>
      </w:r>
    </w:p>
    <w:p w:rsidR="00391B62" w:rsidRDefault="00391B62" w:rsidP="00A05C25">
      <w:pPr>
        <w:ind w:firstLineChars="200" w:firstLine="420"/>
      </w:pPr>
      <w:r>
        <w:rPr>
          <w:rFonts w:hint="eastAsia"/>
        </w:rPr>
        <w:t>ンティアの養成に努めながら，人材バンクの創設とその有効活用に取り組みます。</w:t>
      </w:r>
    </w:p>
    <w:p w:rsidR="00B6100A" w:rsidRDefault="00B6100A" w:rsidP="007964D9"/>
    <w:p w:rsidR="00391B62" w:rsidRDefault="00A05C25" w:rsidP="007964D9">
      <w:r>
        <w:rPr>
          <w:rFonts w:hint="eastAsia"/>
        </w:rPr>
        <w:t>（</w:t>
      </w:r>
      <w:r w:rsidR="00391B62">
        <w:rPr>
          <w:rFonts w:hint="eastAsia"/>
        </w:rPr>
        <w:t>団体・グループの育成</w:t>
      </w:r>
      <w:r>
        <w:rPr>
          <w:rFonts w:hint="eastAsia"/>
        </w:rPr>
        <w:t>）</w:t>
      </w:r>
    </w:p>
    <w:p w:rsidR="00391B62" w:rsidRDefault="00A05C25" w:rsidP="00A05C25">
      <w:pPr>
        <w:ind w:leftChars="133" w:left="489" w:hangingChars="100" w:hanging="210"/>
      </w:pPr>
      <w:r>
        <w:rPr>
          <w:rFonts w:hint="eastAsia"/>
        </w:rPr>
        <w:t>・</w:t>
      </w:r>
      <w:r w:rsidR="00391B62">
        <w:rPr>
          <w:rFonts w:hint="eastAsia"/>
        </w:rPr>
        <w:t>生涯学習に関わる団体・グループづくりや活動の支援，相互交流の促進，情報提供など，団体・グループの育成を通じて自主的で活発な活動を促進します。</w:t>
      </w:r>
    </w:p>
    <w:p w:rsidR="00B6100A" w:rsidRDefault="00B6100A" w:rsidP="00377E23">
      <w:pPr>
        <w:rPr>
          <w:b/>
        </w:rPr>
      </w:pPr>
    </w:p>
    <w:p w:rsidR="00391B62" w:rsidRPr="00A03395" w:rsidRDefault="00391B62" w:rsidP="00377E23">
      <w:pPr>
        <w:rPr>
          <w:b/>
        </w:rPr>
      </w:pPr>
      <w:r w:rsidRPr="00A03395">
        <w:rPr>
          <w:rFonts w:hint="eastAsia"/>
          <w:b/>
        </w:rPr>
        <w:t>２　魅力ある多彩な学習機会づくり</w:t>
      </w:r>
    </w:p>
    <w:p w:rsidR="00391B62" w:rsidRDefault="00391B62" w:rsidP="007964D9">
      <w:r>
        <w:rPr>
          <w:rFonts w:hint="eastAsia"/>
        </w:rPr>
        <w:t>（地域に出向いていく講座の開催</w:t>
      </w:r>
      <w:r w:rsidR="00A05C25">
        <w:rPr>
          <w:rFonts w:hint="eastAsia"/>
        </w:rPr>
        <w:t>）</w:t>
      </w:r>
    </w:p>
    <w:p w:rsidR="00391B62" w:rsidRDefault="00A05C25" w:rsidP="00A05C25">
      <w:pPr>
        <w:ind w:firstLineChars="100" w:firstLine="210"/>
      </w:pPr>
      <w:r>
        <w:rPr>
          <w:rFonts w:hint="eastAsia"/>
        </w:rPr>
        <w:t>・</w:t>
      </w:r>
      <w:r w:rsidR="00391B62">
        <w:rPr>
          <w:rFonts w:hint="eastAsia"/>
        </w:rPr>
        <w:t>ボランティア</w:t>
      </w:r>
      <w:r w:rsidR="00391B62">
        <w:t>(</w:t>
      </w:r>
      <w:r w:rsidR="00391B62">
        <w:rPr>
          <w:rFonts w:hint="eastAsia"/>
        </w:rPr>
        <w:t>特技・技術・講師など</w:t>
      </w:r>
      <w:r w:rsidR="00391B62">
        <w:t>)</w:t>
      </w:r>
      <w:r w:rsidR="00391B62">
        <w:rPr>
          <w:rFonts w:hint="eastAsia"/>
        </w:rPr>
        <w:t>を募集し，地域に出向いていく講座を開催します。</w:t>
      </w:r>
    </w:p>
    <w:p w:rsidR="00A05C25" w:rsidRDefault="00A05C25" w:rsidP="00A05C25">
      <w:pPr>
        <w:ind w:firstLineChars="100" w:firstLine="210"/>
      </w:pPr>
    </w:p>
    <w:p w:rsidR="00391B62" w:rsidRDefault="00A05C25" w:rsidP="007964D9">
      <w:r>
        <w:rPr>
          <w:rFonts w:hint="eastAsia"/>
        </w:rPr>
        <w:t>（</w:t>
      </w:r>
      <w:r w:rsidR="00391B62">
        <w:rPr>
          <w:rFonts w:hint="eastAsia"/>
        </w:rPr>
        <w:t>生涯の各時期やニーズに応じた学習機会の提供</w:t>
      </w:r>
      <w:r>
        <w:rPr>
          <w:rFonts w:hint="eastAsia"/>
        </w:rPr>
        <w:t>）</w:t>
      </w:r>
    </w:p>
    <w:p w:rsidR="00391B62" w:rsidRDefault="00A05C25" w:rsidP="00A05C25">
      <w:pPr>
        <w:ind w:leftChars="100" w:left="420" w:hangingChars="100" w:hanging="210"/>
      </w:pPr>
      <w:r>
        <w:rPr>
          <w:rFonts w:hint="eastAsia"/>
        </w:rPr>
        <w:t>・</w:t>
      </w:r>
      <w:r w:rsidR="00391B62">
        <w:rPr>
          <w:rFonts w:hint="eastAsia"/>
        </w:rPr>
        <w:t>住民が生涯にわたり，充実して学習に親しんでいけるよう，学習ニーズや生涯学習を取り巻く環境の変化を踏まえて，生涯の各時期に応じた学習内容の体系化を図り，多様な学習機会の提供を進めます。</w:t>
      </w:r>
    </w:p>
    <w:p w:rsidR="00391B62" w:rsidRDefault="00A05C25" w:rsidP="00A05C25">
      <w:pPr>
        <w:ind w:leftChars="100" w:left="420" w:hangingChars="100" w:hanging="210"/>
      </w:pPr>
      <w:r>
        <w:rPr>
          <w:rFonts w:hint="eastAsia"/>
        </w:rPr>
        <w:t>・</w:t>
      </w:r>
      <w:r w:rsidR="00391B62">
        <w:rPr>
          <w:rFonts w:hint="eastAsia"/>
        </w:rPr>
        <w:t>住民のニーズを把握しながら，様々な分野や内容の学習機会の提供を進めるとともに，自主的な生涯学習活動を支援します。</w:t>
      </w:r>
    </w:p>
    <w:p w:rsidR="00A05C25" w:rsidRDefault="00A05C25" w:rsidP="00A05C25">
      <w:pPr>
        <w:ind w:leftChars="100" w:left="420" w:hangingChars="100" w:hanging="210"/>
      </w:pPr>
    </w:p>
    <w:p w:rsidR="00391B62" w:rsidRDefault="00391B62" w:rsidP="007964D9">
      <w:r>
        <w:rPr>
          <w:rFonts w:hint="eastAsia"/>
        </w:rPr>
        <w:t>（情報や環境など時代の潮流に応じた学習の推進</w:t>
      </w:r>
      <w:r w:rsidR="00A05C25">
        <w:rPr>
          <w:rFonts w:hint="eastAsia"/>
        </w:rPr>
        <w:t>）</w:t>
      </w:r>
    </w:p>
    <w:p w:rsidR="00391B62" w:rsidRDefault="00A05C25" w:rsidP="00A05C25">
      <w:pPr>
        <w:ind w:leftChars="133" w:left="279"/>
      </w:pPr>
      <w:r>
        <w:rPr>
          <w:rFonts w:hint="eastAsia"/>
        </w:rPr>
        <w:t>・</w:t>
      </w:r>
      <w:r w:rsidR="00391B62">
        <w:rPr>
          <w:rFonts w:hint="eastAsia"/>
        </w:rPr>
        <w:t>情報技術の進歩を踏まえながら，パソコン講座や教室等の拡充を図り，住民の多くが情報技術を主体的に利活用できるように努めます。</w:t>
      </w:r>
    </w:p>
    <w:p w:rsidR="003C072B" w:rsidRDefault="003C072B" w:rsidP="003C072B">
      <w:pPr>
        <w:ind w:leftChars="100" w:left="420" w:hangingChars="100" w:hanging="210"/>
      </w:pPr>
      <w:r>
        <w:rPr>
          <w:rFonts w:hint="eastAsia"/>
        </w:rPr>
        <w:t>・</w:t>
      </w:r>
      <w:r w:rsidR="00391B62">
        <w:rPr>
          <w:rFonts w:hint="eastAsia"/>
        </w:rPr>
        <w:t>地球環境やごみ，リサイクルなどについて学び，実践的な活動につながるような学習機会の提供に努めます。</w:t>
      </w:r>
    </w:p>
    <w:p w:rsidR="00391B62" w:rsidRDefault="003C072B" w:rsidP="003C072B">
      <w:pPr>
        <w:ind w:leftChars="100" w:left="420" w:hangingChars="100" w:hanging="210"/>
      </w:pPr>
      <w:r>
        <w:rPr>
          <w:rFonts w:hint="eastAsia"/>
        </w:rPr>
        <w:t>・</w:t>
      </w:r>
      <w:r w:rsidR="00391B62">
        <w:rPr>
          <w:rFonts w:hint="eastAsia"/>
        </w:rPr>
        <w:t>大学や留学生などの協力を得ながら，国際化・グローバル化の流れの中で，住民が外国の文化や言葉などを学べる学習機会の充実に努めます。</w:t>
      </w:r>
    </w:p>
    <w:p w:rsidR="003C072B" w:rsidRDefault="003C072B" w:rsidP="003C072B">
      <w:pPr>
        <w:ind w:leftChars="100" w:left="420" w:hangingChars="100" w:hanging="210"/>
      </w:pPr>
    </w:p>
    <w:p w:rsidR="00391B62" w:rsidRDefault="00391B62" w:rsidP="00377E23">
      <w:r>
        <w:rPr>
          <w:rFonts w:hint="eastAsia"/>
        </w:rPr>
        <w:t>（地域の特色を活かした学習の推進</w:t>
      </w:r>
      <w:r w:rsidR="003C072B" w:rsidRPr="003C072B">
        <w:rPr>
          <w:rFonts w:hint="eastAsia"/>
        </w:rPr>
        <w:t>）</w:t>
      </w:r>
    </w:p>
    <w:p w:rsidR="003C072B" w:rsidRDefault="00391B62" w:rsidP="003C072B">
      <w:pPr>
        <w:ind w:firstLineChars="200" w:firstLine="420"/>
      </w:pPr>
      <w:r>
        <w:rPr>
          <w:rFonts w:hint="eastAsia"/>
        </w:rPr>
        <w:t>①芸術文化に関する学習の推進</w:t>
      </w:r>
    </w:p>
    <w:p w:rsidR="00391B62" w:rsidRDefault="003C072B" w:rsidP="003C072B">
      <w:pPr>
        <w:ind w:leftChars="200" w:left="420"/>
      </w:pPr>
      <w:r>
        <w:rPr>
          <w:rFonts w:hint="eastAsia"/>
        </w:rPr>
        <w:lastRenderedPageBreak/>
        <w:t>・</w:t>
      </w:r>
      <w:r w:rsidR="00391B62">
        <w:rPr>
          <w:rFonts w:hint="eastAsia"/>
        </w:rPr>
        <w:t>芸術文化にふれあう多様な機会の創出に努め，住民の芸術文化への関心を高め，活動の活発化に努めます。</w:t>
      </w:r>
    </w:p>
    <w:p w:rsidR="00391B62" w:rsidRDefault="003C072B" w:rsidP="003C072B">
      <w:pPr>
        <w:ind w:leftChars="200" w:left="420"/>
      </w:pPr>
      <w:r>
        <w:rPr>
          <w:rFonts w:hint="eastAsia"/>
        </w:rPr>
        <w:t>・</w:t>
      </w:r>
      <w:r w:rsidR="00391B62">
        <w:rPr>
          <w:rFonts w:hint="eastAsia"/>
        </w:rPr>
        <w:t>地域の芸術文化や伝統工芸などの蓄積を活かしながら，絵画や陶芸などに関わる学習機会の充実に努めます。</w:t>
      </w:r>
    </w:p>
    <w:p w:rsidR="00391B62" w:rsidRDefault="003C072B" w:rsidP="003C072B">
      <w:pPr>
        <w:ind w:leftChars="200" w:left="630" w:hangingChars="100" w:hanging="210"/>
      </w:pPr>
      <w:r>
        <w:rPr>
          <w:rFonts w:hint="eastAsia"/>
        </w:rPr>
        <w:t>・</w:t>
      </w:r>
      <w:r w:rsidR="00391B62">
        <w:rPr>
          <w:rFonts w:hint="eastAsia"/>
        </w:rPr>
        <w:t>市内だけでなく，他地域での催し等も含め，芸術文化情報の住民への提供を図ります。</w:t>
      </w:r>
    </w:p>
    <w:p w:rsidR="00391B62" w:rsidRDefault="00391B62" w:rsidP="00377E23">
      <w:pPr>
        <w:ind w:firstLineChars="200" w:firstLine="420"/>
      </w:pPr>
      <w:r>
        <w:rPr>
          <w:rFonts w:hint="eastAsia"/>
        </w:rPr>
        <w:t>②地域の歴史や産業，生活文化を活かした学習の推進</w:t>
      </w:r>
    </w:p>
    <w:p w:rsidR="00391B62" w:rsidRDefault="003C072B" w:rsidP="003C072B">
      <w:pPr>
        <w:ind w:leftChars="200" w:left="630" w:hangingChars="100" w:hanging="210"/>
      </w:pPr>
      <w:r>
        <w:rPr>
          <w:rFonts w:hint="eastAsia"/>
        </w:rPr>
        <w:t>・</w:t>
      </w:r>
      <w:r w:rsidR="00391B62">
        <w:rPr>
          <w:rFonts w:hint="eastAsia"/>
        </w:rPr>
        <w:t>地域の文化財や伝統芸能，歴史などに</w:t>
      </w:r>
      <w:r w:rsidR="005C352C">
        <w:rPr>
          <w:rFonts w:hint="eastAsia"/>
        </w:rPr>
        <w:t>触れ合い</w:t>
      </w:r>
      <w:r w:rsidR="00391B62">
        <w:rPr>
          <w:rFonts w:hint="eastAsia"/>
        </w:rPr>
        <w:t>，学び，継承していく学習機会の提供を図ります。</w:t>
      </w:r>
    </w:p>
    <w:p w:rsidR="00391B62" w:rsidRDefault="003C072B" w:rsidP="003C072B">
      <w:pPr>
        <w:ind w:leftChars="200" w:left="630" w:hangingChars="100" w:hanging="210"/>
      </w:pPr>
      <w:r>
        <w:rPr>
          <w:rFonts w:hint="eastAsia"/>
        </w:rPr>
        <w:t>・</w:t>
      </w:r>
      <w:r w:rsidR="00391B62">
        <w:rPr>
          <w:rFonts w:hint="eastAsia"/>
        </w:rPr>
        <w:t>農業や林業，ものづくり，暮らしの知恵など，地域の産業や生活文化に</w:t>
      </w:r>
      <w:r w:rsidR="0084443B">
        <w:rPr>
          <w:rFonts w:hint="eastAsia"/>
        </w:rPr>
        <w:t>触れ合い</w:t>
      </w:r>
      <w:r w:rsidR="00391B62">
        <w:rPr>
          <w:rFonts w:hint="eastAsia"/>
        </w:rPr>
        <w:t>，学ぶ学習機会の提供を</w:t>
      </w:r>
    </w:p>
    <w:p w:rsidR="00391B62" w:rsidRDefault="00391B62" w:rsidP="00377E23">
      <w:pPr>
        <w:ind w:firstLineChars="300" w:firstLine="630"/>
      </w:pPr>
      <w:r>
        <w:rPr>
          <w:rFonts w:hint="eastAsia"/>
        </w:rPr>
        <w:t>図ります。</w:t>
      </w:r>
    </w:p>
    <w:p w:rsidR="00391B62" w:rsidRDefault="00391B62" w:rsidP="00377E23">
      <w:pPr>
        <w:ind w:firstLineChars="200" w:firstLine="420"/>
      </w:pPr>
      <w:r>
        <w:rPr>
          <w:rFonts w:hint="eastAsia"/>
        </w:rPr>
        <w:t>③自然を活かした学習の推進</w:t>
      </w:r>
    </w:p>
    <w:p w:rsidR="003C072B" w:rsidRDefault="003C072B" w:rsidP="00377E23">
      <w:pPr>
        <w:ind w:firstLineChars="200" w:firstLine="420"/>
      </w:pPr>
      <w:r>
        <w:rPr>
          <w:rFonts w:hint="eastAsia"/>
        </w:rPr>
        <w:t>・</w:t>
      </w:r>
      <w:r w:rsidR="00391B62">
        <w:rPr>
          <w:rFonts w:hint="eastAsia"/>
        </w:rPr>
        <w:t>住民や研究者等の協力を得ながら，自然にふれ，学び，楽しむ学習機会の提供を図</w:t>
      </w:r>
    </w:p>
    <w:p w:rsidR="00391B62" w:rsidRDefault="00391B62" w:rsidP="003C072B">
      <w:pPr>
        <w:ind w:firstLineChars="300" w:firstLine="630"/>
      </w:pPr>
      <w:r>
        <w:rPr>
          <w:rFonts w:hint="eastAsia"/>
        </w:rPr>
        <w:t>ります。</w:t>
      </w:r>
    </w:p>
    <w:p w:rsidR="00B6100A" w:rsidRDefault="00B6100A" w:rsidP="007964D9">
      <w:pPr>
        <w:rPr>
          <w:b/>
        </w:rPr>
      </w:pPr>
    </w:p>
    <w:p w:rsidR="00391B62" w:rsidRPr="00A03395" w:rsidRDefault="00391B62" w:rsidP="007964D9">
      <w:pPr>
        <w:rPr>
          <w:b/>
        </w:rPr>
      </w:pPr>
      <w:r w:rsidRPr="00A03395">
        <w:rPr>
          <w:rFonts w:hint="eastAsia"/>
          <w:b/>
        </w:rPr>
        <w:t>３　多彩な生涯学習関連施設づくりとネットワーク化</w:t>
      </w:r>
    </w:p>
    <w:p w:rsidR="00391B62" w:rsidRDefault="00391B62" w:rsidP="007964D9">
      <w:r>
        <w:rPr>
          <w:rFonts w:hint="eastAsia"/>
        </w:rPr>
        <w:t>（生涯学習関連施設の整備・充実</w:t>
      </w:r>
      <w:r w:rsidR="003C072B" w:rsidRPr="003C072B">
        <w:rPr>
          <w:rFonts w:hint="eastAsia"/>
        </w:rPr>
        <w:t>）</w:t>
      </w:r>
    </w:p>
    <w:p w:rsidR="00391B62" w:rsidRDefault="003C072B" w:rsidP="003C072B">
      <w:pPr>
        <w:ind w:firstLineChars="200" w:firstLine="420"/>
      </w:pPr>
      <w:r>
        <w:rPr>
          <w:rFonts w:hint="eastAsia"/>
        </w:rPr>
        <w:t>・</w:t>
      </w:r>
      <w:r w:rsidR="00391B62">
        <w:rPr>
          <w:rFonts w:hint="eastAsia"/>
        </w:rPr>
        <w:t>市民屋内運動場，中央公民館の整備・充実を検討します。</w:t>
      </w:r>
    </w:p>
    <w:p w:rsidR="00391B62" w:rsidRDefault="003C072B" w:rsidP="003C072B">
      <w:pPr>
        <w:ind w:firstLineChars="200" w:firstLine="420"/>
      </w:pPr>
      <w:r>
        <w:rPr>
          <w:rFonts w:hint="eastAsia"/>
        </w:rPr>
        <w:t>・</w:t>
      </w:r>
      <w:r w:rsidR="00391B62">
        <w:rPr>
          <w:rFonts w:hint="eastAsia"/>
        </w:rPr>
        <w:t>自然や歴史文化にふれあう場やルートの整備・充実に努めます。</w:t>
      </w:r>
    </w:p>
    <w:p w:rsidR="00391B62" w:rsidRDefault="003C072B" w:rsidP="003C072B">
      <w:pPr>
        <w:ind w:firstLineChars="200" w:firstLine="420"/>
      </w:pPr>
      <w:r>
        <w:rPr>
          <w:rFonts w:hint="eastAsia"/>
        </w:rPr>
        <w:t>・</w:t>
      </w:r>
      <w:r w:rsidR="00391B62">
        <w:rPr>
          <w:rFonts w:hint="eastAsia"/>
        </w:rPr>
        <w:t>住民等の参加による生涯学習関連施設の維持管理や運営を検討します。</w:t>
      </w:r>
    </w:p>
    <w:p w:rsidR="00B6100A" w:rsidRDefault="00B6100A" w:rsidP="007964D9"/>
    <w:p w:rsidR="00391B62" w:rsidRDefault="003C072B" w:rsidP="007964D9">
      <w:r>
        <w:rPr>
          <w:rFonts w:hint="eastAsia"/>
        </w:rPr>
        <w:t>（</w:t>
      </w:r>
      <w:r w:rsidR="00391B62">
        <w:rPr>
          <w:rFonts w:hint="eastAsia"/>
        </w:rPr>
        <w:t>学校施設の有効活用</w:t>
      </w:r>
      <w:r>
        <w:rPr>
          <w:rFonts w:hint="eastAsia"/>
        </w:rPr>
        <w:t>）</w:t>
      </w:r>
    </w:p>
    <w:p w:rsidR="00391B62" w:rsidRDefault="003C072B" w:rsidP="003C072B">
      <w:pPr>
        <w:ind w:leftChars="200" w:left="630" w:hangingChars="100" w:hanging="210"/>
      </w:pPr>
      <w:r>
        <w:rPr>
          <w:rFonts w:hint="eastAsia"/>
        </w:rPr>
        <w:t>・</w:t>
      </w:r>
      <w:r w:rsidR="00391B62">
        <w:rPr>
          <w:rFonts w:hint="eastAsia"/>
        </w:rPr>
        <w:t>生涯学習を推進するため，学校と地域との連携のもとに，施設や設備の充実を図りながら，学校施設の開放と有効活用を進めます。</w:t>
      </w:r>
    </w:p>
    <w:p w:rsidR="00B6100A" w:rsidRDefault="00B6100A" w:rsidP="007964D9"/>
    <w:p w:rsidR="00391B62" w:rsidRDefault="00391B62" w:rsidP="007964D9">
      <w:r>
        <w:rPr>
          <w:rFonts w:hint="eastAsia"/>
        </w:rPr>
        <w:t>（生涯学習を支える施設と情報のネットワーク形成</w:t>
      </w:r>
      <w:r w:rsidR="003C072B" w:rsidRPr="003C072B">
        <w:rPr>
          <w:rFonts w:hint="eastAsia"/>
        </w:rPr>
        <w:t>）</w:t>
      </w:r>
    </w:p>
    <w:p w:rsidR="00391B62" w:rsidRDefault="003C072B" w:rsidP="003C072B">
      <w:pPr>
        <w:ind w:leftChars="200" w:left="630" w:hangingChars="100" w:hanging="210"/>
      </w:pPr>
      <w:r>
        <w:rPr>
          <w:rFonts w:hint="eastAsia"/>
        </w:rPr>
        <w:t>・</w:t>
      </w:r>
      <w:r w:rsidR="00391B62">
        <w:rPr>
          <w:rFonts w:hint="eastAsia"/>
        </w:rPr>
        <w:t>生涯学習関連施設については，全市的な観点からの位置づけ・役割などを考慮しながら，ハード・ソフトの両面からそれぞれが特色ある施設となるよう，役割分担と連携に努めるとともに，施設間のネットワーク化による相乗効果の発揮に努めます。</w:t>
      </w:r>
    </w:p>
    <w:p w:rsidR="00391B62" w:rsidRDefault="003C072B" w:rsidP="003C072B">
      <w:pPr>
        <w:ind w:leftChars="200" w:left="630" w:hangingChars="100" w:hanging="210"/>
      </w:pPr>
      <w:r>
        <w:rPr>
          <w:rFonts w:hint="eastAsia"/>
        </w:rPr>
        <w:t>・</w:t>
      </w:r>
      <w:r w:rsidR="00391B62">
        <w:rPr>
          <w:rFonts w:hint="eastAsia"/>
        </w:rPr>
        <w:t>市外の生涯学習関連施設などとの情報ネットワークの整備を図り，多様な学習情報などを総合的に収集・整理・提供する体制づくりに努めます。</w:t>
      </w:r>
    </w:p>
    <w:p w:rsidR="00391B62" w:rsidRDefault="003C072B" w:rsidP="003C072B">
      <w:pPr>
        <w:ind w:leftChars="200" w:left="630" w:hangingChars="100" w:hanging="210"/>
      </w:pPr>
      <w:r>
        <w:rPr>
          <w:rFonts w:hint="eastAsia"/>
        </w:rPr>
        <w:t>・</w:t>
      </w:r>
      <w:r w:rsidR="00391B62">
        <w:rPr>
          <w:rFonts w:hint="eastAsia"/>
        </w:rPr>
        <w:t>フィールド・ミュージアムづくりの観点からも，生涯学習施設の整備・充実とネットワーク形成に取り組みます。</w:t>
      </w:r>
    </w:p>
    <w:p w:rsidR="00391B62" w:rsidRDefault="00391B62" w:rsidP="007964D9"/>
    <w:p w:rsidR="004606BB" w:rsidRDefault="004606BB" w:rsidP="007964D9"/>
    <w:p w:rsidR="003C072B" w:rsidRDefault="003C072B" w:rsidP="007964D9"/>
    <w:p w:rsidR="003C072B" w:rsidRDefault="003C072B" w:rsidP="007964D9"/>
    <w:p w:rsidR="003C072B" w:rsidRDefault="003C072B" w:rsidP="007964D9"/>
    <w:p w:rsidR="003C072B" w:rsidRPr="003C072B" w:rsidRDefault="003C072B" w:rsidP="007964D9"/>
    <w:p w:rsidR="00391B62" w:rsidRDefault="00391B62" w:rsidP="007964D9"/>
    <w:p w:rsidR="00391B62" w:rsidRDefault="00391B62" w:rsidP="007964D9">
      <w:pPr>
        <w:rPr>
          <w:b/>
          <w:sz w:val="24"/>
          <w:szCs w:val="24"/>
        </w:rPr>
      </w:pPr>
      <w:r w:rsidRPr="00734E3D">
        <w:rPr>
          <w:rFonts w:hint="eastAsia"/>
          <w:b/>
          <w:sz w:val="24"/>
          <w:szCs w:val="24"/>
        </w:rPr>
        <w:lastRenderedPageBreak/>
        <w:t>第３</w:t>
      </w:r>
      <w:r>
        <w:rPr>
          <w:rFonts w:hint="eastAsia"/>
          <w:b/>
          <w:sz w:val="24"/>
          <w:szCs w:val="24"/>
        </w:rPr>
        <w:t xml:space="preserve">節　</w:t>
      </w:r>
      <w:r w:rsidRPr="00734E3D">
        <w:rPr>
          <w:rFonts w:hint="eastAsia"/>
          <w:b/>
          <w:sz w:val="24"/>
          <w:szCs w:val="24"/>
        </w:rPr>
        <w:t>スポーツ・レクリエーション活動の振興</w:t>
      </w:r>
    </w:p>
    <w:p w:rsidR="00391B62" w:rsidRPr="00734E3D" w:rsidRDefault="003C2158" w:rsidP="007964D9">
      <w:pPr>
        <w:rPr>
          <w:b/>
          <w:sz w:val="24"/>
          <w:szCs w:val="24"/>
        </w:rPr>
      </w:pPr>
      <w:r>
        <w:rPr>
          <w:b/>
          <w:noProof/>
          <w:sz w:val="24"/>
          <w:szCs w:val="24"/>
        </w:rPr>
        <w:pict>
          <v:roundrect id="_x0000_s1058" style="position:absolute;left:0;text-align:left;margin-left:0;margin-top:5.5pt;width:78.45pt;height:19.5pt;z-index:251680768" arcsize="10923f" strokecolor="#92cddc" strokeweight="1pt">
            <v:fill color2="#b6dde8" focusposition="1" focussize="" focus="100%" type="gradient"/>
            <v:shadow on="t" type="perspective" color="#205867" opacity=".5" offset="1pt" offset2="-3pt"/>
            <v:textbox style="mso-next-textbox:#_x0000_s1058" inset="5.85pt,.7pt,5.85pt,.7pt">
              <w:txbxContent>
                <w:p w:rsidR="00A75D3C" w:rsidRPr="005915C4" w:rsidRDefault="00A75D3C" w:rsidP="003C072B">
                  <w:pPr>
                    <w:rPr>
                      <w:b/>
                    </w:rPr>
                  </w:pPr>
                  <w:r w:rsidRPr="005915C4">
                    <w:rPr>
                      <w:rFonts w:hint="eastAsia"/>
                      <w:b/>
                    </w:rPr>
                    <w:t>現状と課題</w:t>
                  </w:r>
                </w:p>
              </w:txbxContent>
            </v:textbox>
          </v:roundrect>
        </w:pict>
      </w:r>
    </w:p>
    <w:p w:rsidR="003C072B" w:rsidRDefault="003C072B" w:rsidP="007964D9"/>
    <w:p w:rsidR="003C072B" w:rsidRDefault="003C2158" w:rsidP="007964D9">
      <w:r>
        <w:rPr>
          <w:b/>
          <w:noProof/>
          <w:sz w:val="24"/>
          <w:szCs w:val="24"/>
        </w:rPr>
        <w:pict>
          <v:shape id="_x0000_s1057" type="#_x0000_t202" style="position:absolute;left:0;text-align:left;margin-left:0;margin-top:4.25pt;width:424.2pt;height:273.75pt;z-index:251679744">
            <v:textbox style="mso-next-textbox:#_x0000_s1057" inset="5.85pt,.7pt,5.85pt,.7pt">
              <w:txbxContent>
                <w:p w:rsidR="00A75D3C" w:rsidRPr="003C072B" w:rsidRDefault="00A75D3C" w:rsidP="003C072B">
                  <w:pPr>
                    <w:rPr>
                      <w:u w:val="single"/>
                    </w:rPr>
                  </w:pPr>
                  <w:r w:rsidRPr="003C072B">
                    <w:rPr>
                      <w:rFonts w:hint="eastAsia"/>
                      <w:u w:val="single"/>
                    </w:rPr>
                    <w:t>①スポーツ・レクリエーションを取り巻く状況</w:t>
                  </w:r>
                </w:p>
                <w:p w:rsidR="00A75D3C" w:rsidRDefault="00A75D3C" w:rsidP="00A75D3C">
                  <w:pPr>
                    <w:ind w:firstLineChars="100" w:firstLine="210"/>
                  </w:pPr>
                  <w:r>
                    <w:rPr>
                      <w:rFonts w:hint="eastAsia"/>
                    </w:rPr>
                    <w:t>社会の成熟化や余暇時間の増大などの中で，人々のスポーツ・レクリエーション活動もアウトドア，生きがいづくり，健康づくり，交流など，多様化したものになっています。</w:t>
                  </w:r>
                </w:p>
                <w:p w:rsidR="00A75D3C" w:rsidRPr="00323483" w:rsidRDefault="00A75D3C" w:rsidP="003C072B">
                  <w:pPr>
                    <w:rPr>
                      <w:u w:val="single"/>
                    </w:rPr>
                  </w:pPr>
                  <w:r w:rsidRPr="00323483">
                    <w:rPr>
                      <w:rFonts w:hint="eastAsia"/>
                      <w:u w:val="single"/>
                    </w:rPr>
                    <w:t>②パレット市のスポーツ・レクリエーション施設</w:t>
                  </w:r>
                </w:p>
                <w:p w:rsidR="00A75D3C" w:rsidRDefault="00A75D3C" w:rsidP="00A75D3C">
                  <w:pPr>
                    <w:ind w:firstLineChars="100" w:firstLine="210"/>
                  </w:pPr>
                  <w:r>
                    <w:rPr>
                      <w:rFonts w:hint="eastAsia"/>
                    </w:rPr>
                    <w:t>スポーツ・レクリエーション活動の場としては，各地域に拠点的な施設とし運動公園を整備しており，さらに，スキー場やキャンプ場，テニスコートをはじめ野外での活動の場もあります。一方で，スポーツ・レクレーション施設の老朽化や料金体系の違いがあり，改善が求められています。</w:t>
                  </w:r>
                </w:p>
                <w:p w:rsidR="00A75D3C" w:rsidRPr="00323483" w:rsidRDefault="00A75D3C" w:rsidP="00A75D3C">
                  <w:pPr>
                    <w:rPr>
                      <w:u w:val="single"/>
                    </w:rPr>
                  </w:pPr>
                  <w:r w:rsidRPr="00323483">
                    <w:rPr>
                      <w:rFonts w:hint="eastAsia"/>
                      <w:u w:val="single"/>
                    </w:rPr>
                    <w:t>③パレット市のスポーツ・レクリエーション活動の課題</w:t>
                  </w:r>
                </w:p>
                <w:p w:rsidR="004606BB" w:rsidRDefault="004606BB" w:rsidP="004606BB">
                  <w:pPr>
                    <w:ind w:firstLineChars="100" w:firstLine="210"/>
                  </w:pPr>
                  <w:r>
                    <w:rPr>
                      <w:rFonts w:hint="eastAsia"/>
                    </w:rPr>
                    <w:t>本市のスポーツ・レクレーション施設を利用し，体育協会などが中心となって，様々なスポーツ・レクリエーション活動を展開するとともに，総合型地域スポーツクラブの設立により，多くの住民がスポーツに参加しています。</w:t>
                  </w:r>
                </w:p>
                <w:p w:rsidR="004606BB" w:rsidRDefault="004606BB" w:rsidP="004606BB">
                  <w:pPr>
                    <w:ind w:firstLineChars="100" w:firstLine="210"/>
                  </w:pPr>
                  <w:r>
                    <w:rPr>
                      <w:rFonts w:hint="eastAsia"/>
                    </w:rPr>
                    <w:t>今後も，本市全地域への総合型地域スポーツクラブ育成をはじめ，より多くの住民が参加できるような体制づくりや，様々な住民ニーズに対応し，誰もがスポーツに親しむことができる，利用しやすいスポーツ環境を整備する必要があります。</w:t>
                  </w:r>
                </w:p>
                <w:p w:rsidR="00A75D3C" w:rsidRPr="004606BB" w:rsidRDefault="00A75D3C" w:rsidP="003C072B"/>
                <w:p w:rsidR="00A75D3C" w:rsidRDefault="00A75D3C" w:rsidP="003C072B"/>
                <w:p w:rsidR="00A75D3C" w:rsidRDefault="00A75D3C" w:rsidP="003C072B"/>
                <w:p w:rsidR="00A75D3C" w:rsidRDefault="00A75D3C" w:rsidP="003C072B"/>
                <w:p w:rsidR="00A75D3C" w:rsidRDefault="00A75D3C" w:rsidP="003C072B"/>
              </w:txbxContent>
            </v:textbox>
          </v:shape>
        </w:pict>
      </w:r>
    </w:p>
    <w:p w:rsidR="003C072B" w:rsidRDefault="003C072B" w:rsidP="007964D9"/>
    <w:p w:rsidR="003C072B" w:rsidRDefault="003C072B" w:rsidP="007964D9"/>
    <w:p w:rsidR="003C072B" w:rsidRDefault="003C072B" w:rsidP="007964D9"/>
    <w:p w:rsidR="003C072B" w:rsidRDefault="003C072B" w:rsidP="007964D9"/>
    <w:p w:rsidR="003C072B" w:rsidRDefault="003C072B" w:rsidP="007964D9"/>
    <w:p w:rsidR="003C072B" w:rsidRDefault="003C072B" w:rsidP="007964D9"/>
    <w:p w:rsidR="003C072B" w:rsidRDefault="003C072B" w:rsidP="007964D9"/>
    <w:p w:rsidR="003C072B" w:rsidRDefault="003C072B" w:rsidP="007964D9"/>
    <w:p w:rsidR="003C072B" w:rsidRDefault="003C072B" w:rsidP="007964D9"/>
    <w:p w:rsidR="00A75D3C" w:rsidRDefault="00A75D3C" w:rsidP="007964D9"/>
    <w:p w:rsidR="00A75D3C" w:rsidRDefault="00A75D3C" w:rsidP="007964D9"/>
    <w:p w:rsidR="00A75D3C" w:rsidRDefault="00A75D3C" w:rsidP="007964D9"/>
    <w:p w:rsidR="00A75D3C" w:rsidRDefault="00A75D3C" w:rsidP="007964D9"/>
    <w:p w:rsidR="00A75D3C" w:rsidRDefault="00A75D3C" w:rsidP="007964D9"/>
    <w:p w:rsidR="00A75D3C" w:rsidRDefault="00A75D3C" w:rsidP="007964D9"/>
    <w:p w:rsidR="00A75D3C" w:rsidRDefault="00A75D3C" w:rsidP="007964D9"/>
    <w:p w:rsidR="00A75D3C" w:rsidRDefault="00A75D3C" w:rsidP="007964D9"/>
    <w:p w:rsidR="004606BB" w:rsidRDefault="003C2158" w:rsidP="007964D9">
      <w:pPr>
        <w:rPr>
          <w:b/>
        </w:rPr>
      </w:pPr>
      <w:r>
        <w:rPr>
          <w:noProof/>
        </w:rPr>
        <w:pict>
          <v:roundrect id="_x0000_s1060" style="position:absolute;left:0;text-align:left;margin-left:0;margin-top:4pt;width:78.45pt;height:19.5pt;z-index:251682816" arcsize="10923f" strokecolor="#92cddc" strokeweight="1pt">
            <v:fill color2="#b6dde8" focusposition="1" focussize="" focus="100%" type="gradient"/>
            <v:shadow on="t" type="perspective" color="#205867" opacity=".5" offset="1pt" offset2="-3pt"/>
            <v:textbox style="mso-next-textbox:#_x0000_s1060" inset="5.85pt,.7pt,5.85pt,.7pt">
              <w:txbxContent>
                <w:p w:rsidR="004606BB" w:rsidRPr="005915C4" w:rsidRDefault="004606BB" w:rsidP="004606BB">
                  <w:pPr>
                    <w:ind w:firstLineChars="100" w:firstLine="211"/>
                    <w:rPr>
                      <w:b/>
                    </w:rPr>
                  </w:pPr>
                  <w:r w:rsidRPr="005915C4">
                    <w:rPr>
                      <w:rFonts w:hint="eastAsia"/>
                      <w:b/>
                    </w:rPr>
                    <w:t>基本方針</w:t>
                  </w:r>
                </w:p>
              </w:txbxContent>
            </v:textbox>
          </v:roundrect>
        </w:pict>
      </w:r>
    </w:p>
    <w:p w:rsidR="00391B62" w:rsidRPr="00A03395" w:rsidRDefault="00391B62" w:rsidP="007964D9">
      <w:pPr>
        <w:rPr>
          <w:b/>
        </w:rPr>
      </w:pPr>
    </w:p>
    <w:p w:rsidR="00391B62" w:rsidRPr="00A03395" w:rsidRDefault="00391B62" w:rsidP="007964D9">
      <w:pPr>
        <w:rPr>
          <w:b/>
        </w:rPr>
      </w:pPr>
      <w:r w:rsidRPr="00A03395">
        <w:rPr>
          <w:rFonts w:hint="eastAsia"/>
          <w:b/>
        </w:rPr>
        <w:t>１　スポーツ・レクリエーション活動の推進</w:t>
      </w:r>
    </w:p>
    <w:p w:rsidR="00391B62" w:rsidRDefault="00391B62" w:rsidP="00734E3D">
      <w:pPr>
        <w:ind w:firstLineChars="100" w:firstLine="210"/>
      </w:pPr>
      <w:r>
        <w:rPr>
          <w:rFonts w:hint="eastAsia"/>
        </w:rPr>
        <w:t>住民が自由に選択し，主体的にスポーツ・レクリエーション活動を行うことができるよう，スポーツ・</w:t>
      </w:r>
    </w:p>
    <w:p w:rsidR="00391B62" w:rsidRDefault="00391B62" w:rsidP="007964D9">
      <w:r>
        <w:rPr>
          <w:rFonts w:hint="eastAsia"/>
        </w:rPr>
        <w:t>レクリエーション活動の推進体制の強化を図るとともに，総合型地域スポーツクラブの育成による活動</w:t>
      </w:r>
    </w:p>
    <w:p w:rsidR="00391B62" w:rsidRDefault="00391B62" w:rsidP="007964D9">
      <w:r>
        <w:rPr>
          <w:rFonts w:hint="eastAsia"/>
        </w:rPr>
        <w:t>機会の拡充，クラブの育成，ニュースポーツの普及などに取り組みます。</w:t>
      </w:r>
    </w:p>
    <w:p w:rsidR="00391B62" w:rsidRPr="00A03395" w:rsidRDefault="00391B62" w:rsidP="007964D9">
      <w:pPr>
        <w:rPr>
          <w:b/>
        </w:rPr>
      </w:pPr>
      <w:r w:rsidRPr="00A03395">
        <w:rPr>
          <w:rFonts w:hint="eastAsia"/>
          <w:b/>
        </w:rPr>
        <w:t>２　スポーツ・レクリエーション施設等の整備・充実と有効活用</w:t>
      </w:r>
    </w:p>
    <w:p w:rsidR="00391B62" w:rsidRDefault="00391B62" w:rsidP="004606BB">
      <w:pPr>
        <w:ind w:firstLineChars="100" w:firstLine="210"/>
      </w:pPr>
      <w:r>
        <w:rPr>
          <w:rFonts w:hint="eastAsia"/>
        </w:rPr>
        <w:t>既存施設のスポーツ・レクリエーション施設等の役割分担と個性化や，特色ある活動の場の確保・創出に努めるとともに，施設等のネットワーク化を図り，有効活用を進めます。</w:t>
      </w:r>
    </w:p>
    <w:p w:rsidR="00B6100A" w:rsidRDefault="00B6100A" w:rsidP="007964D9"/>
    <w:p w:rsidR="00391B62" w:rsidRDefault="003C2158" w:rsidP="007964D9">
      <w:r>
        <w:rPr>
          <w:noProof/>
        </w:rPr>
        <w:pict>
          <v:roundrect id="_x0000_s1059" style="position:absolute;left:0;text-align:left;margin-left:0;margin-top:5.75pt;width:78.45pt;height:19.5pt;z-index:251681792" arcsize="10923f" strokecolor="#92cddc" strokeweight="1pt">
            <v:fill color2="#b6dde8" focusposition="1" focussize="" focus="100%" type="gradient"/>
            <v:shadow on="t" type="perspective" color="#205867" opacity=".5" offset="1pt" offset2="-3pt"/>
            <v:textbox style="mso-next-textbox:#_x0000_s1059" inset="5.85pt,.7pt,5.85pt,.7pt">
              <w:txbxContent>
                <w:p w:rsidR="004606BB" w:rsidRPr="005915C4" w:rsidRDefault="004606BB" w:rsidP="004606BB">
                  <w:pPr>
                    <w:rPr>
                      <w:b/>
                    </w:rPr>
                  </w:pPr>
                  <w:r w:rsidRPr="005915C4">
                    <w:rPr>
                      <w:rFonts w:hint="eastAsia"/>
                      <w:b/>
                    </w:rPr>
                    <w:t>具体的施策</w:t>
                  </w:r>
                </w:p>
              </w:txbxContent>
            </v:textbox>
          </v:roundrect>
        </w:pict>
      </w:r>
    </w:p>
    <w:p w:rsidR="004606BB" w:rsidRDefault="004606BB" w:rsidP="007964D9">
      <w:pPr>
        <w:rPr>
          <w:b/>
        </w:rPr>
      </w:pPr>
    </w:p>
    <w:p w:rsidR="00391B62" w:rsidRPr="00A03395" w:rsidRDefault="00391B62" w:rsidP="007964D9">
      <w:pPr>
        <w:rPr>
          <w:b/>
        </w:rPr>
      </w:pPr>
      <w:r w:rsidRPr="00A03395">
        <w:rPr>
          <w:rFonts w:hint="eastAsia"/>
          <w:b/>
        </w:rPr>
        <w:t>１</w:t>
      </w:r>
      <w:r>
        <w:rPr>
          <w:rFonts w:hint="eastAsia"/>
          <w:b/>
        </w:rPr>
        <w:t xml:space="preserve">　</w:t>
      </w:r>
      <w:r w:rsidRPr="00A03395">
        <w:rPr>
          <w:rFonts w:hint="eastAsia"/>
          <w:b/>
        </w:rPr>
        <w:t>スポーツ・レクリエーション活動の推進</w:t>
      </w:r>
    </w:p>
    <w:p w:rsidR="00391B62" w:rsidRDefault="004606BB" w:rsidP="007964D9">
      <w:r>
        <w:rPr>
          <w:rFonts w:hint="eastAsia"/>
        </w:rPr>
        <w:t>（</w:t>
      </w:r>
      <w:r w:rsidR="00391B62">
        <w:rPr>
          <w:rFonts w:hint="eastAsia"/>
        </w:rPr>
        <w:t>総合型地域スポーツクラブを中心とした体制強化</w:t>
      </w:r>
      <w:r>
        <w:rPr>
          <w:rFonts w:hint="eastAsia"/>
        </w:rPr>
        <w:t>）</w:t>
      </w:r>
    </w:p>
    <w:p w:rsidR="00391B62" w:rsidRDefault="004606BB" w:rsidP="004606BB">
      <w:pPr>
        <w:ind w:leftChars="100" w:left="210"/>
      </w:pPr>
      <w:r>
        <w:rPr>
          <w:rFonts w:hint="eastAsia"/>
        </w:rPr>
        <w:t>・</w:t>
      </w:r>
      <w:r w:rsidR="00391B62">
        <w:rPr>
          <w:rFonts w:hint="eastAsia"/>
        </w:rPr>
        <w:t>多くの住民にスポーツに接する機会を提供するため，総合型地域スポーツクラブの支援や育成に努めます。</w:t>
      </w:r>
    </w:p>
    <w:p w:rsidR="00391B62" w:rsidRDefault="004606BB" w:rsidP="004606BB">
      <w:pPr>
        <w:ind w:leftChars="100" w:left="210"/>
      </w:pPr>
      <w:r>
        <w:rPr>
          <w:rFonts w:hint="eastAsia"/>
        </w:rPr>
        <w:t>・</w:t>
      </w:r>
      <w:r w:rsidR="00391B62">
        <w:rPr>
          <w:rFonts w:hint="eastAsia"/>
        </w:rPr>
        <w:t>総合型地域スポーツクラブへの参加を促進するため，地域全体で支える体制づくりと支援を図ります。</w:t>
      </w:r>
    </w:p>
    <w:p w:rsidR="00391B62" w:rsidRDefault="004606BB" w:rsidP="004606BB">
      <w:pPr>
        <w:ind w:leftChars="100" w:left="420" w:hangingChars="100" w:hanging="210"/>
      </w:pPr>
      <w:r>
        <w:rPr>
          <w:rFonts w:hint="eastAsia"/>
        </w:rPr>
        <w:lastRenderedPageBreak/>
        <w:t>・</w:t>
      </w:r>
      <w:r w:rsidR="00391B62">
        <w:rPr>
          <w:rFonts w:hint="eastAsia"/>
        </w:rPr>
        <w:t>総合型地域スポーツクラブを中心としたコミュニティづくりも視野に入れながら，スポーツ振興策を進めます。</w:t>
      </w:r>
    </w:p>
    <w:p w:rsidR="00391B62" w:rsidRDefault="00391B62" w:rsidP="007964D9">
      <w:r>
        <w:rPr>
          <w:rFonts w:hint="eastAsia"/>
        </w:rPr>
        <w:t>（情報提供と意識啓発</w:t>
      </w:r>
      <w:r w:rsidR="004606BB" w:rsidRPr="004606BB">
        <w:rPr>
          <w:rFonts w:hint="eastAsia"/>
        </w:rPr>
        <w:t>）</w:t>
      </w:r>
    </w:p>
    <w:p w:rsidR="00391B62" w:rsidRDefault="004606BB" w:rsidP="004606BB">
      <w:pPr>
        <w:ind w:leftChars="100" w:left="420" w:hangingChars="100" w:hanging="210"/>
      </w:pPr>
      <w:r>
        <w:rPr>
          <w:rFonts w:hint="eastAsia"/>
        </w:rPr>
        <w:t>・</w:t>
      </w:r>
      <w:r w:rsidR="00391B62">
        <w:rPr>
          <w:rFonts w:hint="eastAsia"/>
        </w:rPr>
        <w:t>スポーツ・レクリエーション活動の楽しさや効果，内容などを分かりやすく住民に伝え，スポーツ・レクリエーションの普及活動に努めます。</w:t>
      </w:r>
    </w:p>
    <w:p w:rsidR="00391B62" w:rsidRDefault="004606BB" w:rsidP="004606BB">
      <w:pPr>
        <w:ind w:leftChars="100" w:left="420" w:hangingChars="100" w:hanging="210"/>
      </w:pPr>
      <w:r>
        <w:rPr>
          <w:rFonts w:hint="eastAsia"/>
        </w:rPr>
        <w:t>・</w:t>
      </w:r>
      <w:r w:rsidR="00391B62">
        <w:rPr>
          <w:rFonts w:hint="eastAsia"/>
        </w:rPr>
        <w:t>スポーツ・レクリエーション活動や健康づくりに関する様々な情報を提供し，活動への参加を促進します。</w:t>
      </w:r>
    </w:p>
    <w:p w:rsidR="00391B62" w:rsidRDefault="00391B62" w:rsidP="007964D9">
      <w:r>
        <w:rPr>
          <w:rFonts w:hint="eastAsia"/>
        </w:rPr>
        <w:t>（スポーツ団体や人材の育成</w:t>
      </w:r>
      <w:r w:rsidR="004606BB" w:rsidRPr="004606BB">
        <w:rPr>
          <w:rFonts w:hint="eastAsia"/>
        </w:rPr>
        <w:t>）</w:t>
      </w:r>
    </w:p>
    <w:p w:rsidR="00391B62" w:rsidRDefault="004606BB" w:rsidP="004606BB">
      <w:pPr>
        <w:ind w:leftChars="100" w:left="420" w:hangingChars="100" w:hanging="210"/>
      </w:pPr>
      <w:r>
        <w:rPr>
          <w:rFonts w:hint="eastAsia"/>
        </w:rPr>
        <w:t>・</w:t>
      </w:r>
      <w:r w:rsidR="00391B62">
        <w:rPr>
          <w:rFonts w:hint="eastAsia"/>
        </w:rPr>
        <w:t>総合型地域スポーツクラブなどと連携し，地域のスポーツ団体・グループの支援を行い，活動の活発化に努めます。</w:t>
      </w:r>
    </w:p>
    <w:p w:rsidR="00391B62" w:rsidRDefault="004606BB" w:rsidP="004606BB">
      <w:pPr>
        <w:ind w:leftChars="100" w:left="420" w:hangingChars="100" w:hanging="210"/>
      </w:pPr>
      <w:r>
        <w:rPr>
          <w:rFonts w:hint="eastAsia"/>
        </w:rPr>
        <w:t>・</w:t>
      </w:r>
      <w:r w:rsidR="00391B62">
        <w:rPr>
          <w:rFonts w:hint="eastAsia"/>
        </w:rPr>
        <w:t>年齢，体力，技術レベル，興味などに応じ，だれもが自発的にスポーツ活動に参加できるよう，スポーツ団体等の育成に努めます。</w:t>
      </w:r>
    </w:p>
    <w:p w:rsidR="00391B62" w:rsidRDefault="00391B62" w:rsidP="007964D9">
      <w:r>
        <w:rPr>
          <w:rFonts w:hint="eastAsia"/>
        </w:rPr>
        <w:t>（スポーツ・レクリエーション活動の機会の拡充</w:t>
      </w:r>
      <w:r w:rsidR="004606BB" w:rsidRPr="004606BB">
        <w:rPr>
          <w:rFonts w:hint="eastAsia"/>
        </w:rPr>
        <w:t>）</w:t>
      </w:r>
    </w:p>
    <w:p w:rsidR="00391B62" w:rsidRDefault="00391B62" w:rsidP="00A03395">
      <w:pPr>
        <w:ind w:firstLineChars="100" w:firstLine="210"/>
      </w:pPr>
      <w:r>
        <w:rPr>
          <w:rFonts w:hint="eastAsia"/>
        </w:rPr>
        <w:t>①生涯にわたるスポーツ・レクリエーション機会の提供</w:t>
      </w:r>
    </w:p>
    <w:p w:rsidR="00391B62" w:rsidRDefault="00391B62" w:rsidP="004606BB">
      <w:pPr>
        <w:ind w:leftChars="200" w:left="420"/>
      </w:pPr>
      <w:r>
        <w:rPr>
          <w:rFonts w:hint="eastAsia"/>
        </w:rPr>
        <w:t>豊かなスポーツライフを送るために，幼年期から老年期にわたり，すべての住民が楽しくスポーツに親しむことのできる環境づくりを進めます。</w:t>
      </w:r>
    </w:p>
    <w:p w:rsidR="00391B62" w:rsidRDefault="00391B62" w:rsidP="00A03395">
      <w:pPr>
        <w:ind w:firstLineChars="100" w:firstLine="210"/>
      </w:pPr>
      <w:r>
        <w:rPr>
          <w:rFonts w:hint="eastAsia"/>
        </w:rPr>
        <w:t>②スポーツ・レクリエーションイベントの開催</w:t>
      </w:r>
    </w:p>
    <w:p w:rsidR="00391B62" w:rsidRDefault="004606BB" w:rsidP="004606BB">
      <w:pPr>
        <w:ind w:leftChars="200" w:left="420"/>
      </w:pPr>
      <w:r>
        <w:rPr>
          <w:rFonts w:hint="eastAsia"/>
        </w:rPr>
        <w:t>・</w:t>
      </w:r>
      <w:r w:rsidR="00391B62">
        <w:rPr>
          <w:rFonts w:hint="eastAsia"/>
        </w:rPr>
        <w:t>住民等の協力と参加のもとに，市民運動会など，全市的なスポーツ・レクリエーションイベントの開催と活発化に取り組みます。</w:t>
      </w:r>
    </w:p>
    <w:p w:rsidR="00391B62" w:rsidRDefault="004606BB" w:rsidP="004606BB">
      <w:pPr>
        <w:ind w:leftChars="150" w:left="525" w:hangingChars="100" w:hanging="210"/>
      </w:pPr>
      <w:r>
        <w:rPr>
          <w:rFonts w:hint="eastAsia"/>
        </w:rPr>
        <w:t>・</w:t>
      </w:r>
      <w:r w:rsidR="00391B62">
        <w:rPr>
          <w:rFonts w:hint="eastAsia"/>
        </w:rPr>
        <w:t>関係団体等と連携しながら，広域的な各種スポーツ大会や自然を活用したスポーツ・レクリエーションイベントなどの開催を進めます。</w:t>
      </w:r>
    </w:p>
    <w:p w:rsidR="00391B62" w:rsidRDefault="00391B62" w:rsidP="00A03395">
      <w:pPr>
        <w:ind w:firstLineChars="100" w:firstLine="210"/>
      </w:pPr>
      <w:r>
        <w:rPr>
          <w:rFonts w:hint="eastAsia"/>
        </w:rPr>
        <w:t>③ニュースポーツ等の普及</w:t>
      </w:r>
    </w:p>
    <w:p w:rsidR="00391B62" w:rsidRDefault="00391B62" w:rsidP="004606BB">
      <w:pPr>
        <w:ind w:firstLineChars="200" w:firstLine="420"/>
      </w:pPr>
      <w:r>
        <w:rPr>
          <w:rFonts w:hint="eastAsia"/>
        </w:rPr>
        <w:t>スポーツに接する機会を拡充するため，ニュースポーツ等の普及に努めます。</w:t>
      </w:r>
    </w:p>
    <w:p w:rsidR="00391B62" w:rsidRDefault="00391B62" w:rsidP="007964D9">
      <w:r>
        <w:rPr>
          <w:rFonts w:hint="eastAsia"/>
        </w:rPr>
        <w:t>（相談・指導体制の充実</w:t>
      </w:r>
      <w:r w:rsidR="004606BB" w:rsidRPr="004606BB">
        <w:rPr>
          <w:rFonts w:hint="eastAsia"/>
        </w:rPr>
        <w:t>）</w:t>
      </w:r>
    </w:p>
    <w:p w:rsidR="00391B62" w:rsidRDefault="00391B62" w:rsidP="00734E3D">
      <w:pPr>
        <w:ind w:firstLineChars="100" w:firstLine="210"/>
      </w:pPr>
      <w:r>
        <w:rPr>
          <w:rFonts w:hint="eastAsia"/>
        </w:rPr>
        <w:t>①住民の健康づくりに対応したスポーツメニューやプログラムの提供</w:t>
      </w:r>
    </w:p>
    <w:p w:rsidR="00391B62" w:rsidRDefault="00391B62" w:rsidP="00734E3D">
      <w:pPr>
        <w:ind w:firstLineChars="100" w:firstLine="210"/>
      </w:pPr>
      <w:r>
        <w:rPr>
          <w:rFonts w:hint="eastAsia"/>
        </w:rPr>
        <w:t>②指導者等の養成</w:t>
      </w:r>
    </w:p>
    <w:p w:rsidR="00B6100A" w:rsidRDefault="00B6100A" w:rsidP="007964D9">
      <w:pPr>
        <w:rPr>
          <w:b/>
        </w:rPr>
      </w:pPr>
    </w:p>
    <w:p w:rsidR="00391B62" w:rsidRPr="00A03395" w:rsidRDefault="00391B62" w:rsidP="007964D9">
      <w:pPr>
        <w:rPr>
          <w:b/>
        </w:rPr>
      </w:pPr>
      <w:r w:rsidRPr="00A03395">
        <w:rPr>
          <w:rFonts w:hint="eastAsia"/>
          <w:b/>
        </w:rPr>
        <w:t>２　スポーツ・レクリエーション施設等の整備・充実</w:t>
      </w:r>
    </w:p>
    <w:p w:rsidR="00391B62" w:rsidRDefault="00391B62" w:rsidP="007964D9">
      <w:r>
        <w:rPr>
          <w:rFonts w:hint="eastAsia"/>
        </w:rPr>
        <w:t>（既存のスポーツ施設等の整備・充実</w:t>
      </w:r>
      <w:r w:rsidR="004606BB">
        <w:rPr>
          <w:rFonts w:hint="eastAsia"/>
        </w:rPr>
        <w:t>）</w:t>
      </w:r>
    </w:p>
    <w:p w:rsidR="00391B62" w:rsidRDefault="004606BB" w:rsidP="004606BB">
      <w:pPr>
        <w:ind w:leftChars="100" w:left="210"/>
      </w:pPr>
      <w:r>
        <w:rPr>
          <w:rFonts w:hint="eastAsia"/>
        </w:rPr>
        <w:t>・</w:t>
      </w:r>
      <w:r w:rsidR="00391B62">
        <w:rPr>
          <w:rFonts w:hint="eastAsia"/>
        </w:rPr>
        <w:t>運動公園などにおいては，住民及びスポーツ団体の意向を把握しながら，施設や設備の整備・充実を図ります。</w:t>
      </w:r>
    </w:p>
    <w:p w:rsidR="00391B62" w:rsidRDefault="004606BB" w:rsidP="004606BB">
      <w:r>
        <w:rPr>
          <w:rFonts w:hint="eastAsia"/>
        </w:rPr>
        <w:t>（</w:t>
      </w:r>
      <w:r w:rsidR="00391B62">
        <w:rPr>
          <w:rFonts w:hint="eastAsia"/>
        </w:rPr>
        <w:t>学校施設の有効活用</w:t>
      </w:r>
      <w:r>
        <w:rPr>
          <w:rFonts w:hint="eastAsia"/>
        </w:rPr>
        <w:t>）</w:t>
      </w:r>
    </w:p>
    <w:p w:rsidR="00391B62" w:rsidRDefault="004606BB" w:rsidP="004606BB">
      <w:pPr>
        <w:ind w:leftChars="100" w:left="210"/>
      </w:pPr>
      <w:r>
        <w:rPr>
          <w:rFonts w:hint="eastAsia"/>
        </w:rPr>
        <w:t>・</w:t>
      </w:r>
      <w:r w:rsidR="00391B62">
        <w:rPr>
          <w:rFonts w:hint="eastAsia"/>
        </w:rPr>
        <w:t>学校施設の開放によって，スポーツ・レクリエーション活動や交流活動の場としての活用も促進します。</w:t>
      </w:r>
    </w:p>
    <w:p w:rsidR="00391B62" w:rsidRDefault="00391B62" w:rsidP="007964D9">
      <w:r>
        <w:rPr>
          <w:rFonts w:hint="eastAsia"/>
        </w:rPr>
        <w:t>（身近な広場等の整備・充実</w:t>
      </w:r>
      <w:r w:rsidR="004606BB">
        <w:rPr>
          <w:rFonts w:hint="eastAsia"/>
        </w:rPr>
        <w:t>）</w:t>
      </w:r>
    </w:p>
    <w:p w:rsidR="00391B62" w:rsidRDefault="004606BB" w:rsidP="004606BB">
      <w:pPr>
        <w:ind w:leftChars="133" w:left="279"/>
      </w:pPr>
      <w:r>
        <w:rPr>
          <w:rFonts w:hint="eastAsia"/>
        </w:rPr>
        <w:t>・</w:t>
      </w:r>
      <w:r w:rsidR="00391B62">
        <w:rPr>
          <w:rFonts w:hint="eastAsia"/>
        </w:rPr>
        <w:t>コミュニティのまとまりに応じ，住民が日常的に利用できる身近な施設として，広場などの整備・充実を図ります。</w:t>
      </w:r>
    </w:p>
    <w:p w:rsidR="00B6100A" w:rsidRDefault="00B6100A" w:rsidP="004606BB">
      <w:pPr>
        <w:ind w:leftChars="133" w:left="279"/>
      </w:pPr>
    </w:p>
    <w:p w:rsidR="00B6100A" w:rsidRDefault="00B6100A" w:rsidP="004606BB">
      <w:pPr>
        <w:ind w:leftChars="133" w:left="279"/>
      </w:pPr>
    </w:p>
    <w:p w:rsidR="00B6100A" w:rsidRDefault="00B6100A" w:rsidP="004606BB">
      <w:pPr>
        <w:ind w:leftChars="133" w:left="279"/>
      </w:pPr>
    </w:p>
    <w:p w:rsidR="00391B62" w:rsidRPr="00A03395" w:rsidRDefault="003C2158" w:rsidP="00A03395">
      <w:pPr>
        <w:pStyle w:val="a3"/>
        <w:rPr>
          <w:rFonts w:ascii="ＭＳ 明朝" w:eastAsia="ＭＳ 明朝" w:hAnsi="ＭＳ 明朝"/>
          <w:b/>
        </w:rPr>
      </w:pPr>
      <w:r>
        <w:rPr>
          <w:rFonts w:ascii="ＭＳ 明朝" w:eastAsia="ＭＳ 明朝" w:hAnsi="ＭＳ 明朝" w:hint="eastAsia"/>
          <w:b/>
        </w:rPr>
        <w:lastRenderedPageBreak/>
        <w:t xml:space="preserve">第５章　</w:t>
      </w:r>
      <w:r w:rsidR="00391B62" w:rsidRPr="00A03395">
        <w:rPr>
          <w:rFonts w:ascii="ＭＳ 明朝" w:eastAsia="ＭＳ 明朝" w:hAnsi="ＭＳ 明朝" w:hint="eastAsia"/>
          <w:b/>
        </w:rPr>
        <w:t>社会の変化に対応したまちづくり</w:t>
      </w:r>
    </w:p>
    <w:p w:rsidR="00391B62" w:rsidRPr="000F259D" w:rsidRDefault="00391B62" w:rsidP="007964D9">
      <w:pPr>
        <w:rPr>
          <w:b/>
          <w:sz w:val="24"/>
          <w:szCs w:val="24"/>
        </w:rPr>
      </w:pPr>
      <w:r w:rsidRPr="000F259D">
        <w:rPr>
          <w:rFonts w:hint="eastAsia"/>
          <w:b/>
          <w:sz w:val="24"/>
          <w:szCs w:val="24"/>
        </w:rPr>
        <w:t>第１節　参加と連携によるまちづくりの推進</w:t>
      </w:r>
    </w:p>
    <w:p w:rsidR="004606BB" w:rsidRDefault="003C2158" w:rsidP="007964D9">
      <w:r>
        <w:rPr>
          <w:noProof/>
        </w:rPr>
        <w:pict>
          <v:roundrect id="_x0000_s1061" style="position:absolute;left:0;text-align:left;margin-left:-1.5pt;margin-top:9.5pt;width:78.45pt;height:19.5pt;z-index:251683840" arcsize="10923f" strokecolor="#92cddc" strokeweight="1pt">
            <v:fill color2="#b6dde8" focusposition="1" focussize="" focus="100%" type="gradient"/>
            <v:shadow on="t" type="perspective" color="#205867" opacity=".5" offset="1pt" offset2="-3pt"/>
            <v:textbox style="mso-next-textbox:#_x0000_s1061" inset="5.85pt,.7pt,5.85pt,.7pt">
              <w:txbxContent>
                <w:p w:rsidR="004606BB" w:rsidRPr="005915C4" w:rsidRDefault="004606BB" w:rsidP="004606BB">
                  <w:pPr>
                    <w:rPr>
                      <w:b/>
                    </w:rPr>
                  </w:pPr>
                  <w:r w:rsidRPr="005915C4">
                    <w:rPr>
                      <w:rFonts w:hint="eastAsia"/>
                      <w:b/>
                    </w:rPr>
                    <w:t>現状と課題</w:t>
                  </w:r>
                </w:p>
              </w:txbxContent>
            </v:textbox>
          </v:roundrect>
        </w:pict>
      </w:r>
    </w:p>
    <w:p w:rsidR="004606BB" w:rsidRDefault="004606BB" w:rsidP="007964D9"/>
    <w:p w:rsidR="00391B62" w:rsidRDefault="003C2158" w:rsidP="007964D9">
      <w:r>
        <w:rPr>
          <w:noProof/>
        </w:rPr>
        <w:pict>
          <v:shape id="_x0000_s1062" type="#_x0000_t202" style="position:absolute;left:0;text-align:left;margin-left:-1.5pt;margin-top:3.75pt;width:424.2pt;height:568.5pt;z-index:251684864">
            <v:textbox style="mso-next-textbox:#_x0000_s1062" inset="5.85pt,.7pt,5.85pt,.7pt">
              <w:txbxContent>
                <w:p w:rsidR="004606BB" w:rsidRPr="004606BB" w:rsidRDefault="004606BB" w:rsidP="004606BB">
                  <w:pPr>
                    <w:rPr>
                      <w:u w:val="single"/>
                    </w:rPr>
                  </w:pPr>
                  <w:r w:rsidRPr="004606BB">
                    <w:rPr>
                      <w:rFonts w:hint="eastAsia"/>
                      <w:u w:val="single"/>
                    </w:rPr>
                    <w:t>①行政の現状と課題</w:t>
                  </w:r>
                </w:p>
                <w:p w:rsidR="004142A8" w:rsidRDefault="004606BB" w:rsidP="004606BB">
                  <w:pPr>
                    <w:ind w:firstLineChars="100" w:firstLine="210"/>
                  </w:pPr>
                  <w:r>
                    <w:rPr>
                      <w:rFonts w:hint="eastAsia"/>
                    </w:rPr>
                    <w:t>分権型社会の進展により，住民や行政が自らの判断と責任でまちづくりを進めることが求められているとともに，多様化・複雑化する住民のニーズが進む中，これまでのような均一的・画一的な行政サービスでは，地域課題等への対応が難しくなってきています。また，まちづくりそのものが競争時代の到来となり，地方自治を担う者とすべての組織の意識改革が求められ，地方自治の確立と地方の自立に向けての取組が求められています。</w:t>
                  </w:r>
                </w:p>
                <w:p w:rsidR="004142A8" w:rsidRPr="004142A8" w:rsidRDefault="004142A8" w:rsidP="004142A8">
                  <w:pPr>
                    <w:rPr>
                      <w:u w:val="single"/>
                    </w:rPr>
                  </w:pPr>
                  <w:r w:rsidRPr="004142A8">
                    <w:rPr>
                      <w:rFonts w:hint="eastAsia"/>
                      <w:u w:val="single"/>
                    </w:rPr>
                    <w:t>②集落機能や地域の力の弱体化の懸念</w:t>
                  </w:r>
                </w:p>
                <w:p w:rsidR="004142A8" w:rsidRPr="004142A8" w:rsidRDefault="004142A8" w:rsidP="004606BB">
                  <w:pPr>
                    <w:ind w:firstLineChars="100" w:firstLine="210"/>
                  </w:pPr>
                  <w:r>
                    <w:rPr>
                      <w:rFonts w:hint="eastAsia"/>
                    </w:rPr>
                    <w:t>地域の自立的な運営は，これまで長い歳月をかけて積み上げてきたものであり，一旦失われると一朝一夕では復元できない性質を有しており，小規模な集落においては少子高齢化・過疎化の進展により，コミュニティ活動や集落の維持が困難になることも予想されます。また，自分が住む地域への関心や帰属意識の希薄化が進み，地域の教育力，災害や犯罪への対応力など，地域の力の低下が懸念されます。このことから，より広い地域や活動領域でのコミュニティ組織の整備を検討するなど，次代を見据えた取組が求められています。また，行政エリアの拡大等により，住民の意見や要望などが届きにくくなることも懸念されています。</w:t>
                  </w:r>
                </w:p>
                <w:p w:rsidR="004142A8" w:rsidRPr="004142A8" w:rsidRDefault="004142A8" w:rsidP="004142A8">
                  <w:pPr>
                    <w:rPr>
                      <w:u w:val="single"/>
                    </w:rPr>
                  </w:pPr>
                  <w:r w:rsidRPr="004142A8">
                    <w:rPr>
                      <w:rFonts w:hint="eastAsia"/>
                      <w:u w:val="single"/>
                    </w:rPr>
                    <w:t>③住民の自発性に基づいた活動</w:t>
                  </w:r>
                </w:p>
                <w:p w:rsidR="004142A8" w:rsidRDefault="004142A8" w:rsidP="004142A8">
                  <w:pPr>
                    <w:ind w:firstLineChars="100" w:firstLine="210"/>
                  </w:pPr>
                  <w:r>
                    <w:rPr>
                      <w:rFonts w:hint="eastAsia"/>
                    </w:rPr>
                    <w:t>地域においては，環境美化活動，伝統芸能の継承，安心して暮らせる地域福祉活動など，住民の自発性に基づいた活性化の動きも生まれています。これらの自立した地域づくりをめざす動きは，過疎，少子高齢化や帰属意識の希薄化による地域力の減退を防ぎ，これからの分権型社会により柔軟に対応していく可能性を有しています。</w:t>
                  </w:r>
                </w:p>
                <w:p w:rsidR="004142A8" w:rsidRDefault="004142A8" w:rsidP="004142A8">
                  <w:pPr>
                    <w:ind w:firstLineChars="100" w:firstLine="210"/>
                  </w:pPr>
                  <w:r>
                    <w:rPr>
                      <w:rFonts w:hint="eastAsia"/>
                    </w:rPr>
                    <w:t>一方，一定の地域・地区を基盤とせず，賛同した住民が結集した各種ボランティア団体やＮＰＯなどの組織が，地域の課題や地域の資源に着目し環境の保全，福祉の増進，まちづくりの推進など社会貢献活動・地域活性化に向けた取り組みが行われている状況もあります。</w:t>
                  </w:r>
                </w:p>
                <w:p w:rsidR="004142A8" w:rsidRPr="004142A8" w:rsidRDefault="004142A8" w:rsidP="004142A8">
                  <w:pPr>
                    <w:rPr>
                      <w:u w:val="single"/>
                    </w:rPr>
                  </w:pPr>
                  <w:r w:rsidRPr="004142A8">
                    <w:rPr>
                      <w:rFonts w:hint="eastAsia"/>
                      <w:u w:val="single"/>
                    </w:rPr>
                    <w:t>④協働による豊かなまちづくり</w:t>
                  </w:r>
                </w:p>
                <w:p w:rsidR="004142A8" w:rsidRDefault="004142A8" w:rsidP="004142A8">
                  <w:pPr>
                    <w:ind w:firstLineChars="100" w:firstLine="210"/>
                  </w:pPr>
                  <w:r>
                    <w:rPr>
                      <w:rFonts w:hint="eastAsia"/>
                    </w:rPr>
                    <w:t>本市では，住民が相互に連携しながら魅力ある地域づくりと個性豊かで活力ある地域社会の実現に向け，住民と行政との協働によるまちづくりを推進するため，地域ごとに地域協議会を設置し，まちづくり活動を進めています。今後一層，地域課題の解決や地域の特性や地域資源を活かしたまちづくりを進める上で，地域協議会の役割が期待さるとともに，自治会などの住民自治組織，ボランティア団体，ＮＰＯ等と連携・協力して取り組む協働によるまちづくりが求められています。また，住民と行政とが一体となり，「自分たちの地域は自分たちで守り，育て，創る」意識を持ち，まちづくりに積極的に参画し，お互いに知恵や汗を出し合うとともに，住民の声が市の施策へ反映されるシステムづくりが必要となっています。</w:t>
                  </w:r>
                </w:p>
                <w:p w:rsidR="004606BB" w:rsidRPr="004142A8" w:rsidRDefault="004606BB" w:rsidP="004606BB"/>
              </w:txbxContent>
            </v:textbox>
          </v:shape>
        </w:pict>
      </w:r>
    </w:p>
    <w:p w:rsidR="004142A8" w:rsidRDefault="004142A8" w:rsidP="007964D9"/>
    <w:p w:rsidR="004142A8" w:rsidRDefault="004142A8" w:rsidP="007964D9"/>
    <w:p w:rsidR="004142A8" w:rsidRDefault="004142A8" w:rsidP="007964D9"/>
    <w:p w:rsidR="004142A8" w:rsidRDefault="004142A8" w:rsidP="007964D9"/>
    <w:p w:rsidR="004142A8" w:rsidRDefault="004142A8" w:rsidP="007964D9"/>
    <w:p w:rsidR="004142A8" w:rsidRDefault="004142A8" w:rsidP="007964D9"/>
    <w:p w:rsidR="004142A8" w:rsidRDefault="004142A8" w:rsidP="007964D9"/>
    <w:p w:rsidR="004142A8" w:rsidRDefault="004142A8" w:rsidP="007964D9"/>
    <w:p w:rsidR="004142A8" w:rsidRDefault="004142A8" w:rsidP="007964D9"/>
    <w:p w:rsidR="004142A8" w:rsidRDefault="004142A8" w:rsidP="007964D9"/>
    <w:p w:rsidR="004142A8" w:rsidRDefault="004142A8" w:rsidP="007964D9"/>
    <w:p w:rsidR="004142A8" w:rsidRDefault="004142A8" w:rsidP="007964D9"/>
    <w:p w:rsidR="004142A8" w:rsidRDefault="004142A8" w:rsidP="007964D9"/>
    <w:p w:rsidR="004142A8" w:rsidRDefault="004142A8" w:rsidP="007964D9"/>
    <w:p w:rsidR="004142A8" w:rsidRDefault="004142A8" w:rsidP="007964D9"/>
    <w:p w:rsidR="004142A8" w:rsidRDefault="004142A8" w:rsidP="007964D9"/>
    <w:p w:rsidR="004142A8" w:rsidRDefault="004142A8" w:rsidP="007964D9"/>
    <w:p w:rsidR="00391B62" w:rsidRDefault="00391B62" w:rsidP="000F259D">
      <w:pPr>
        <w:ind w:firstLineChars="100" w:firstLine="210"/>
      </w:pPr>
    </w:p>
    <w:p w:rsidR="004142A8" w:rsidRDefault="004142A8" w:rsidP="000F259D">
      <w:pPr>
        <w:ind w:firstLineChars="100" w:firstLine="210"/>
      </w:pPr>
    </w:p>
    <w:p w:rsidR="004142A8" w:rsidRDefault="004142A8" w:rsidP="000F259D">
      <w:pPr>
        <w:ind w:firstLineChars="100" w:firstLine="210"/>
      </w:pPr>
    </w:p>
    <w:p w:rsidR="004142A8" w:rsidRDefault="004142A8" w:rsidP="000F259D">
      <w:pPr>
        <w:ind w:firstLineChars="100" w:firstLine="210"/>
      </w:pPr>
    </w:p>
    <w:p w:rsidR="004142A8" w:rsidRDefault="004142A8" w:rsidP="000F259D">
      <w:pPr>
        <w:ind w:firstLineChars="100" w:firstLine="210"/>
      </w:pPr>
    </w:p>
    <w:p w:rsidR="004142A8" w:rsidRDefault="004142A8" w:rsidP="000F259D">
      <w:pPr>
        <w:ind w:firstLineChars="100" w:firstLine="210"/>
      </w:pPr>
    </w:p>
    <w:p w:rsidR="004142A8" w:rsidRDefault="004142A8" w:rsidP="000F259D">
      <w:pPr>
        <w:ind w:firstLineChars="100" w:firstLine="210"/>
      </w:pPr>
    </w:p>
    <w:p w:rsidR="004142A8" w:rsidRDefault="004142A8" w:rsidP="000F259D">
      <w:pPr>
        <w:ind w:firstLineChars="100" w:firstLine="210"/>
      </w:pPr>
    </w:p>
    <w:p w:rsidR="004142A8" w:rsidRDefault="004142A8" w:rsidP="000F259D">
      <w:pPr>
        <w:ind w:firstLineChars="100" w:firstLine="210"/>
      </w:pPr>
    </w:p>
    <w:p w:rsidR="004142A8" w:rsidRDefault="004142A8" w:rsidP="000F259D">
      <w:pPr>
        <w:ind w:firstLineChars="100" w:firstLine="210"/>
      </w:pPr>
    </w:p>
    <w:p w:rsidR="004142A8" w:rsidRDefault="004142A8" w:rsidP="000F259D">
      <w:pPr>
        <w:ind w:firstLineChars="100" w:firstLine="210"/>
      </w:pPr>
    </w:p>
    <w:p w:rsidR="004142A8" w:rsidRDefault="004142A8" w:rsidP="000F259D">
      <w:pPr>
        <w:ind w:firstLineChars="100" w:firstLine="210"/>
      </w:pPr>
    </w:p>
    <w:p w:rsidR="004142A8" w:rsidRDefault="004142A8" w:rsidP="000F259D">
      <w:pPr>
        <w:ind w:firstLineChars="100" w:firstLine="210"/>
      </w:pPr>
    </w:p>
    <w:p w:rsidR="004142A8" w:rsidRDefault="004142A8" w:rsidP="000F259D">
      <w:pPr>
        <w:ind w:firstLineChars="100" w:firstLine="210"/>
      </w:pPr>
    </w:p>
    <w:p w:rsidR="004142A8" w:rsidRDefault="004142A8" w:rsidP="000F259D">
      <w:pPr>
        <w:ind w:firstLineChars="100" w:firstLine="210"/>
      </w:pPr>
    </w:p>
    <w:p w:rsidR="004142A8" w:rsidRDefault="004142A8" w:rsidP="000F259D">
      <w:pPr>
        <w:ind w:firstLineChars="100" w:firstLine="210"/>
      </w:pPr>
    </w:p>
    <w:p w:rsidR="004142A8" w:rsidRDefault="004142A8" w:rsidP="000F259D">
      <w:pPr>
        <w:ind w:firstLineChars="100" w:firstLine="210"/>
      </w:pPr>
    </w:p>
    <w:p w:rsidR="004142A8" w:rsidRDefault="003C2158" w:rsidP="000F259D">
      <w:pPr>
        <w:ind w:firstLineChars="100" w:firstLine="210"/>
      </w:pPr>
      <w:r>
        <w:rPr>
          <w:noProof/>
        </w:rPr>
        <w:lastRenderedPageBreak/>
        <w:pict>
          <v:roundrect id="_x0000_s1063" style="position:absolute;left:0;text-align:left;margin-left:-3.75pt;margin-top:2.75pt;width:78.45pt;height:19.5pt;z-index:251685888" arcsize="10923f" strokecolor="#92cddc" strokeweight="1pt">
            <v:fill color2="#b6dde8" focusposition="1" focussize="" focus="100%" type="gradient"/>
            <v:shadow on="t" type="perspective" color="#205867" opacity=".5" offset="1pt" offset2="-3pt"/>
            <v:textbox style="mso-next-textbox:#_x0000_s1063" inset="5.85pt,.7pt,5.85pt,.7pt">
              <w:txbxContent>
                <w:p w:rsidR="004142A8" w:rsidRPr="005915C4" w:rsidRDefault="004142A8" w:rsidP="004142A8">
                  <w:pPr>
                    <w:ind w:firstLineChars="100" w:firstLine="211"/>
                    <w:rPr>
                      <w:b/>
                    </w:rPr>
                  </w:pPr>
                  <w:r w:rsidRPr="005915C4">
                    <w:rPr>
                      <w:rFonts w:hint="eastAsia"/>
                      <w:b/>
                    </w:rPr>
                    <w:t>基本方針</w:t>
                  </w:r>
                </w:p>
              </w:txbxContent>
            </v:textbox>
          </v:roundrect>
        </w:pict>
      </w:r>
    </w:p>
    <w:p w:rsidR="004142A8" w:rsidRPr="000F259D" w:rsidRDefault="004142A8" w:rsidP="000F259D">
      <w:pPr>
        <w:ind w:firstLineChars="100" w:firstLine="210"/>
      </w:pPr>
    </w:p>
    <w:p w:rsidR="00391B62" w:rsidRPr="00A03395" w:rsidRDefault="00391B62" w:rsidP="007964D9">
      <w:pPr>
        <w:rPr>
          <w:b/>
        </w:rPr>
      </w:pPr>
      <w:r w:rsidRPr="00A03395">
        <w:rPr>
          <w:rFonts w:hint="eastAsia"/>
          <w:b/>
        </w:rPr>
        <w:t>１　情報公開の推進と広報･広聴制度の充実</w:t>
      </w:r>
    </w:p>
    <w:p w:rsidR="00391B62" w:rsidRDefault="00391B62" w:rsidP="0027158C">
      <w:pPr>
        <w:ind w:firstLineChars="100" w:firstLine="210"/>
      </w:pPr>
      <w:r>
        <w:rPr>
          <w:rFonts w:hint="eastAsia"/>
        </w:rPr>
        <w:t>住民参加を推進するためには広報･広聴活動は欠かせないものであり，積極的な情報公開など，住民のまちづくりへの理解と協働を得るための取組を強化します。</w:t>
      </w:r>
    </w:p>
    <w:p w:rsidR="00391B62" w:rsidRPr="00A03395" w:rsidRDefault="00391B62" w:rsidP="007964D9">
      <w:pPr>
        <w:rPr>
          <w:b/>
        </w:rPr>
      </w:pPr>
      <w:r w:rsidRPr="00A03395">
        <w:rPr>
          <w:rFonts w:hint="eastAsia"/>
          <w:b/>
        </w:rPr>
        <w:t>２　住民と一体となったまちづくり</w:t>
      </w:r>
    </w:p>
    <w:p w:rsidR="00391B62" w:rsidRDefault="00391B62" w:rsidP="000F259D">
      <w:pPr>
        <w:ind w:firstLineChars="100" w:firstLine="210"/>
      </w:pPr>
      <w:r>
        <w:rPr>
          <w:rFonts w:hint="eastAsia"/>
        </w:rPr>
        <w:t>自分たちの住む地域は自分たちで守り，育て，創るとする考え方を基底に据え，情報の公開と共有による透明性と信頼性の確保を図りながら，住民と行政が相互に連携し，互いに汗と知恵を出し合い，それぞれの役割分担を明確にしたうえで，住民と行政が一体となったまちづくりを行います。</w:t>
      </w:r>
    </w:p>
    <w:p w:rsidR="00391B62" w:rsidRPr="00A03395" w:rsidRDefault="00391B62" w:rsidP="007964D9">
      <w:pPr>
        <w:rPr>
          <w:b/>
        </w:rPr>
      </w:pPr>
      <w:r w:rsidRPr="00A03395">
        <w:rPr>
          <w:rFonts w:hint="eastAsia"/>
          <w:b/>
        </w:rPr>
        <w:t>３　コミュニティ施設等の整備・充実と有効活用</w:t>
      </w:r>
    </w:p>
    <w:p w:rsidR="00391B62" w:rsidRDefault="00391B62" w:rsidP="005C352C">
      <w:pPr>
        <w:ind w:firstLineChars="100" w:firstLine="210"/>
      </w:pPr>
      <w:r>
        <w:rPr>
          <w:rFonts w:hint="eastAsia"/>
        </w:rPr>
        <w:t>コミュニティ施設等の役割分担と連携のもとに，それぞれが特色のある施設となるよう整備・充実を図るとともに，広く施設やそこでの活動などに関する情報を発信しながら，その有効活用を進めます。</w:t>
      </w:r>
    </w:p>
    <w:p w:rsidR="00391B62" w:rsidRPr="000F259D" w:rsidRDefault="00391B62" w:rsidP="007964D9"/>
    <w:p w:rsidR="00391B62" w:rsidRDefault="003C2158" w:rsidP="007964D9">
      <w:pPr>
        <w:rPr>
          <w:b/>
        </w:rPr>
      </w:pPr>
      <w:r>
        <w:rPr>
          <w:b/>
          <w:noProof/>
        </w:rPr>
        <w:pict>
          <v:roundrect id="_x0000_s1065" style="position:absolute;left:0;text-align:left;margin-left:1.5pt;margin-top:5.75pt;width:78.45pt;height:19.5pt;z-index:251686912" arcsize="10923f" strokecolor="#92cddc" strokeweight="1pt">
            <v:fill color2="#b6dde8" focusposition="1" focussize="" focus="100%" type="gradient"/>
            <v:shadow on="t" type="perspective" color="#205867" opacity=".5" offset="1pt" offset2="-3pt"/>
            <v:textbox style="mso-next-textbox:#_x0000_s1065" inset="5.85pt,.7pt,5.85pt,.7pt">
              <w:txbxContent>
                <w:p w:rsidR="00B6100A" w:rsidRPr="005915C4" w:rsidRDefault="00B6100A" w:rsidP="00B6100A">
                  <w:pPr>
                    <w:rPr>
                      <w:b/>
                    </w:rPr>
                  </w:pPr>
                  <w:r w:rsidRPr="005915C4">
                    <w:rPr>
                      <w:rFonts w:hint="eastAsia"/>
                      <w:b/>
                    </w:rPr>
                    <w:t>具体的施策</w:t>
                  </w:r>
                </w:p>
              </w:txbxContent>
            </v:textbox>
          </v:roundrect>
        </w:pict>
      </w:r>
    </w:p>
    <w:p w:rsidR="00B6100A" w:rsidRPr="00A03395" w:rsidRDefault="00B6100A" w:rsidP="007964D9">
      <w:pPr>
        <w:rPr>
          <w:b/>
        </w:rPr>
      </w:pPr>
    </w:p>
    <w:p w:rsidR="00391B62" w:rsidRPr="00A03395" w:rsidRDefault="00391B62" w:rsidP="007964D9">
      <w:pPr>
        <w:rPr>
          <w:b/>
        </w:rPr>
      </w:pPr>
      <w:r w:rsidRPr="00A03395">
        <w:rPr>
          <w:rFonts w:hint="eastAsia"/>
          <w:b/>
        </w:rPr>
        <w:t>１　情報公開の推進と広報･広聴制度の充実</w:t>
      </w:r>
    </w:p>
    <w:p w:rsidR="00391B62" w:rsidRDefault="00391B62" w:rsidP="007964D9">
      <w:r>
        <w:rPr>
          <w:rFonts w:hint="eastAsia"/>
        </w:rPr>
        <w:t>（広報制度の充実</w:t>
      </w:r>
      <w:r w:rsidR="00D92B8C">
        <w:rPr>
          <w:rFonts w:hint="eastAsia"/>
        </w:rPr>
        <w:t>）</w:t>
      </w:r>
    </w:p>
    <w:p w:rsidR="00391B62" w:rsidRDefault="00391B62" w:rsidP="000B34D3">
      <w:pPr>
        <w:ind w:firstLineChars="100" w:firstLine="210"/>
      </w:pPr>
      <w:r>
        <w:rPr>
          <w:rFonts w:hint="eastAsia"/>
        </w:rPr>
        <w:t>①広報モニター制度の導入</w:t>
      </w:r>
    </w:p>
    <w:p w:rsidR="00391B62" w:rsidRDefault="00391B62" w:rsidP="00D92B8C">
      <w:pPr>
        <w:ind w:leftChars="100" w:left="210" w:firstLineChars="100" w:firstLine="210"/>
      </w:pPr>
      <w:r>
        <w:rPr>
          <w:rFonts w:hint="eastAsia"/>
        </w:rPr>
        <w:t>広報紙を住民にわかりやすく，読みやすい質の高いものに編集するため，行政区長に広報モニター業務を依頼し，記事の表現や編集に対しての住民からの感想・意見を聞きます。</w:t>
      </w:r>
    </w:p>
    <w:p w:rsidR="00391B62" w:rsidRDefault="00391B62" w:rsidP="000B34D3">
      <w:pPr>
        <w:ind w:firstLineChars="100" w:firstLine="210"/>
      </w:pPr>
      <w:r>
        <w:rPr>
          <w:rFonts w:hint="eastAsia"/>
        </w:rPr>
        <w:t>②行政情報コーナーの充実</w:t>
      </w:r>
    </w:p>
    <w:p w:rsidR="00391B62" w:rsidRDefault="00391B62" w:rsidP="00D92B8C">
      <w:pPr>
        <w:ind w:leftChars="200" w:left="420"/>
      </w:pPr>
      <w:r>
        <w:rPr>
          <w:rFonts w:hint="eastAsia"/>
        </w:rPr>
        <w:t>住民に広く行政情報を提供するため，本庁１階に設置している行政情報コーナーに加えて，図書館，各支所及び図書館分館にも同様のコーナーを設置します。</w:t>
      </w:r>
    </w:p>
    <w:p w:rsidR="00391B62" w:rsidRDefault="00391B62" w:rsidP="000B34D3">
      <w:pPr>
        <w:ind w:firstLineChars="100" w:firstLine="210"/>
      </w:pPr>
      <w:r>
        <w:rPr>
          <w:rFonts w:hint="eastAsia"/>
        </w:rPr>
        <w:t>③ホームページのリニューアル</w:t>
      </w:r>
    </w:p>
    <w:p w:rsidR="00391B62" w:rsidRDefault="00391B62" w:rsidP="00D92B8C">
      <w:pPr>
        <w:ind w:leftChars="200" w:left="420"/>
      </w:pPr>
      <w:r>
        <w:rPr>
          <w:rFonts w:hint="eastAsia"/>
        </w:rPr>
        <w:t>インターネットの利用の増加を背景に，タイムリーで大きな情報源である市のホームページについて，さらに，</w:t>
      </w:r>
      <w:r w:rsidR="005C352C">
        <w:rPr>
          <w:rFonts w:hint="eastAsia"/>
        </w:rPr>
        <w:t>分かり</w:t>
      </w:r>
      <w:r>
        <w:rPr>
          <w:rFonts w:hint="eastAsia"/>
        </w:rPr>
        <w:t>やすく利用のしやすい内容にリニューアルします。</w:t>
      </w:r>
    </w:p>
    <w:p w:rsidR="00391B62" w:rsidRDefault="00391B62" w:rsidP="000B34D3">
      <w:pPr>
        <w:ind w:firstLineChars="100" w:firstLine="210"/>
      </w:pPr>
      <w:r>
        <w:rPr>
          <w:rFonts w:hint="eastAsia"/>
        </w:rPr>
        <w:t>④広報情報の精選と</w:t>
      </w:r>
      <w:r w:rsidR="0027158C">
        <w:rPr>
          <w:rFonts w:hint="eastAsia"/>
        </w:rPr>
        <w:t>分かり</w:t>
      </w:r>
      <w:r>
        <w:rPr>
          <w:rFonts w:hint="eastAsia"/>
        </w:rPr>
        <w:t>やすい伝達</w:t>
      </w:r>
    </w:p>
    <w:p w:rsidR="00391B62" w:rsidRDefault="00391B62" w:rsidP="00D92B8C">
      <w:pPr>
        <w:ind w:leftChars="200" w:left="420"/>
      </w:pPr>
      <w:r>
        <w:rPr>
          <w:rFonts w:hint="eastAsia"/>
        </w:rPr>
        <w:t>情報公開を適切に進める中で，音声等による広報については，住民生活を考慮しながら，伝える情報を精選し，かつ，</w:t>
      </w:r>
      <w:r w:rsidR="0027158C">
        <w:rPr>
          <w:rFonts w:hint="eastAsia"/>
        </w:rPr>
        <w:t>分かり</w:t>
      </w:r>
      <w:r>
        <w:rPr>
          <w:rFonts w:hint="eastAsia"/>
        </w:rPr>
        <w:t>やすく情報提供するよう努めます。</w:t>
      </w:r>
    </w:p>
    <w:p w:rsidR="00B6100A" w:rsidRDefault="00B6100A" w:rsidP="007964D9"/>
    <w:p w:rsidR="00391B62" w:rsidRDefault="00391B62" w:rsidP="007964D9">
      <w:r>
        <w:rPr>
          <w:rFonts w:hint="eastAsia"/>
        </w:rPr>
        <w:t>（広聴制度の充実</w:t>
      </w:r>
      <w:r w:rsidR="00D92B8C" w:rsidRPr="00D92B8C">
        <w:rPr>
          <w:rFonts w:hint="eastAsia"/>
        </w:rPr>
        <w:t>）</w:t>
      </w:r>
    </w:p>
    <w:p w:rsidR="00391B62" w:rsidRDefault="00391B62" w:rsidP="000B34D3">
      <w:pPr>
        <w:ind w:firstLineChars="100" w:firstLine="210"/>
      </w:pPr>
      <w:r>
        <w:rPr>
          <w:rFonts w:hint="eastAsia"/>
        </w:rPr>
        <w:t>①個別広聴の実施</w:t>
      </w:r>
    </w:p>
    <w:p w:rsidR="00391B62" w:rsidRDefault="00391B62" w:rsidP="000B34D3">
      <w:pPr>
        <w:ind w:firstLineChars="100" w:firstLine="210"/>
      </w:pPr>
      <w:r>
        <w:rPr>
          <w:rFonts w:hint="eastAsia"/>
        </w:rPr>
        <w:t>②調査広聴の実施</w:t>
      </w:r>
    </w:p>
    <w:p w:rsidR="00391B62" w:rsidRDefault="00391B62" w:rsidP="000B34D3">
      <w:pPr>
        <w:ind w:firstLineChars="100" w:firstLine="210"/>
      </w:pPr>
      <w:r>
        <w:rPr>
          <w:rFonts w:hint="eastAsia"/>
        </w:rPr>
        <w:t>③市政懇談会などの開催</w:t>
      </w:r>
    </w:p>
    <w:p w:rsidR="00B6100A" w:rsidRDefault="00B6100A" w:rsidP="007964D9"/>
    <w:p w:rsidR="00391B62" w:rsidRDefault="00391B62" w:rsidP="007964D9">
      <w:r>
        <w:rPr>
          <w:rFonts w:hint="eastAsia"/>
        </w:rPr>
        <w:t>（情報の公開と共有による透明性と信頼性の確保</w:t>
      </w:r>
      <w:r w:rsidR="00D92B8C" w:rsidRPr="00D92B8C">
        <w:rPr>
          <w:rFonts w:hint="eastAsia"/>
        </w:rPr>
        <w:t>）</w:t>
      </w:r>
    </w:p>
    <w:p w:rsidR="00391B62" w:rsidRDefault="00391B62" w:rsidP="000B34D3">
      <w:pPr>
        <w:ind w:firstLineChars="100" w:firstLine="210"/>
      </w:pPr>
      <w:r>
        <w:rPr>
          <w:rFonts w:hint="eastAsia"/>
        </w:rPr>
        <w:t xml:space="preserve">①情報公開事務の迅速化　</w:t>
      </w:r>
    </w:p>
    <w:p w:rsidR="00391B62" w:rsidRDefault="00391B62" w:rsidP="000B34D3">
      <w:pPr>
        <w:ind w:firstLineChars="100" w:firstLine="210"/>
      </w:pPr>
      <w:r>
        <w:rPr>
          <w:rFonts w:hint="eastAsia"/>
        </w:rPr>
        <w:t>②義務付けられた情報の公表内容及び方法の改善</w:t>
      </w:r>
    </w:p>
    <w:p w:rsidR="00391B62" w:rsidRDefault="00391B62" w:rsidP="000B34D3">
      <w:pPr>
        <w:ind w:firstLineChars="100" w:firstLine="210"/>
      </w:pPr>
      <w:r>
        <w:rPr>
          <w:rFonts w:hint="eastAsia"/>
        </w:rPr>
        <w:lastRenderedPageBreak/>
        <w:t>③会議の公開基準の設定</w:t>
      </w:r>
    </w:p>
    <w:p w:rsidR="00391B62" w:rsidRDefault="0027158C" w:rsidP="000B34D3">
      <w:pPr>
        <w:ind w:firstLineChars="100" w:firstLine="210"/>
      </w:pPr>
      <w:r>
        <w:rPr>
          <w:rFonts w:hint="eastAsia"/>
        </w:rPr>
        <w:t>④分か</w:t>
      </w:r>
      <w:r w:rsidR="00391B62">
        <w:rPr>
          <w:rFonts w:hint="eastAsia"/>
        </w:rPr>
        <w:t>りやすい情報の提供と信頼性の確保</w:t>
      </w:r>
    </w:p>
    <w:p w:rsidR="00B6100A" w:rsidRDefault="00B6100A" w:rsidP="007964D9">
      <w:pPr>
        <w:rPr>
          <w:b/>
        </w:rPr>
      </w:pPr>
    </w:p>
    <w:p w:rsidR="00391B62" w:rsidRPr="00A03395" w:rsidRDefault="00391B62" w:rsidP="007964D9">
      <w:pPr>
        <w:rPr>
          <w:b/>
        </w:rPr>
      </w:pPr>
      <w:r w:rsidRPr="00A03395">
        <w:rPr>
          <w:rFonts w:hint="eastAsia"/>
          <w:b/>
        </w:rPr>
        <w:t>２　住民と一体となったまちづくり</w:t>
      </w:r>
    </w:p>
    <w:p w:rsidR="00391B62" w:rsidRDefault="00391B62" w:rsidP="007964D9">
      <w:r>
        <w:rPr>
          <w:rFonts w:hint="eastAsia"/>
        </w:rPr>
        <w:t>（住民と一体のまちづくりの展開</w:t>
      </w:r>
      <w:r w:rsidR="00D92B8C" w:rsidRPr="00D92B8C">
        <w:rPr>
          <w:rFonts w:hint="eastAsia"/>
        </w:rPr>
        <w:t>）</w:t>
      </w:r>
    </w:p>
    <w:p w:rsidR="00391B62" w:rsidRDefault="00391B62" w:rsidP="000B34D3">
      <w:pPr>
        <w:ind w:firstLineChars="100" w:firstLine="210"/>
      </w:pPr>
      <w:r>
        <w:rPr>
          <w:rFonts w:hint="eastAsia"/>
        </w:rPr>
        <w:t>①地域協議会の活動推進</w:t>
      </w:r>
    </w:p>
    <w:p w:rsidR="00391B62" w:rsidRDefault="00D92B8C" w:rsidP="00D92B8C">
      <w:pPr>
        <w:ind w:leftChars="200" w:left="420"/>
      </w:pPr>
      <w:r>
        <w:rPr>
          <w:rFonts w:hint="eastAsia"/>
        </w:rPr>
        <w:t>・</w:t>
      </w:r>
      <w:r w:rsidR="00391B62">
        <w:rPr>
          <w:rFonts w:hint="eastAsia"/>
        </w:rPr>
        <w:t>自分たちの住む地域は自分たちで守り，育て，創るとする思いを基底に据え，地域協議会と行政が相互に連携し，それぞれの役割分担を明確にしたうえで協働によるまちづくりを行います。</w:t>
      </w:r>
    </w:p>
    <w:p w:rsidR="00391B62" w:rsidRDefault="00D92B8C" w:rsidP="00D92B8C">
      <w:pPr>
        <w:ind w:leftChars="200" w:left="420"/>
      </w:pPr>
      <w:r>
        <w:rPr>
          <w:rFonts w:hint="eastAsia"/>
        </w:rPr>
        <w:t>・</w:t>
      </w:r>
      <w:r w:rsidR="00391B62">
        <w:rPr>
          <w:rFonts w:hint="eastAsia"/>
        </w:rPr>
        <w:t>地域の特性や地域資源を活かしたまちづくりを目指し，地域づくりの計画策定や地域の発展に向けた取組を支援します。</w:t>
      </w:r>
    </w:p>
    <w:p w:rsidR="00391B62" w:rsidRDefault="00D92B8C" w:rsidP="00D92B8C">
      <w:pPr>
        <w:ind w:firstLineChars="200" w:firstLine="420"/>
      </w:pPr>
      <w:r>
        <w:rPr>
          <w:rFonts w:hint="eastAsia"/>
        </w:rPr>
        <w:t>・</w:t>
      </w:r>
      <w:r w:rsidR="00391B62">
        <w:rPr>
          <w:rFonts w:hint="eastAsia"/>
        </w:rPr>
        <w:t>地域住民相互の連携・強化を図るための役割を地域協議会が担えるよう支援します。</w:t>
      </w:r>
    </w:p>
    <w:p w:rsidR="00391B62" w:rsidRDefault="00391B62" w:rsidP="000B34D3">
      <w:pPr>
        <w:ind w:firstLineChars="100" w:firstLine="210"/>
      </w:pPr>
      <w:r>
        <w:rPr>
          <w:rFonts w:hint="eastAsia"/>
        </w:rPr>
        <w:t>②共催事業の開催</w:t>
      </w:r>
    </w:p>
    <w:p w:rsidR="00391B62" w:rsidRDefault="00D92B8C" w:rsidP="00D92B8C">
      <w:pPr>
        <w:ind w:leftChars="200" w:left="420"/>
      </w:pPr>
      <w:r>
        <w:rPr>
          <w:rFonts w:hint="eastAsia"/>
        </w:rPr>
        <w:t>・</w:t>
      </w:r>
      <w:r w:rsidR="00391B62">
        <w:rPr>
          <w:rFonts w:hint="eastAsia"/>
        </w:rPr>
        <w:t>市民大運動会をはじめとし，各種共催事業や地域間交流を積極的に行い，一体感の醸成を図ります。</w:t>
      </w:r>
    </w:p>
    <w:p w:rsidR="00B6100A" w:rsidRDefault="00B6100A" w:rsidP="00D92B8C">
      <w:pPr>
        <w:ind w:leftChars="200" w:left="420"/>
      </w:pPr>
    </w:p>
    <w:p w:rsidR="00391B62" w:rsidRDefault="00391B62" w:rsidP="007964D9">
      <w:r>
        <w:rPr>
          <w:rFonts w:hint="eastAsia"/>
        </w:rPr>
        <w:t>（まちづくり支援の充実</w:t>
      </w:r>
      <w:r w:rsidR="00D92B8C" w:rsidRPr="00D92B8C">
        <w:rPr>
          <w:rFonts w:hint="eastAsia"/>
        </w:rPr>
        <w:t>）</w:t>
      </w:r>
    </w:p>
    <w:p w:rsidR="00391B62" w:rsidRDefault="00D92B8C" w:rsidP="00D92B8C">
      <w:pPr>
        <w:ind w:leftChars="200" w:left="420"/>
      </w:pPr>
      <w:r>
        <w:rPr>
          <w:rFonts w:hint="eastAsia"/>
        </w:rPr>
        <w:t>・</w:t>
      </w:r>
      <w:r w:rsidR="00391B62">
        <w:rPr>
          <w:rFonts w:hint="eastAsia"/>
        </w:rPr>
        <w:t>住民参加の対象となる施策の計画策定から，事業実施に至るまで，住民が参加できる機会づくりと活動支援</w:t>
      </w:r>
    </w:p>
    <w:p w:rsidR="00391B62" w:rsidRDefault="00391B62" w:rsidP="000B34D3">
      <w:pPr>
        <w:ind w:firstLineChars="200" w:firstLine="420"/>
      </w:pPr>
      <w:r>
        <w:rPr>
          <w:rFonts w:hint="eastAsia"/>
        </w:rPr>
        <w:t>を行います。</w:t>
      </w:r>
    </w:p>
    <w:p w:rsidR="00391B62" w:rsidRDefault="00D92B8C" w:rsidP="00D92B8C">
      <w:pPr>
        <w:ind w:leftChars="200" w:left="420"/>
      </w:pPr>
      <w:r>
        <w:rPr>
          <w:rFonts w:hint="eastAsia"/>
        </w:rPr>
        <w:t>・</w:t>
      </w:r>
      <w:r w:rsidR="00391B62">
        <w:rPr>
          <w:rFonts w:hint="eastAsia"/>
        </w:rPr>
        <w:t>住民の声が市の施策に反映され，市の様々な情報を共有することができるシステムづくりと住民相互の連携を図ります。</w:t>
      </w:r>
    </w:p>
    <w:p w:rsidR="00391B62" w:rsidRDefault="00D92B8C" w:rsidP="00D92B8C">
      <w:pPr>
        <w:ind w:firstLineChars="200" w:firstLine="420"/>
      </w:pPr>
      <w:r>
        <w:rPr>
          <w:rFonts w:hint="eastAsia"/>
        </w:rPr>
        <w:t>・</w:t>
      </w:r>
      <w:r w:rsidR="00391B62">
        <w:rPr>
          <w:rFonts w:hint="eastAsia"/>
        </w:rPr>
        <w:t>住民の連帯感の醸成と地域振興のため，地域振興基金の造成と有効活用を図ります。</w:t>
      </w:r>
    </w:p>
    <w:p w:rsidR="00391B62" w:rsidRDefault="00D92B8C" w:rsidP="00D92B8C">
      <w:pPr>
        <w:ind w:leftChars="200" w:left="420"/>
      </w:pPr>
      <w:r>
        <w:rPr>
          <w:rFonts w:hint="eastAsia"/>
        </w:rPr>
        <w:t>・</w:t>
      </w:r>
      <w:r w:rsidR="00391B62">
        <w:rPr>
          <w:rFonts w:hint="eastAsia"/>
        </w:rPr>
        <w:t>住民自らが計画を立て実践する活動が展開されるよう，地域協議会や住民自治組織等と連携しながら，活動の支援に努めます。</w:t>
      </w:r>
    </w:p>
    <w:p w:rsidR="00B6100A" w:rsidRDefault="00B6100A" w:rsidP="007964D9"/>
    <w:p w:rsidR="00391B62" w:rsidRDefault="00391B62" w:rsidP="007964D9">
      <w:r>
        <w:rPr>
          <w:rFonts w:hint="eastAsia"/>
        </w:rPr>
        <w:t>（まちづくりを担う人材の育成と活動支援</w:t>
      </w:r>
      <w:r w:rsidR="00D92B8C">
        <w:rPr>
          <w:rFonts w:hint="eastAsia"/>
        </w:rPr>
        <w:t>）</w:t>
      </w:r>
    </w:p>
    <w:p w:rsidR="00391B62" w:rsidRDefault="00D92B8C" w:rsidP="00D92B8C">
      <w:pPr>
        <w:ind w:leftChars="200" w:left="420"/>
      </w:pPr>
      <w:r>
        <w:rPr>
          <w:rFonts w:hint="eastAsia"/>
        </w:rPr>
        <w:t>・</w:t>
      </w:r>
      <w:r w:rsidR="00391B62">
        <w:rPr>
          <w:rFonts w:hint="eastAsia"/>
        </w:rPr>
        <w:t>自治会など住民自治組織の活動などを支援し，住民による自主的・主体的なまちづくり活動などを促進します。</w:t>
      </w:r>
    </w:p>
    <w:p w:rsidR="00391B62" w:rsidRDefault="00D92B8C" w:rsidP="00D92B8C">
      <w:pPr>
        <w:ind w:leftChars="200" w:left="420"/>
      </w:pPr>
      <w:r>
        <w:rPr>
          <w:rFonts w:hint="eastAsia"/>
        </w:rPr>
        <w:t>・</w:t>
      </w:r>
      <w:r w:rsidR="00391B62">
        <w:rPr>
          <w:rFonts w:hint="eastAsia"/>
        </w:rPr>
        <w:t>住民参加・協働のまちづくりの学習・参加体験の機会を確保し担い手となる人材の発掘やリーダーの育成を図ります。</w:t>
      </w:r>
    </w:p>
    <w:p w:rsidR="00391B62" w:rsidRDefault="00D92B8C" w:rsidP="00D92B8C">
      <w:pPr>
        <w:ind w:leftChars="200" w:left="420"/>
      </w:pPr>
      <w:r>
        <w:rPr>
          <w:rFonts w:hint="eastAsia"/>
        </w:rPr>
        <w:t>・</w:t>
      </w:r>
      <w:r w:rsidR="00391B62">
        <w:rPr>
          <w:rFonts w:hint="eastAsia"/>
        </w:rPr>
        <w:t>ボランティア団体，ＮＰＯ・企業等との連携・協力を図りながら，地域の課題解決や活性化へとまちづくりを進めるとともに，人材の発掘・育成・活動支援を行います。</w:t>
      </w:r>
    </w:p>
    <w:p w:rsidR="00B6100A" w:rsidRDefault="00B6100A" w:rsidP="000B34D3">
      <w:pPr>
        <w:rPr>
          <w:rFonts w:ascii="ＭＳ 明朝" w:hAnsi="ＭＳ 明朝"/>
        </w:rPr>
      </w:pPr>
    </w:p>
    <w:p w:rsidR="00391B62" w:rsidRPr="000B34D3" w:rsidRDefault="00391B62" w:rsidP="000B34D3">
      <w:pPr>
        <w:rPr>
          <w:rFonts w:ascii="ＭＳ 明朝"/>
        </w:rPr>
      </w:pPr>
      <w:r w:rsidRPr="000B34D3">
        <w:rPr>
          <w:rFonts w:ascii="ＭＳ 明朝" w:hAnsi="ＭＳ 明朝"/>
        </w:rPr>
        <w:t>(</w:t>
      </w:r>
      <w:r w:rsidRPr="000B34D3">
        <w:rPr>
          <w:rFonts w:ascii="ＭＳ 明朝" w:hAnsi="ＭＳ 明朝" w:hint="eastAsia"/>
        </w:rPr>
        <w:t>地域や活動組織間などの交流と連携の促進</w:t>
      </w:r>
      <w:r w:rsidR="00D92B8C" w:rsidRPr="00D92B8C">
        <w:rPr>
          <w:rFonts w:ascii="ＭＳ 明朝" w:hAnsi="ＭＳ 明朝" w:hint="eastAsia"/>
        </w:rPr>
        <w:t>)</w:t>
      </w:r>
    </w:p>
    <w:p w:rsidR="00391B62" w:rsidRDefault="00D92B8C" w:rsidP="00D92B8C">
      <w:pPr>
        <w:ind w:leftChars="200" w:left="420"/>
        <w:rPr>
          <w:rFonts w:ascii="ＭＳ 明朝"/>
        </w:rPr>
      </w:pPr>
      <w:r>
        <w:rPr>
          <w:rFonts w:ascii="ＭＳ 明朝" w:hAnsi="ＭＳ 明朝" w:hint="eastAsia"/>
        </w:rPr>
        <w:t>・</w:t>
      </w:r>
      <w:r w:rsidR="00391B62" w:rsidRPr="000B34D3">
        <w:rPr>
          <w:rFonts w:ascii="ＭＳ 明朝" w:hAnsi="ＭＳ 明朝" w:hint="eastAsia"/>
        </w:rPr>
        <w:t>まちづくり活動の広がりや活性化，地域の連帯感の醸成などのため，交流・連携を促進します。</w:t>
      </w:r>
    </w:p>
    <w:p w:rsidR="00B6100A" w:rsidRDefault="00B6100A" w:rsidP="000B34D3">
      <w:pPr>
        <w:rPr>
          <w:rFonts w:ascii="ＭＳ 明朝" w:hAnsi="ＭＳ 明朝"/>
        </w:rPr>
      </w:pPr>
    </w:p>
    <w:p w:rsidR="00391B62" w:rsidRPr="000B34D3" w:rsidRDefault="00391B62" w:rsidP="000B34D3">
      <w:pPr>
        <w:rPr>
          <w:rFonts w:ascii="ＭＳ 明朝"/>
        </w:rPr>
      </w:pPr>
      <w:r>
        <w:rPr>
          <w:rFonts w:ascii="ＭＳ 明朝" w:hAnsi="ＭＳ 明朝" w:hint="eastAsia"/>
        </w:rPr>
        <w:t>（</w:t>
      </w:r>
      <w:r w:rsidRPr="000B34D3">
        <w:rPr>
          <w:rFonts w:ascii="ＭＳ 明朝" w:hAnsi="ＭＳ 明朝" w:hint="eastAsia"/>
        </w:rPr>
        <w:t>まちづくり支援の人的ネットワークづくり</w:t>
      </w:r>
      <w:r w:rsidR="00D92B8C" w:rsidRPr="00D92B8C">
        <w:rPr>
          <w:rFonts w:ascii="ＭＳ 明朝" w:hAnsi="ＭＳ 明朝" w:hint="eastAsia"/>
        </w:rPr>
        <w:t>）</w:t>
      </w:r>
    </w:p>
    <w:p w:rsidR="00391B62" w:rsidRDefault="00D92B8C" w:rsidP="00D92B8C">
      <w:pPr>
        <w:ind w:leftChars="250" w:left="525"/>
      </w:pPr>
      <w:r>
        <w:rPr>
          <w:rFonts w:hint="eastAsia"/>
        </w:rPr>
        <w:t>・</w:t>
      </w:r>
      <w:r w:rsidR="00391B62">
        <w:rPr>
          <w:rFonts w:hint="eastAsia"/>
        </w:rPr>
        <w:t>まちづくりなどに対するアドバイスや資金的な協力，参加・参画など，様々な支援が受けられるよう，住民や企業等に加え，本市に関わりを持つ人や出身者などの人的</w:t>
      </w:r>
      <w:r w:rsidR="00391B62">
        <w:rPr>
          <w:rFonts w:hint="eastAsia"/>
        </w:rPr>
        <w:lastRenderedPageBreak/>
        <w:t>ネットワークづくりに努めます。</w:t>
      </w:r>
    </w:p>
    <w:p w:rsidR="00391B62" w:rsidRDefault="00D92B8C" w:rsidP="00D92B8C">
      <w:pPr>
        <w:ind w:leftChars="250" w:left="525"/>
      </w:pPr>
      <w:r>
        <w:rPr>
          <w:rFonts w:hint="eastAsia"/>
        </w:rPr>
        <w:t>・</w:t>
      </w:r>
      <w:r w:rsidR="00391B62">
        <w:rPr>
          <w:rFonts w:hint="eastAsia"/>
        </w:rPr>
        <w:t>インターネットを活用するなどして，本市への関心を高め，“パレット市ファン”や人的なネットワークづくりに努めます。</w:t>
      </w:r>
    </w:p>
    <w:p w:rsidR="00B6100A" w:rsidRDefault="00B6100A" w:rsidP="00D92B8C">
      <w:pPr>
        <w:ind w:leftChars="250" w:left="525"/>
      </w:pPr>
    </w:p>
    <w:p w:rsidR="00391B62" w:rsidRDefault="00391B62" w:rsidP="007964D9">
      <w:r>
        <w:t>(</w:t>
      </w:r>
      <w:r>
        <w:rPr>
          <w:rFonts w:hint="eastAsia"/>
        </w:rPr>
        <w:t>委員会等への多様な人材の参加</w:t>
      </w:r>
      <w:r w:rsidR="00D92B8C" w:rsidRPr="00D92B8C">
        <w:rPr>
          <w:rFonts w:hint="eastAsia"/>
        </w:rPr>
        <w:t>)</w:t>
      </w:r>
    </w:p>
    <w:p w:rsidR="00391B62" w:rsidRDefault="00D92B8C" w:rsidP="00D92B8C">
      <w:pPr>
        <w:ind w:leftChars="150" w:left="525" w:hangingChars="100" w:hanging="210"/>
      </w:pPr>
      <w:r>
        <w:rPr>
          <w:rFonts w:hint="eastAsia"/>
        </w:rPr>
        <w:t>・</w:t>
      </w:r>
      <w:r w:rsidR="00391B62">
        <w:rPr>
          <w:rFonts w:hint="eastAsia"/>
        </w:rPr>
        <w:t>委員会等のテーマを踏まえながら，多様な住民，団体等に参加してもらえるよう努めます。</w:t>
      </w:r>
    </w:p>
    <w:p w:rsidR="00D92B8C" w:rsidRPr="00D92B8C" w:rsidRDefault="00D92B8C" w:rsidP="00D92B8C">
      <w:pPr>
        <w:ind w:leftChars="150" w:left="525" w:hangingChars="100" w:hanging="210"/>
      </w:pPr>
    </w:p>
    <w:p w:rsidR="00391B62" w:rsidRPr="00A03395" w:rsidRDefault="00391B62" w:rsidP="007964D9">
      <w:pPr>
        <w:rPr>
          <w:b/>
        </w:rPr>
      </w:pPr>
      <w:r w:rsidRPr="00A03395">
        <w:rPr>
          <w:rFonts w:hint="eastAsia"/>
          <w:b/>
        </w:rPr>
        <w:t>３　コミュニティ施設等の整備・充実と有効活用</w:t>
      </w:r>
    </w:p>
    <w:p w:rsidR="00391B62" w:rsidRDefault="00391B62" w:rsidP="007964D9">
      <w:r>
        <w:rPr>
          <w:rFonts w:hint="eastAsia"/>
        </w:rPr>
        <w:t>（コミュニティ施設等の整備・充実</w:t>
      </w:r>
      <w:r w:rsidR="00D92B8C">
        <w:rPr>
          <w:rFonts w:hint="eastAsia"/>
        </w:rPr>
        <w:t>）</w:t>
      </w:r>
    </w:p>
    <w:p w:rsidR="00391B62" w:rsidRDefault="00D92B8C" w:rsidP="00D92B8C">
      <w:pPr>
        <w:ind w:leftChars="100" w:left="420" w:hangingChars="100" w:hanging="210"/>
      </w:pPr>
      <w:r>
        <w:rPr>
          <w:rFonts w:hint="eastAsia"/>
        </w:rPr>
        <w:t>・</w:t>
      </w:r>
      <w:r w:rsidR="00391B62">
        <w:rPr>
          <w:rFonts w:hint="eastAsia"/>
        </w:rPr>
        <w:t>それぞれの地域における拠点的なコミュニティ活動等の拠点として，文化施設等の充実と有効活用を図ります。</w:t>
      </w:r>
    </w:p>
    <w:p w:rsidR="00391B62" w:rsidRDefault="00D92B8C" w:rsidP="000B34D3">
      <w:pPr>
        <w:ind w:firstLineChars="100" w:firstLine="210"/>
      </w:pPr>
      <w:r>
        <w:rPr>
          <w:rFonts w:hint="eastAsia"/>
        </w:rPr>
        <w:t>・</w:t>
      </w:r>
      <w:r w:rsidR="00391B62">
        <w:rPr>
          <w:rFonts w:hint="eastAsia"/>
        </w:rPr>
        <w:t>コミュニティ活動等の場の整備・充実に努めます。</w:t>
      </w:r>
    </w:p>
    <w:p w:rsidR="00B6100A" w:rsidRDefault="00B6100A" w:rsidP="007964D9"/>
    <w:p w:rsidR="00391B62" w:rsidRDefault="00391B62" w:rsidP="007964D9">
      <w:r>
        <w:rPr>
          <w:rFonts w:hint="eastAsia"/>
        </w:rPr>
        <w:t>（住民参加によるコミュニティ施設等の管理・運営と有効活用</w:t>
      </w:r>
      <w:r w:rsidR="00D92B8C">
        <w:rPr>
          <w:rFonts w:hint="eastAsia"/>
        </w:rPr>
        <w:t>）</w:t>
      </w:r>
    </w:p>
    <w:p w:rsidR="00391B62" w:rsidRDefault="00D92B8C" w:rsidP="00D92B8C">
      <w:pPr>
        <w:ind w:leftChars="100" w:left="420" w:hangingChars="100" w:hanging="210"/>
      </w:pPr>
      <w:r>
        <w:rPr>
          <w:rFonts w:hint="eastAsia"/>
        </w:rPr>
        <w:t>・</w:t>
      </w:r>
      <w:r w:rsidR="00391B62">
        <w:rPr>
          <w:rFonts w:hint="eastAsia"/>
        </w:rPr>
        <w:t>住民参加によるコミュニティ施設等の管理・運営を促進するとともに，それぞれの特色を活かした活動を支援します。</w:t>
      </w:r>
    </w:p>
    <w:p w:rsidR="00391B62" w:rsidRDefault="00D92B8C" w:rsidP="00D92B8C">
      <w:pPr>
        <w:ind w:leftChars="100" w:left="420" w:hangingChars="100" w:hanging="210"/>
      </w:pPr>
      <w:r>
        <w:rPr>
          <w:rFonts w:hint="eastAsia"/>
        </w:rPr>
        <w:t>・</w:t>
      </w:r>
      <w:r w:rsidR="00391B62">
        <w:rPr>
          <w:rFonts w:hint="eastAsia"/>
        </w:rPr>
        <w:t>拠点的なコミュニティ施設等についても，地域活動団体等による管理・運営を進めます。</w:t>
      </w:r>
    </w:p>
    <w:sectPr w:rsidR="00391B62" w:rsidSect="003C7F95">
      <w:headerReference w:type="default" r:id="rId7"/>
      <w:footerReference w:type="even" r:id="rId8"/>
      <w:footerReference w:type="default" r:id="rId9"/>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3C" w:rsidRDefault="00A75D3C" w:rsidP="000F259D">
      <w:r>
        <w:separator/>
      </w:r>
    </w:p>
  </w:endnote>
  <w:endnote w:type="continuationSeparator" w:id="0">
    <w:p w:rsidR="00A75D3C" w:rsidRDefault="00A75D3C" w:rsidP="000F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3C" w:rsidRDefault="00A75D3C" w:rsidP="00305EF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75D3C" w:rsidRDefault="00A75D3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3C" w:rsidRDefault="00A75D3C" w:rsidP="00305EF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C2158">
      <w:rPr>
        <w:rStyle w:val="a9"/>
        <w:noProof/>
      </w:rPr>
      <w:t>12</w:t>
    </w:r>
    <w:r>
      <w:rPr>
        <w:rStyle w:val="a9"/>
      </w:rPr>
      <w:fldChar w:fldCharType="end"/>
    </w:r>
  </w:p>
  <w:p w:rsidR="00A75D3C" w:rsidRDefault="00A75D3C" w:rsidP="003923CC">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3C" w:rsidRDefault="00A75D3C" w:rsidP="000F259D">
      <w:r>
        <w:separator/>
      </w:r>
    </w:p>
  </w:footnote>
  <w:footnote w:type="continuationSeparator" w:id="0">
    <w:p w:rsidR="00A75D3C" w:rsidRDefault="00A75D3C" w:rsidP="000F2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3C" w:rsidRDefault="00A75D3C">
    <w:pPr>
      <w:pStyle w:val="a5"/>
      <w:jc w:val="right"/>
    </w:pPr>
  </w:p>
  <w:p w:rsidR="00A75D3C" w:rsidRDefault="00A75D3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4D9"/>
    <w:rsid w:val="0007747A"/>
    <w:rsid w:val="00087154"/>
    <w:rsid w:val="000A2273"/>
    <w:rsid w:val="000A3A14"/>
    <w:rsid w:val="000B34D3"/>
    <w:rsid w:val="000C41AD"/>
    <w:rsid w:val="000F259D"/>
    <w:rsid w:val="0025119C"/>
    <w:rsid w:val="0027158C"/>
    <w:rsid w:val="002E7894"/>
    <w:rsid w:val="002F326F"/>
    <w:rsid w:val="00305EF5"/>
    <w:rsid w:val="00323483"/>
    <w:rsid w:val="0034396C"/>
    <w:rsid w:val="0035268A"/>
    <w:rsid w:val="00370342"/>
    <w:rsid w:val="00377E23"/>
    <w:rsid w:val="00390572"/>
    <w:rsid w:val="00391B62"/>
    <w:rsid w:val="003923CC"/>
    <w:rsid w:val="003C072B"/>
    <w:rsid w:val="003C2158"/>
    <w:rsid w:val="003C7F95"/>
    <w:rsid w:val="003E51E7"/>
    <w:rsid w:val="003F3D48"/>
    <w:rsid w:val="00411B1C"/>
    <w:rsid w:val="004142A8"/>
    <w:rsid w:val="004606BB"/>
    <w:rsid w:val="00494CA7"/>
    <w:rsid w:val="00500990"/>
    <w:rsid w:val="0055182C"/>
    <w:rsid w:val="00564778"/>
    <w:rsid w:val="005915C4"/>
    <w:rsid w:val="005C352C"/>
    <w:rsid w:val="00661F0B"/>
    <w:rsid w:val="00686C99"/>
    <w:rsid w:val="006A52F2"/>
    <w:rsid w:val="006E0C32"/>
    <w:rsid w:val="00720A88"/>
    <w:rsid w:val="00726A01"/>
    <w:rsid w:val="00734E3D"/>
    <w:rsid w:val="00746EA3"/>
    <w:rsid w:val="00776236"/>
    <w:rsid w:val="007964D9"/>
    <w:rsid w:val="007C3FC0"/>
    <w:rsid w:val="007D394C"/>
    <w:rsid w:val="0084443B"/>
    <w:rsid w:val="008B33F2"/>
    <w:rsid w:val="008C6706"/>
    <w:rsid w:val="0091264D"/>
    <w:rsid w:val="00932384"/>
    <w:rsid w:val="00984DCF"/>
    <w:rsid w:val="009E2DBC"/>
    <w:rsid w:val="00A03395"/>
    <w:rsid w:val="00A05C25"/>
    <w:rsid w:val="00A451D9"/>
    <w:rsid w:val="00A75D3C"/>
    <w:rsid w:val="00A87475"/>
    <w:rsid w:val="00B6100A"/>
    <w:rsid w:val="00B77BBE"/>
    <w:rsid w:val="00B92F36"/>
    <w:rsid w:val="00BA3DEA"/>
    <w:rsid w:val="00BC45BF"/>
    <w:rsid w:val="00C00C17"/>
    <w:rsid w:val="00D92B8C"/>
    <w:rsid w:val="00E02274"/>
    <w:rsid w:val="00EC6218"/>
    <w:rsid w:val="00F14B0A"/>
    <w:rsid w:val="00FE0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7964D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7964D9"/>
    <w:rPr>
      <w:rFonts w:ascii="Arial" w:eastAsia="ＭＳ ゴシック" w:hAnsi="Arial" w:cs="Times New Roman"/>
      <w:sz w:val="32"/>
      <w:szCs w:val="32"/>
    </w:rPr>
  </w:style>
  <w:style w:type="paragraph" w:styleId="a5">
    <w:name w:val="header"/>
    <w:basedOn w:val="a"/>
    <w:link w:val="a6"/>
    <w:uiPriority w:val="99"/>
    <w:rsid w:val="000F259D"/>
    <w:pPr>
      <w:tabs>
        <w:tab w:val="center" w:pos="4252"/>
        <w:tab w:val="right" w:pos="8504"/>
      </w:tabs>
      <w:snapToGrid w:val="0"/>
    </w:pPr>
  </w:style>
  <w:style w:type="character" w:customStyle="1" w:styleId="a6">
    <w:name w:val="ヘッダー (文字)"/>
    <w:basedOn w:val="a0"/>
    <w:link w:val="a5"/>
    <w:uiPriority w:val="99"/>
    <w:locked/>
    <w:rsid w:val="000F259D"/>
    <w:rPr>
      <w:rFonts w:cs="Times New Roman"/>
    </w:rPr>
  </w:style>
  <w:style w:type="paragraph" w:styleId="a7">
    <w:name w:val="footer"/>
    <w:basedOn w:val="a"/>
    <w:link w:val="a8"/>
    <w:uiPriority w:val="99"/>
    <w:rsid w:val="000F259D"/>
    <w:pPr>
      <w:tabs>
        <w:tab w:val="center" w:pos="4252"/>
        <w:tab w:val="right" w:pos="8504"/>
      </w:tabs>
      <w:snapToGrid w:val="0"/>
    </w:pPr>
  </w:style>
  <w:style w:type="character" w:customStyle="1" w:styleId="a8">
    <w:name w:val="フッター (文字)"/>
    <w:basedOn w:val="a0"/>
    <w:link w:val="a7"/>
    <w:uiPriority w:val="99"/>
    <w:locked/>
    <w:rsid w:val="000F259D"/>
    <w:rPr>
      <w:rFonts w:cs="Times New Roman"/>
    </w:rPr>
  </w:style>
  <w:style w:type="character" w:styleId="a9">
    <w:name w:val="page number"/>
    <w:basedOn w:val="a0"/>
    <w:uiPriority w:val="99"/>
    <w:rsid w:val="007D394C"/>
    <w:rPr>
      <w:rFonts w:cs="Times New Roman"/>
    </w:rPr>
  </w:style>
  <w:style w:type="paragraph" w:styleId="aa">
    <w:name w:val="Balloon Text"/>
    <w:basedOn w:val="a"/>
    <w:link w:val="ab"/>
    <w:uiPriority w:val="99"/>
    <w:semiHidden/>
    <w:unhideWhenUsed/>
    <w:rsid w:val="00D92B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2B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15</Pages>
  <Words>1281</Words>
  <Characters>7306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広島県</cp:lastModifiedBy>
  <cp:revision>9</cp:revision>
  <cp:lastPrinted>2017-05-23T01:56:00Z</cp:lastPrinted>
  <dcterms:created xsi:type="dcterms:W3CDTF">2017-05-17T03:15:00Z</dcterms:created>
  <dcterms:modified xsi:type="dcterms:W3CDTF">2017-05-23T11:35:00Z</dcterms:modified>
</cp:coreProperties>
</file>